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07E76" w14:textId="77777777" w:rsidR="00A8399B" w:rsidRPr="00440DE9" w:rsidRDefault="00183D4E" w:rsidP="00440DE9">
      <w:pPr>
        <w:pStyle w:val="BodyText"/>
        <w:rPr>
          <w:rFonts w:ascii="Garamond" w:hAnsi="Garamond"/>
          <w:sz w:val="24"/>
        </w:rPr>
      </w:pPr>
      <w:r w:rsidRPr="00440DE9">
        <w:rPr>
          <w:rFonts w:ascii="Garamond" w:hAnsi="Garamond"/>
          <w:sz w:val="24"/>
        </w:rPr>
        <w:t>-Article V, Appendix 11: Commission on Leadership Manual</w:t>
      </w:r>
    </w:p>
    <w:p w14:paraId="78005692" w14:textId="77777777" w:rsidR="00A8399B" w:rsidRDefault="00A8399B">
      <w:pPr>
        <w:spacing w:after="0" w:line="240" w:lineRule="auto"/>
        <w:jc w:val="center"/>
        <w:rPr>
          <w:rFonts w:ascii="Garamond" w:eastAsia="Garamond" w:hAnsi="Garamond" w:cs="Garamond"/>
          <w:b/>
          <w:sz w:val="24"/>
          <w:szCs w:val="24"/>
        </w:rPr>
      </w:pPr>
    </w:p>
    <w:p w14:paraId="400619D9" w14:textId="77777777" w:rsidR="00A8399B" w:rsidRDefault="00A8399B">
      <w:pPr>
        <w:spacing w:after="0" w:line="240" w:lineRule="auto"/>
        <w:jc w:val="center"/>
        <w:rPr>
          <w:rFonts w:ascii="Garamond" w:eastAsia="Garamond" w:hAnsi="Garamond" w:cs="Garamond"/>
          <w:b/>
          <w:sz w:val="24"/>
          <w:szCs w:val="24"/>
        </w:rPr>
      </w:pPr>
    </w:p>
    <w:p w14:paraId="451A6895" w14:textId="77777777" w:rsidR="00A8399B" w:rsidRDefault="00A8399B">
      <w:pPr>
        <w:spacing w:after="0" w:line="240" w:lineRule="auto"/>
        <w:jc w:val="center"/>
        <w:rPr>
          <w:rFonts w:ascii="Garamond" w:eastAsia="Garamond" w:hAnsi="Garamond" w:cs="Garamond"/>
          <w:b/>
          <w:sz w:val="24"/>
          <w:szCs w:val="24"/>
        </w:rPr>
      </w:pPr>
    </w:p>
    <w:p w14:paraId="212AF24C" w14:textId="77777777" w:rsidR="00A8399B" w:rsidRDefault="00A8399B">
      <w:pPr>
        <w:spacing w:after="0" w:line="240" w:lineRule="auto"/>
        <w:rPr>
          <w:rFonts w:ascii="Garamond" w:eastAsia="Garamond" w:hAnsi="Garamond" w:cs="Garamond"/>
          <w:b/>
          <w:sz w:val="24"/>
          <w:szCs w:val="24"/>
        </w:rPr>
      </w:pPr>
    </w:p>
    <w:p w14:paraId="079E231B" w14:textId="77777777" w:rsidR="00A8399B" w:rsidRDefault="00A8399B">
      <w:pPr>
        <w:spacing w:after="0" w:line="240" w:lineRule="auto"/>
        <w:jc w:val="center"/>
        <w:rPr>
          <w:rFonts w:ascii="Garamond" w:eastAsia="Garamond" w:hAnsi="Garamond" w:cs="Garamond"/>
          <w:b/>
          <w:sz w:val="24"/>
          <w:szCs w:val="24"/>
        </w:rPr>
      </w:pPr>
    </w:p>
    <w:p w14:paraId="58B57FF3" w14:textId="77777777" w:rsidR="00A8399B" w:rsidRDefault="00183D4E">
      <w:pPr>
        <w:pBdr>
          <w:top w:val="nil"/>
          <w:left w:val="nil"/>
          <w:bottom w:val="nil"/>
          <w:right w:val="nil"/>
          <w:between w:val="nil"/>
        </w:pBdr>
        <w:spacing w:after="0" w:line="240" w:lineRule="auto"/>
        <w:jc w:val="center"/>
        <w:rPr>
          <w:rFonts w:ascii="Garamond" w:eastAsia="Garamond" w:hAnsi="Garamond" w:cs="Garamond"/>
          <w:b/>
          <w:color w:val="000000"/>
          <w:sz w:val="42"/>
          <w:szCs w:val="42"/>
        </w:rPr>
      </w:pPr>
      <w:r>
        <w:rPr>
          <w:rFonts w:ascii="Garamond" w:eastAsia="Garamond" w:hAnsi="Garamond" w:cs="Garamond"/>
          <w:b/>
          <w:color w:val="000000"/>
          <w:sz w:val="42"/>
          <w:szCs w:val="42"/>
        </w:rPr>
        <w:t>COMMISSION ON LEADERSHIP MANUAL</w:t>
      </w:r>
    </w:p>
    <w:p w14:paraId="45FA6F82" w14:textId="2AF9A583" w:rsidR="00A8399B" w:rsidRDefault="00183D4E">
      <w:pPr>
        <w:pBdr>
          <w:top w:val="nil"/>
          <w:left w:val="nil"/>
          <w:bottom w:val="nil"/>
          <w:right w:val="nil"/>
          <w:between w:val="nil"/>
        </w:pBdr>
        <w:spacing w:after="0" w:line="240" w:lineRule="auto"/>
        <w:jc w:val="center"/>
        <w:rPr>
          <w:rFonts w:ascii="Garamond" w:eastAsia="Garamond" w:hAnsi="Garamond" w:cs="Garamond"/>
          <w:b/>
          <w:color w:val="000000"/>
          <w:sz w:val="42"/>
          <w:szCs w:val="42"/>
        </w:rPr>
      </w:pPr>
      <w:r>
        <w:rPr>
          <w:rFonts w:ascii="Garamond" w:eastAsia="Garamond" w:hAnsi="Garamond" w:cs="Garamond"/>
          <w:b/>
          <w:color w:val="000000"/>
          <w:sz w:val="42"/>
          <w:szCs w:val="42"/>
        </w:rPr>
        <w:t>202</w:t>
      </w:r>
      <w:r w:rsidR="00D71B07">
        <w:rPr>
          <w:rFonts w:ascii="Garamond" w:eastAsia="Garamond" w:hAnsi="Garamond" w:cs="Garamond"/>
          <w:b/>
          <w:color w:val="000000"/>
          <w:sz w:val="42"/>
          <w:szCs w:val="42"/>
        </w:rPr>
        <w:t>6</w:t>
      </w:r>
    </w:p>
    <w:p w14:paraId="3394AD16" w14:textId="77777777" w:rsidR="00A8399B" w:rsidRDefault="00A8399B">
      <w:pPr>
        <w:spacing w:after="0" w:line="240" w:lineRule="auto"/>
        <w:jc w:val="center"/>
        <w:rPr>
          <w:rFonts w:ascii="Garamond" w:eastAsia="Garamond" w:hAnsi="Garamond" w:cs="Garamond"/>
          <w:b/>
          <w:sz w:val="24"/>
          <w:szCs w:val="24"/>
        </w:rPr>
      </w:pPr>
    </w:p>
    <w:p w14:paraId="69C0FD2E" w14:textId="77777777" w:rsidR="00A8399B" w:rsidRDefault="00A8399B">
      <w:pPr>
        <w:spacing w:after="0" w:line="240" w:lineRule="auto"/>
        <w:jc w:val="center"/>
        <w:rPr>
          <w:rFonts w:ascii="Garamond" w:eastAsia="Garamond" w:hAnsi="Garamond" w:cs="Garamond"/>
          <w:b/>
          <w:sz w:val="24"/>
          <w:szCs w:val="24"/>
        </w:rPr>
      </w:pPr>
    </w:p>
    <w:p w14:paraId="2BBDC5E6" w14:textId="77777777" w:rsidR="00A8399B" w:rsidRDefault="00A8399B">
      <w:pPr>
        <w:spacing w:after="0" w:line="240" w:lineRule="auto"/>
        <w:jc w:val="center"/>
        <w:rPr>
          <w:rFonts w:ascii="Garamond" w:eastAsia="Garamond" w:hAnsi="Garamond" w:cs="Garamond"/>
          <w:b/>
          <w:sz w:val="24"/>
          <w:szCs w:val="24"/>
        </w:rPr>
      </w:pPr>
    </w:p>
    <w:p w14:paraId="2A5DC985" w14:textId="77777777" w:rsidR="00A8399B" w:rsidRDefault="00183D4E">
      <w:pPr>
        <w:spacing w:after="0" w:line="240" w:lineRule="auto"/>
        <w:jc w:val="center"/>
        <w:rPr>
          <w:rFonts w:ascii="Garamond" w:eastAsia="Garamond" w:hAnsi="Garamond" w:cs="Garamond"/>
          <w:b/>
          <w:sz w:val="24"/>
          <w:szCs w:val="24"/>
        </w:rPr>
      </w:pPr>
      <w:r>
        <w:rPr>
          <w:rFonts w:ascii="Garamond" w:eastAsia="Garamond" w:hAnsi="Garamond" w:cs="Garamond"/>
          <w:b/>
          <w:noProof/>
          <w:sz w:val="24"/>
          <w:szCs w:val="24"/>
        </w:rPr>
        <w:drawing>
          <wp:inline distT="0" distB="0" distL="0" distR="0" wp14:anchorId="17B76375" wp14:editId="716F4496">
            <wp:extent cx="3894608" cy="3009434"/>
            <wp:effectExtent l="0" t="0" r="0" b="0"/>
            <wp:docPr id="51694220"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8"/>
                    <a:srcRect/>
                    <a:stretch>
                      <a:fillRect/>
                    </a:stretch>
                  </pic:blipFill>
                  <pic:spPr>
                    <a:xfrm>
                      <a:off x="0" y="0"/>
                      <a:ext cx="3894608" cy="3009434"/>
                    </a:xfrm>
                    <a:prstGeom prst="rect">
                      <a:avLst/>
                    </a:prstGeom>
                    <a:ln/>
                  </pic:spPr>
                </pic:pic>
              </a:graphicData>
            </a:graphic>
          </wp:inline>
        </w:drawing>
      </w:r>
    </w:p>
    <w:p w14:paraId="6B08B94C" w14:textId="77777777" w:rsidR="00A8399B" w:rsidRDefault="00A8399B">
      <w:pPr>
        <w:spacing w:after="0" w:line="240" w:lineRule="auto"/>
        <w:jc w:val="center"/>
        <w:rPr>
          <w:rFonts w:ascii="Garamond" w:eastAsia="Garamond" w:hAnsi="Garamond" w:cs="Garamond"/>
          <w:b/>
          <w:sz w:val="24"/>
          <w:szCs w:val="24"/>
        </w:rPr>
      </w:pPr>
    </w:p>
    <w:p w14:paraId="48B98B79" w14:textId="77777777" w:rsidR="00A8399B" w:rsidRDefault="00A8399B">
      <w:pPr>
        <w:spacing w:after="0" w:line="240" w:lineRule="auto"/>
        <w:jc w:val="center"/>
        <w:rPr>
          <w:rFonts w:ascii="Garamond" w:eastAsia="Garamond" w:hAnsi="Garamond" w:cs="Garamond"/>
          <w:b/>
          <w:sz w:val="24"/>
          <w:szCs w:val="24"/>
        </w:rPr>
      </w:pPr>
    </w:p>
    <w:p w14:paraId="11288C55" w14:textId="77777777" w:rsidR="00A8399B" w:rsidRDefault="00A8399B">
      <w:pPr>
        <w:spacing w:after="0" w:line="240" w:lineRule="auto"/>
        <w:jc w:val="center"/>
        <w:rPr>
          <w:rFonts w:ascii="Garamond" w:eastAsia="Garamond" w:hAnsi="Garamond" w:cs="Garamond"/>
          <w:b/>
          <w:sz w:val="24"/>
          <w:szCs w:val="24"/>
        </w:rPr>
      </w:pPr>
    </w:p>
    <w:p w14:paraId="5B9C5785" w14:textId="77777777" w:rsidR="00A8399B" w:rsidRDefault="00183D4E">
      <w:pPr>
        <w:spacing w:after="160" w:line="259" w:lineRule="auto"/>
        <w:jc w:val="left"/>
        <w:rPr>
          <w:rFonts w:ascii="Garamond" w:eastAsia="Garamond" w:hAnsi="Garamond" w:cs="Garamond"/>
          <w:b/>
          <w:sz w:val="24"/>
          <w:szCs w:val="24"/>
        </w:rPr>
      </w:pPr>
      <w:r>
        <w:br w:type="page"/>
      </w:r>
    </w:p>
    <w:p w14:paraId="17D65D77" w14:textId="77777777" w:rsidR="00A8399B" w:rsidRDefault="00183D4E">
      <w:pPr>
        <w:pBdr>
          <w:top w:val="single" w:sz="4" w:space="1" w:color="000000"/>
          <w:left w:val="single" w:sz="4" w:space="4" w:color="000000"/>
          <w:bottom w:val="single" w:sz="4" w:space="1" w:color="000000"/>
          <w:right w:val="single" w:sz="4" w:space="4" w:color="000000"/>
        </w:pBdr>
        <w:spacing w:after="0" w:line="240" w:lineRule="auto"/>
        <w:jc w:val="center"/>
        <w:rPr>
          <w:rFonts w:ascii="Garamond" w:eastAsia="Garamond" w:hAnsi="Garamond" w:cs="Garamond"/>
          <w:b/>
          <w:sz w:val="24"/>
          <w:szCs w:val="24"/>
        </w:rPr>
      </w:pPr>
      <w:r>
        <w:rPr>
          <w:rFonts w:ascii="Garamond" w:eastAsia="Garamond" w:hAnsi="Garamond" w:cs="Garamond"/>
          <w:b/>
          <w:sz w:val="24"/>
          <w:szCs w:val="24"/>
        </w:rPr>
        <w:lastRenderedPageBreak/>
        <w:t>TABLE OF CONTENTS</w:t>
      </w:r>
    </w:p>
    <w:p w14:paraId="5AA30F55" w14:textId="77777777" w:rsidR="00111F3E" w:rsidRDefault="00111F3E" w:rsidP="00111F3E">
      <w:pPr>
        <w:spacing w:after="0" w:line="240" w:lineRule="auto"/>
        <w:jc w:val="center"/>
        <w:rPr>
          <w:rFonts w:ascii="Garamond" w:eastAsia="Garamond" w:hAnsi="Garamond" w:cs="Garamond"/>
          <w:b/>
          <w:sz w:val="24"/>
          <w:szCs w:val="24"/>
        </w:rPr>
      </w:pPr>
    </w:p>
    <w:p w14:paraId="01F2C2C4" w14:textId="77777777" w:rsidR="00111F3E" w:rsidRDefault="00111F3E" w:rsidP="00111F3E">
      <w:pPr>
        <w:spacing w:after="0" w:line="240" w:lineRule="auto"/>
        <w:jc w:val="center"/>
        <w:rPr>
          <w:rFonts w:ascii="Garamond" w:eastAsia="Garamond" w:hAnsi="Garamond" w:cs="Garamond"/>
          <w:b/>
          <w:sz w:val="24"/>
          <w:szCs w:val="24"/>
        </w:rPr>
      </w:pPr>
    </w:p>
    <w:tbl>
      <w:tblPr>
        <w:tblW w:w="0" w:type="auto"/>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7684"/>
        <w:gridCol w:w="1046"/>
      </w:tblGrid>
      <w:tr w:rsidR="00111F3E" w14:paraId="6B3BD5A9" w14:textId="77777777" w:rsidTr="00440DE9">
        <w:tc>
          <w:tcPr>
            <w:tcW w:w="7684" w:type="dxa"/>
            <w:shd w:val="clear" w:color="auto" w:fill="C9C9C9"/>
          </w:tcPr>
          <w:p w14:paraId="59269598" w14:textId="77777777" w:rsidR="00111F3E" w:rsidRDefault="00111F3E" w:rsidP="00183D4E">
            <w:pPr>
              <w:pBdr>
                <w:top w:val="nil"/>
                <w:left w:val="nil"/>
                <w:bottom w:val="nil"/>
                <w:right w:val="nil"/>
                <w:between w:val="nil"/>
              </w:pBdr>
              <w:jc w:val="left"/>
              <w:rPr>
                <w:rFonts w:ascii="Garamond" w:eastAsia="Garamond" w:hAnsi="Garamond" w:cs="Garamond"/>
                <w:b/>
                <w:color w:val="000000"/>
                <w:sz w:val="24"/>
                <w:szCs w:val="24"/>
              </w:rPr>
            </w:pPr>
            <w:r>
              <w:rPr>
                <w:rFonts w:ascii="Garamond" w:eastAsia="Garamond" w:hAnsi="Garamond" w:cs="Garamond"/>
                <w:b/>
                <w:color w:val="000000"/>
                <w:sz w:val="24"/>
                <w:szCs w:val="24"/>
              </w:rPr>
              <w:t>SECTION 1: INTRODUCTION</w:t>
            </w:r>
          </w:p>
        </w:tc>
        <w:tc>
          <w:tcPr>
            <w:tcW w:w="1046" w:type="dxa"/>
          </w:tcPr>
          <w:p w14:paraId="3845DCFE" w14:textId="77777777" w:rsidR="00111F3E" w:rsidRDefault="00111F3E" w:rsidP="00183D4E">
            <w:pPr>
              <w:pBdr>
                <w:top w:val="nil"/>
                <w:left w:val="nil"/>
                <w:bottom w:val="nil"/>
                <w:right w:val="nil"/>
                <w:between w:val="nil"/>
              </w:pBdr>
              <w:jc w:val="center"/>
              <w:rPr>
                <w:rFonts w:ascii="Garamond" w:eastAsia="Garamond" w:hAnsi="Garamond" w:cs="Garamond"/>
                <w:b/>
                <w:color w:val="000000"/>
                <w:sz w:val="24"/>
                <w:szCs w:val="24"/>
              </w:rPr>
            </w:pPr>
          </w:p>
        </w:tc>
      </w:tr>
      <w:tr w:rsidR="00111F3E" w14:paraId="6FBC3106" w14:textId="77777777" w:rsidTr="00440DE9">
        <w:tc>
          <w:tcPr>
            <w:tcW w:w="7684" w:type="dxa"/>
          </w:tcPr>
          <w:p w14:paraId="7180A8FB" w14:textId="77777777"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The Commission on Leadership</w:t>
            </w:r>
          </w:p>
        </w:tc>
        <w:tc>
          <w:tcPr>
            <w:tcW w:w="1046" w:type="dxa"/>
          </w:tcPr>
          <w:p w14:paraId="6FDF974C" w14:textId="6782C35C" w:rsidR="00111F3E" w:rsidRDefault="00F1096D" w:rsidP="00183D4E">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9</w:t>
            </w:r>
          </w:p>
        </w:tc>
      </w:tr>
      <w:tr w:rsidR="00111F3E" w14:paraId="2ACC9A1E" w14:textId="77777777" w:rsidTr="00440DE9">
        <w:tc>
          <w:tcPr>
            <w:tcW w:w="7684" w:type="dxa"/>
          </w:tcPr>
          <w:p w14:paraId="21B19B1B" w14:textId="77777777"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Purpose and Specific Responsibilities of the Commission on Leadership</w:t>
            </w:r>
          </w:p>
        </w:tc>
        <w:tc>
          <w:tcPr>
            <w:tcW w:w="1046" w:type="dxa"/>
          </w:tcPr>
          <w:p w14:paraId="35983240" w14:textId="09A6D415" w:rsidR="00111F3E" w:rsidRDefault="00A0274E" w:rsidP="00183D4E">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9</w:t>
            </w:r>
          </w:p>
        </w:tc>
      </w:tr>
      <w:tr w:rsidR="00111F3E" w14:paraId="426B286A" w14:textId="77777777" w:rsidTr="00440DE9">
        <w:tc>
          <w:tcPr>
            <w:tcW w:w="7684" w:type="dxa"/>
          </w:tcPr>
          <w:p w14:paraId="064134B6" w14:textId="77777777"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Decision Grid for the Commission on Leadership</w:t>
            </w:r>
          </w:p>
        </w:tc>
        <w:tc>
          <w:tcPr>
            <w:tcW w:w="1046" w:type="dxa"/>
          </w:tcPr>
          <w:p w14:paraId="0E8FEC5B" w14:textId="7A749DD0" w:rsidR="00111F3E" w:rsidRDefault="00A0274E" w:rsidP="00183D4E">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10</w:t>
            </w:r>
          </w:p>
        </w:tc>
      </w:tr>
      <w:tr w:rsidR="00111F3E" w14:paraId="3EB61B7C" w14:textId="77777777" w:rsidTr="00440DE9">
        <w:tc>
          <w:tcPr>
            <w:tcW w:w="7684" w:type="dxa"/>
          </w:tcPr>
          <w:p w14:paraId="23FA3DAE" w14:textId="77777777"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COL Code of Ethics</w:t>
            </w:r>
          </w:p>
        </w:tc>
        <w:tc>
          <w:tcPr>
            <w:tcW w:w="1046" w:type="dxa"/>
          </w:tcPr>
          <w:p w14:paraId="521D0783" w14:textId="055FD0D5" w:rsidR="00111F3E" w:rsidRDefault="00A0274E" w:rsidP="00183D4E">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12</w:t>
            </w:r>
          </w:p>
        </w:tc>
      </w:tr>
      <w:tr w:rsidR="00111F3E" w14:paraId="582F54BA" w14:textId="77777777" w:rsidTr="00440DE9">
        <w:tc>
          <w:tcPr>
            <w:tcW w:w="7684" w:type="dxa"/>
          </w:tcPr>
          <w:p w14:paraId="6B49374A" w14:textId="77777777"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General Policies of the Commission</w:t>
            </w:r>
          </w:p>
        </w:tc>
        <w:tc>
          <w:tcPr>
            <w:tcW w:w="1046" w:type="dxa"/>
          </w:tcPr>
          <w:p w14:paraId="72DB0A84" w14:textId="407BA3E4" w:rsidR="00111F3E" w:rsidRDefault="00111F3E" w:rsidP="00183D4E">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1</w:t>
            </w:r>
            <w:r w:rsidR="00A0274E">
              <w:rPr>
                <w:rFonts w:ascii="Garamond" w:eastAsia="Garamond" w:hAnsi="Garamond" w:cs="Garamond"/>
                <w:color w:val="000000"/>
                <w:sz w:val="24"/>
                <w:szCs w:val="24"/>
              </w:rPr>
              <w:t>4</w:t>
            </w:r>
          </w:p>
        </w:tc>
      </w:tr>
      <w:tr w:rsidR="00111F3E" w14:paraId="38065E48" w14:textId="77777777" w:rsidTr="00440DE9">
        <w:tc>
          <w:tcPr>
            <w:tcW w:w="7684" w:type="dxa"/>
          </w:tcPr>
          <w:p w14:paraId="2AD23744" w14:textId="77777777"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Presbytery Boundary Training Policy</w:t>
            </w:r>
          </w:p>
        </w:tc>
        <w:tc>
          <w:tcPr>
            <w:tcW w:w="1046" w:type="dxa"/>
          </w:tcPr>
          <w:p w14:paraId="5D9F016B" w14:textId="7CC0EF55" w:rsidR="00111F3E" w:rsidRDefault="00111F3E" w:rsidP="00183D4E">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1</w:t>
            </w:r>
            <w:r w:rsidR="00A0274E">
              <w:rPr>
                <w:rFonts w:ascii="Garamond" w:eastAsia="Garamond" w:hAnsi="Garamond" w:cs="Garamond"/>
                <w:color w:val="000000"/>
                <w:sz w:val="24"/>
                <w:szCs w:val="24"/>
              </w:rPr>
              <w:t>5</w:t>
            </w:r>
          </w:p>
        </w:tc>
      </w:tr>
      <w:tr w:rsidR="00111F3E" w14:paraId="1CB47CE3" w14:textId="77777777" w:rsidTr="00440DE9">
        <w:tc>
          <w:tcPr>
            <w:tcW w:w="7684" w:type="dxa"/>
          </w:tcPr>
          <w:p w14:paraId="675BC606" w14:textId="77777777"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COL and Confidentiality</w:t>
            </w:r>
          </w:p>
        </w:tc>
        <w:tc>
          <w:tcPr>
            <w:tcW w:w="1046" w:type="dxa"/>
          </w:tcPr>
          <w:p w14:paraId="46C8B42A" w14:textId="7772494F" w:rsidR="00111F3E" w:rsidRDefault="00111F3E" w:rsidP="00183D4E">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1</w:t>
            </w:r>
            <w:r w:rsidR="00A0274E">
              <w:rPr>
                <w:rFonts w:ascii="Garamond" w:eastAsia="Garamond" w:hAnsi="Garamond" w:cs="Garamond"/>
                <w:color w:val="000000"/>
                <w:sz w:val="24"/>
                <w:szCs w:val="24"/>
              </w:rPr>
              <w:t>6</w:t>
            </w:r>
          </w:p>
        </w:tc>
      </w:tr>
      <w:tr w:rsidR="00111F3E" w14:paraId="02D3600B" w14:textId="77777777" w:rsidTr="00440DE9">
        <w:tc>
          <w:tcPr>
            <w:tcW w:w="7684" w:type="dxa"/>
          </w:tcPr>
          <w:p w14:paraId="5327CAD5" w14:textId="77777777"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Financial Resources for the Commission</w:t>
            </w:r>
          </w:p>
        </w:tc>
        <w:tc>
          <w:tcPr>
            <w:tcW w:w="1046" w:type="dxa"/>
          </w:tcPr>
          <w:p w14:paraId="389D3A53" w14:textId="43FB0ED5" w:rsidR="00111F3E" w:rsidRDefault="00111F3E" w:rsidP="00183D4E">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1</w:t>
            </w:r>
            <w:r w:rsidR="00A0274E">
              <w:rPr>
                <w:rFonts w:ascii="Garamond" w:eastAsia="Garamond" w:hAnsi="Garamond" w:cs="Garamond"/>
                <w:color w:val="000000"/>
                <w:sz w:val="24"/>
                <w:szCs w:val="24"/>
              </w:rPr>
              <w:t>8</w:t>
            </w:r>
          </w:p>
        </w:tc>
      </w:tr>
      <w:tr w:rsidR="00111F3E" w14:paraId="709F7982" w14:textId="77777777" w:rsidTr="00440DE9">
        <w:tc>
          <w:tcPr>
            <w:tcW w:w="7684" w:type="dxa"/>
          </w:tcPr>
          <w:p w14:paraId="021829F7" w14:textId="77777777"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Alphabet Soup: Terms and Abbreviations</w:t>
            </w:r>
          </w:p>
        </w:tc>
        <w:tc>
          <w:tcPr>
            <w:tcW w:w="1046" w:type="dxa"/>
          </w:tcPr>
          <w:p w14:paraId="740EA366" w14:textId="3557D24B" w:rsidR="00111F3E" w:rsidRDefault="00A0274E" w:rsidP="00183D4E">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20</w:t>
            </w:r>
          </w:p>
        </w:tc>
      </w:tr>
      <w:tr w:rsidR="00111F3E" w14:paraId="3C776B89" w14:textId="77777777" w:rsidTr="00440DE9">
        <w:tc>
          <w:tcPr>
            <w:tcW w:w="7684" w:type="dxa"/>
            <w:shd w:val="clear" w:color="auto" w:fill="C9C9C9"/>
          </w:tcPr>
          <w:p w14:paraId="3105535C" w14:textId="77777777"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b/>
                <w:color w:val="000000"/>
                <w:sz w:val="24"/>
                <w:szCs w:val="24"/>
              </w:rPr>
              <w:t>SECTION 2: PREPARATION FOR MINISTRY</w:t>
            </w:r>
          </w:p>
        </w:tc>
        <w:tc>
          <w:tcPr>
            <w:tcW w:w="1046" w:type="dxa"/>
          </w:tcPr>
          <w:p w14:paraId="345BAFE3" w14:textId="77777777" w:rsidR="00111F3E" w:rsidRDefault="00111F3E" w:rsidP="00183D4E">
            <w:pPr>
              <w:pBdr>
                <w:top w:val="nil"/>
                <w:left w:val="nil"/>
                <w:bottom w:val="nil"/>
                <w:right w:val="nil"/>
                <w:between w:val="nil"/>
              </w:pBdr>
              <w:jc w:val="center"/>
              <w:rPr>
                <w:rFonts w:ascii="Garamond" w:eastAsia="Garamond" w:hAnsi="Garamond" w:cs="Garamond"/>
                <w:color w:val="000000"/>
                <w:sz w:val="24"/>
                <w:szCs w:val="24"/>
              </w:rPr>
            </w:pPr>
          </w:p>
        </w:tc>
      </w:tr>
      <w:tr w:rsidR="00111F3E" w14:paraId="625D4282" w14:textId="77777777" w:rsidTr="00440DE9">
        <w:tc>
          <w:tcPr>
            <w:tcW w:w="7684" w:type="dxa"/>
          </w:tcPr>
          <w:p w14:paraId="4C6538F7" w14:textId="77777777"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Vocational Discernment: Role of the Session and Congregation</w:t>
            </w:r>
          </w:p>
        </w:tc>
        <w:tc>
          <w:tcPr>
            <w:tcW w:w="1046" w:type="dxa"/>
          </w:tcPr>
          <w:p w14:paraId="62473F88" w14:textId="6C5AD91C" w:rsidR="00111F3E" w:rsidRDefault="00111F3E" w:rsidP="00183D4E">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2</w:t>
            </w:r>
            <w:r w:rsidR="00A0274E">
              <w:rPr>
                <w:rFonts w:ascii="Garamond" w:eastAsia="Garamond" w:hAnsi="Garamond" w:cs="Garamond"/>
                <w:color w:val="000000"/>
                <w:sz w:val="24"/>
                <w:szCs w:val="24"/>
              </w:rPr>
              <w:t>3</w:t>
            </w:r>
          </w:p>
        </w:tc>
      </w:tr>
      <w:tr w:rsidR="00111F3E" w14:paraId="1FD4ACF9" w14:textId="77777777" w:rsidTr="00440DE9">
        <w:tc>
          <w:tcPr>
            <w:tcW w:w="7684" w:type="dxa"/>
          </w:tcPr>
          <w:p w14:paraId="2ECD69F7" w14:textId="77777777"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Preparation for Ministry: The Process in Detail</w:t>
            </w:r>
          </w:p>
        </w:tc>
        <w:tc>
          <w:tcPr>
            <w:tcW w:w="1046" w:type="dxa"/>
          </w:tcPr>
          <w:p w14:paraId="1967026C" w14:textId="0895138B" w:rsidR="00111F3E" w:rsidRDefault="00111F3E" w:rsidP="00183D4E">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2</w:t>
            </w:r>
            <w:r w:rsidR="00A0274E">
              <w:rPr>
                <w:rFonts w:ascii="Garamond" w:eastAsia="Garamond" w:hAnsi="Garamond" w:cs="Garamond"/>
                <w:color w:val="000000"/>
                <w:sz w:val="24"/>
                <w:szCs w:val="24"/>
              </w:rPr>
              <w:t>5</w:t>
            </w:r>
          </w:p>
        </w:tc>
      </w:tr>
      <w:tr w:rsidR="00111F3E" w14:paraId="0D747729" w14:textId="77777777" w:rsidTr="00440DE9">
        <w:tc>
          <w:tcPr>
            <w:tcW w:w="7684" w:type="dxa"/>
          </w:tcPr>
          <w:p w14:paraId="3CFC87BA" w14:textId="77777777"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Guidelines for Inquirer/Candidate Liaisons</w:t>
            </w:r>
          </w:p>
        </w:tc>
        <w:tc>
          <w:tcPr>
            <w:tcW w:w="1046" w:type="dxa"/>
          </w:tcPr>
          <w:p w14:paraId="3EEFB80C" w14:textId="1C4B93C7" w:rsidR="00111F3E" w:rsidRDefault="00111F3E" w:rsidP="00183D4E">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2</w:t>
            </w:r>
            <w:r w:rsidR="00E72914">
              <w:rPr>
                <w:rFonts w:ascii="Garamond" w:eastAsia="Garamond" w:hAnsi="Garamond" w:cs="Garamond"/>
                <w:color w:val="000000"/>
                <w:sz w:val="24"/>
                <w:szCs w:val="24"/>
              </w:rPr>
              <w:t>8</w:t>
            </w:r>
          </w:p>
        </w:tc>
      </w:tr>
      <w:tr w:rsidR="00111F3E" w14:paraId="4E0F1789" w14:textId="77777777" w:rsidTr="00440DE9">
        <w:tc>
          <w:tcPr>
            <w:tcW w:w="7684" w:type="dxa"/>
          </w:tcPr>
          <w:p w14:paraId="480C085B" w14:textId="77777777"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Guidelines for Session Liaisons</w:t>
            </w:r>
          </w:p>
        </w:tc>
        <w:tc>
          <w:tcPr>
            <w:tcW w:w="1046" w:type="dxa"/>
          </w:tcPr>
          <w:p w14:paraId="10A96833" w14:textId="47971B85" w:rsidR="00111F3E" w:rsidRDefault="00111F3E" w:rsidP="00183D4E">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2</w:t>
            </w:r>
            <w:r w:rsidR="00270C69">
              <w:rPr>
                <w:rFonts w:ascii="Garamond" w:eastAsia="Garamond" w:hAnsi="Garamond" w:cs="Garamond"/>
                <w:color w:val="000000"/>
                <w:sz w:val="24"/>
                <w:szCs w:val="24"/>
              </w:rPr>
              <w:t>8</w:t>
            </w:r>
          </w:p>
        </w:tc>
      </w:tr>
      <w:tr w:rsidR="00111F3E" w14:paraId="259D3CB6" w14:textId="77777777" w:rsidTr="00440DE9">
        <w:tc>
          <w:tcPr>
            <w:tcW w:w="7684" w:type="dxa"/>
          </w:tcPr>
          <w:p w14:paraId="3406C6A6" w14:textId="77777777"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Inquirer/Candidate File Maintenance Policy</w:t>
            </w:r>
          </w:p>
        </w:tc>
        <w:tc>
          <w:tcPr>
            <w:tcW w:w="1046" w:type="dxa"/>
          </w:tcPr>
          <w:p w14:paraId="02FFAD05" w14:textId="3ECB595B" w:rsidR="00111F3E" w:rsidRDefault="00111F3E" w:rsidP="00183D4E">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2</w:t>
            </w:r>
            <w:r w:rsidR="00270C69">
              <w:rPr>
                <w:rFonts w:ascii="Garamond" w:eastAsia="Garamond" w:hAnsi="Garamond" w:cs="Garamond"/>
                <w:color w:val="000000"/>
                <w:sz w:val="24"/>
                <w:szCs w:val="24"/>
              </w:rPr>
              <w:t>9</w:t>
            </w:r>
          </w:p>
        </w:tc>
      </w:tr>
      <w:tr w:rsidR="00111F3E" w14:paraId="311C9F30" w14:textId="77777777" w:rsidTr="00440DE9">
        <w:tc>
          <w:tcPr>
            <w:tcW w:w="7684" w:type="dxa"/>
          </w:tcPr>
          <w:p w14:paraId="1C2EC5D3" w14:textId="77777777"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File Policy Release Form</w:t>
            </w:r>
          </w:p>
        </w:tc>
        <w:tc>
          <w:tcPr>
            <w:tcW w:w="1046" w:type="dxa"/>
          </w:tcPr>
          <w:p w14:paraId="4967E081" w14:textId="3885AB5D" w:rsidR="00111F3E" w:rsidRDefault="00111F3E" w:rsidP="00183D4E">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2</w:t>
            </w:r>
            <w:r w:rsidR="00270C69">
              <w:rPr>
                <w:rFonts w:ascii="Garamond" w:eastAsia="Garamond" w:hAnsi="Garamond" w:cs="Garamond"/>
                <w:color w:val="000000"/>
                <w:sz w:val="24"/>
                <w:szCs w:val="24"/>
              </w:rPr>
              <w:t>9</w:t>
            </w:r>
          </w:p>
        </w:tc>
      </w:tr>
      <w:tr w:rsidR="00111F3E" w14:paraId="7F2991B9" w14:textId="77777777" w:rsidTr="00440DE9">
        <w:tc>
          <w:tcPr>
            <w:tcW w:w="7684" w:type="dxa"/>
          </w:tcPr>
          <w:p w14:paraId="3213C49D" w14:textId="77777777"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Candidates/Inquirers’ Indebtedness Policy</w:t>
            </w:r>
          </w:p>
        </w:tc>
        <w:tc>
          <w:tcPr>
            <w:tcW w:w="1046" w:type="dxa"/>
          </w:tcPr>
          <w:p w14:paraId="3B6A7C26" w14:textId="0BA82314" w:rsidR="00111F3E" w:rsidRDefault="00270C69" w:rsidP="00183D4E">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30</w:t>
            </w:r>
          </w:p>
        </w:tc>
      </w:tr>
      <w:tr w:rsidR="00111F3E" w14:paraId="04EB39C1" w14:textId="77777777" w:rsidTr="00440DE9">
        <w:tc>
          <w:tcPr>
            <w:tcW w:w="7684" w:type="dxa"/>
          </w:tcPr>
          <w:p w14:paraId="78C850D4" w14:textId="77777777"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Alternate Ordination Exam Policy</w:t>
            </w:r>
          </w:p>
        </w:tc>
        <w:tc>
          <w:tcPr>
            <w:tcW w:w="1046" w:type="dxa"/>
          </w:tcPr>
          <w:p w14:paraId="37D1C123" w14:textId="479979EA" w:rsidR="00111F3E" w:rsidRDefault="00270C69" w:rsidP="00183D4E">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31</w:t>
            </w:r>
          </w:p>
        </w:tc>
      </w:tr>
      <w:tr w:rsidR="00111F3E" w14:paraId="3557C2BB" w14:textId="77777777" w:rsidTr="00440DE9">
        <w:tc>
          <w:tcPr>
            <w:tcW w:w="7684" w:type="dxa"/>
          </w:tcPr>
          <w:p w14:paraId="4F135304" w14:textId="77777777"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Alternate Ordination Exam Request Form</w:t>
            </w:r>
          </w:p>
        </w:tc>
        <w:tc>
          <w:tcPr>
            <w:tcW w:w="1046" w:type="dxa"/>
          </w:tcPr>
          <w:p w14:paraId="3364993F" w14:textId="66798A3E" w:rsidR="00111F3E" w:rsidRDefault="00111F3E" w:rsidP="00183D4E">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3</w:t>
            </w:r>
            <w:r w:rsidR="00270C69">
              <w:rPr>
                <w:rFonts w:ascii="Garamond" w:eastAsia="Garamond" w:hAnsi="Garamond" w:cs="Garamond"/>
                <w:color w:val="000000"/>
                <w:sz w:val="24"/>
                <w:szCs w:val="24"/>
              </w:rPr>
              <w:t>3</w:t>
            </w:r>
          </w:p>
        </w:tc>
      </w:tr>
    </w:tbl>
    <w:p w14:paraId="41DF8F70" w14:textId="77777777" w:rsidR="00561669" w:rsidRDefault="00561669">
      <w:r>
        <w:br w:type="page"/>
      </w:r>
    </w:p>
    <w:tbl>
      <w:tblPr>
        <w:tblW w:w="0" w:type="auto"/>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7684"/>
        <w:gridCol w:w="1046"/>
      </w:tblGrid>
      <w:tr w:rsidR="00111F3E" w14:paraId="299EABC4" w14:textId="77777777" w:rsidTr="00440DE9">
        <w:tc>
          <w:tcPr>
            <w:tcW w:w="7684" w:type="dxa"/>
            <w:shd w:val="clear" w:color="auto" w:fill="C9C9C9"/>
          </w:tcPr>
          <w:p w14:paraId="02D6464C" w14:textId="5F790C73" w:rsidR="00111F3E" w:rsidRDefault="00111F3E" w:rsidP="00183D4E">
            <w:pPr>
              <w:pBdr>
                <w:top w:val="nil"/>
                <w:left w:val="nil"/>
                <w:bottom w:val="nil"/>
                <w:right w:val="nil"/>
                <w:between w:val="nil"/>
              </w:pBdr>
              <w:jc w:val="left"/>
              <w:rPr>
                <w:rFonts w:ascii="Garamond" w:eastAsia="Garamond" w:hAnsi="Garamond" w:cs="Garamond"/>
                <w:b/>
                <w:color w:val="000000"/>
                <w:sz w:val="24"/>
                <w:szCs w:val="24"/>
              </w:rPr>
            </w:pPr>
            <w:r>
              <w:rPr>
                <w:rFonts w:ascii="Garamond" w:eastAsia="Garamond" w:hAnsi="Garamond" w:cs="Garamond"/>
                <w:b/>
                <w:color w:val="000000"/>
                <w:sz w:val="24"/>
                <w:szCs w:val="24"/>
              </w:rPr>
              <w:lastRenderedPageBreak/>
              <w:t>SECTION 3: PASTORAL SERVICE IN MINNESOTA VALLEYS</w:t>
            </w:r>
          </w:p>
        </w:tc>
        <w:tc>
          <w:tcPr>
            <w:tcW w:w="1046" w:type="dxa"/>
          </w:tcPr>
          <w:p w14:paraId="71537439" w14:textId="77777777" w:rsidR="00111F3E" w:rsidRDefault="00111F3E" w:rsidP="00183D4E">
            <w:pPr>
              <w:pBdr>
                <w:top w:val="nil"/>
                <w:left w:val="nil"/>
                <w:bottom w:val="nil"/>
                <w:right w:val="nil"/>
                <w:between w:val="nil"/>
              </w:pBdr>
              <w:jc w:val="center"/>
              <w:rPr>
                <w:rFonts w:ascii="Garamond" w:eastAsia="Garamond" w:hAnsi="Garamond" w:cs="Garamond"/>
                <w:color w:val="000000"/>
                <w:sz w:val="24"/>
                <w:szCs w:val="24"/>
              </w:rPr>
            </w:pPr>
          </w:p>
        </w:tc>
      </w:tr>
      <w:tr w:rsidR="00111F3E" w14:paraId="68E38211" w14:textId="77777777" w:rsidTr="00440DE9">
        <w:tc>
          <w:tcPr>
            <w:tcW w:w="7684" w:type="dxa"/>
          </w:tcPr>
          <w:p w14:paraId="47304EC0" w14:textId="77777777"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Types of Pastoral Service in the Presbytery of Minnesota Valleys</w:t>
            </w:r>
          </w:p>
        </w:tc>
        <w:tc>
          <w:tcPr>
            <w:tcW w:w="1046" w:type="dxa"/>
          </w:tcPr>
          <w:p w14:paraId="2349FFB5" w14:textId="550BFA2E" w:rsidR="00111F3E" w:rsidRDefault="00111F3E" w:rsidP="00183D4E">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3</w:t>
            </w:r>
            <w:r w:rsidR="0002293F">
              <w:rPr>
                <w:rFonts w:ascii="Garamond" w:eastAsia="Garamond" w:hAnsi="Garamond" w:cs="Garamond"/>
                <w:color w:val="000000"/>
                <w:sz w:val="24"/>
                <w:szCs w:val="24"/>
              </w:rPr>
              <w:t>5</w:t>
            </w:r>
          </w:p>
        </w:tc>
      </w:tr>
      <w:tr w:rsidR="00111F3E" w14:paraId="56B722DD" w14:textId="77777777" w:rsidTr="00440DE9">
        <w:tc>
          <w:tcPr>
            <w:tcW w:w="7684" w:type="dxa"/>
          </w:tcPr>
          <w:p w14:paraId="7B01B2AB" w14:textId="77777777"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Moving from Temporary Pastoral Relationship to Installed Relationship</w:t>
            </w:r>
          </w:p>
        </w:tc>
        <w:tc>
          <w:tcPr>
            <w:tcW w:w="1046" w:type="dxa"/>
          </w:tcPr>
          <w:p w14:paraId="0B304AED" w14:textId="68CC4C52" w:rsidR="00111F3E" w:rsidRDefault="00111F3E" w:rsidP="00183D4E">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3</w:t>
            </w:r>
            <w:r w:rsidR="002137FE">
              <w:rPr>
                <w:rFonts w:ascii="Garamond" w:eastAsia="Garamond" w:hAnsi="Garamond" w:cs="Garamond"/>
                <w:color w:val="000000"/>
                <w:sz w:val="24"/>
                <w:szCs w:val="24"/>
              </w:rPr>
              <w:t>8</w:t>
            </w:r>
          </w:p>
        </w:tc>
      </w:tr>
      <w:tr w:rsidR="00111F3E" w14:paraId="24DB6C9E" w14:textId="77777777" w:rsidTr="00440DE9">
        <w:tc>
          <w:tcPr>
            <w:tcW w:w="7684" w:type="dxa"/>
          </w:tcPr>
          <w:p w14:paraId="4AC15E0A" w14:textId="77777777"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Validated Ministry Policy </w:t>
            </w:r>
          </w:p>
        </w:tc>
        <w:tc>
          <w:tcPr>
            <w:tcW w:w="1046" w:type="dxa"/>
          </w:tcPr>
          <w:p w14:paraId="774172BB" w14:textId="4AF0FE61" w:rsidR="00111F3E" w:rsidRDefault="00111F3E" w:rsidP="00183D4E">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3</w:t>
            </w:r>
            <w:r w:rsidR="0002293F">
              <w:rPr>
                <w:rFonts w:ascii="Garamond" w:eastAsia="Garamond" w:hAnsi="Garamond" w:cs="Garamond"/>
                <w:color w:val="000000"/>
                <w:sz w:val="24"/>
                <w:szCs w:val="24"/>
              </w:rPr>
              <w:t>9</w:t>
            </w:r>
          </w:p>
        </w:tc>
      </w:tr>
      <w:tr w:rsidR="00111F3E" w14:paraId="73E80AC0" w14:textId="77777777" w:rsidTr="00440DE9">
        <w:tc>
          <w:tcPr>
            <w:tcW w:w="7684" w:type="dxa"/>
          </w:tcPr>
          <w:p w14:paraId="10E2A678" w14:textId="77777777"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Manse or Housing Allowance: Factors to Consider</w:t>
            </w:r>
          </w:p>
        </w:tc>
        <w:tc>
          <w:tcPr>
            <w:tcW w:w="1046" w:type="dxa"/>
          </w:tcPr>
          <w:p w14:paraId="6218FE7E" w14:textId="3AA01964" w:rsidR="00111F3E" w:rsidRDefault="002137FE" w:rsidP="00183D4E">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40</w:t>
            </w:r>
          </w:p>
        </w:tc>
      </w:tr>
      <w:tr w:rsidR="00111F3E" w14:paraId="1DBD2468" w14:textId="77777777" w:rsidTr="00440DE9">
        <w:tc>
          <w:tcPr>
            <w:tcW w:w="7684" w:type="dxa"/>
          </w:tcPr>
          <w:p w14:paraId="27F165EE" w14:textId="77777777"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Continuing Education Guidelines</w:t>
            </w:r>
          </w:p>
        </w:tc>
        <w:tc>
          <w:tcPr>
            <w:tcW w:w="1046" w:type="dxa"/>
          </w:tcPr>
          <w:p w14:paraId="72E030CD" w14:textId="6F2A8E8F" w:rsidR="00111F3E" w:rsidRDefault="002137FE" w:rsidP="00183D4E">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41</w:t>
            </w:r>
          </w:p>
        </w:tc>
      </w:tr>
      <w:tr w:rsidR="00111F3E" w14:paraId="193F536D" w14:textId="77777777" w:rsidTr="00440DE9">
        <w:tc>
          <w:tcPr>
            <w:tcW w:w="7684" w:type="dxa"/>
          </w:tcPr>
          <w:p w14:paraId="7C2A6DE3" w14:textId="77777777"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Doctor of Ministry Assistance Fund</w:t>
            </w:r>
          </w:p>
        </w:tc>
        <w:tc>
          <w:tcPr>
            <w:tcW w:w="1046" w:type="dxa"/>
          </w:tcPr>
          <w:p w14:paraId="02C6A1F1" w14:textId="364AF362" w:rsidR="00111F3E" w:rsidRDefault="00111F3E" w:rsidP="00183D4E">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4</w:t>
            </w:r>
            <w:r w:rsidR="002137FE">
              <w:rPr>
                <w:rFonts w:ascii="Garamond" w:eastAsia="Garamond" w:hAnsi="Garamond" w:cs="Garamond"/>
                <w:color w:val="000000"/>
                <w:sz w:val="24"/>
                <w:szCs w:val="24"/>
              </w:rPr>
              <w:t>2</w:t>
            </w:r>
          </w:p>
        </w:tc>
      </w:tr>
      <w:tr w:rsidR="00111F3E" w14:paraId="5E0D40A2" w14:textId="77777777" w:rsidTr="00440DE9">
        <w:tc>
          <w:tcPr>
            <w:tcW w:w="7684" w:type="dxa"/>
          </w:tcPr>
          <w:p w14:paraId="2D702AE8" w14:textId="77777777"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Application for Doctor of Ministry Assistance Funds Form</w:t>
            </w:r>
          </w:p>
        </w:tc>
        <w:tc>
          <w:tcPr>
            <w:tcW w:w="1046" w:type="dxa"/>
          </w:tcPr>
          <w:p w14:paraId="432ADA80" w14:textId="4DB73098" w:rsidR="00111F3E" w:rsidRDefault="00111F3E" w:rsidP="00183D4E">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4</w:t>
            </w:r>
            <w:r w:rsidR="002137FE">
              <w:rPr>
                <w:rFonts w:ascii="Garamond" w:eastAsia="Garamond" w:hAnsi="Garamond" w:cs="Garamond"/>
                <w:color w:val="000000"/>
                <w:sz w:val="24"/>
                <w:szCs w:val="24"/>
              </w:rPr>
              <w:t>3</w:t>
            </w:r>
          </w:p>
        </w:tc>
      </w:tr>
      <w:tr w:rsidR="00111F3E" w14:paraId="40C2A855" w14:textId="77777777" w:rsidTr="00440DE9">
        <w:tc>
          <w:tcPr>
            <w:tcW w:w="7684" w:type="dxa"/>
          </w:tcPr>
          <w:p w14:paraId="3D75626A" w14:textId="77777777"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Sabbatical Leave Policy</w:t>
            </w:r>
          </w:p>
        </w:tc>
        <w:tc>
          <w:tcPr>
            <w:tcW w:w="1046" w:type="dxa"/>
          </w:tcPr>
          <w:p w14:paraId="5B4D54FF" w14:textId="537EC5E1" w:rsidR="00111F3E" w:rsidRDefault="00111F3E" w:rsidP="00183D4E">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4</w:t>
            </w:r>
            <w:r w:rsidR="002137FE">
              <w:rPr>
                <w:rFonts w:ascii="Garamond" w:eastAsia="Garamond" w:hAnsi="Garamond" w:cs="Garamond"/>
                <w:color w:val="000000"/>
                <w:sz w:val="24"/>
                <w:szCs w:val="24"/>
              </w:rPr>
              <w:t>4</w:t>
            </w:r>
          </w:p>
        </w:tc>
      </w:tr>
      <w:tr w:rsidR="00111F3E" w14:paraId="208677B8" w14:textId="77777777" w:rsidTr="00440DE9">
        <w:trPr>
          <w:trHeight w:val="202"/>
        </w:trPr>
        <w:tc>
          <w:tcPr>
            <w:tcW w:w="7684" w:type="dxa"/>
          </w:tcPr>
          <w:p w14:paraId="06C09BBA" w14:textId="77777777"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Chemical Dependency Policy</w:t>
            </w:r>
          </w:p>
        </w:tc>
        <w:tc>
          <w:tcPr>
            <w:tcW w:w="1046" w:type="dxa"/>
          </w:tcPr>
          <w:p w14:paraId="2622CFB1" w14:textId="080B7CBB" w:rsidR="00111F3E" w:rsidRDefault="00111F3E" w:rsidP="00183D4E">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4</w:t>
            </w:r>
            <w:r w:rsidR="002137FE">
              <w:rPr>
                <w:rFonts w:ascii="Garamond" w:eastAsia="Garamond" w:hAnsi="Garamond" w:cs="Garamond"/>
                <w:color w:val="000000"/>
                <w:sz w:val="24"/>
                <w:szCs w:val="24"/>
              </w:rPr>
              <w:t>5</w:t>
            </w:r>
          </w:p>
        </w:tc>
      </w:tr>
      <w:tr w:rsidR="00111F3E" w14:paraId="5B539117" w14:textId="77777777" w:rsidTr="00440DE9">
        <w:tc>
          <w:tcPr>
            <w:tcW w:w="7684" w:type="dxa"/>
            <w:shd w:val="clear" w:color="auto" w:fill="C9C9C9"/>
          </w:tcPr>
          <w:p w14:paraId="61AB8D15" w14:textId="77777777" w:rsidR="00111F3E" w:rsidRDefault="00111F3E" w:rsidP="00183D4E">
            <w:pPr>
              <w:pBdr>
                <w:top w:val="nil"/>
                <w:left w:val="nil"/>
                <w:bottom w:val="nil"/>
                <w:right w:val="nil"/>
                <w:between w:val="nil"/>
              </w:pBdr>
              <w:jc w:val="left"/>
              <w:rPr>
                <w:rFonts w:ascii="Garamond" w:eastAsia="Garamond" w:hAnsi="Garamond" w:cs="Garamond"/>
                <w:b/>
                <w:color w:val="000000"/>
                <w:sz w:val="24"/>
                <w:szCs w:val="24"/>
              </w:rPr>
            </w:pPr>
            <w:r>
              <w:rPr>
                <w:rFonts w:ascii="Garamond" w:eastAsia="Garamond" w:hAnsi="Garamond" w:cs="Garamond"/>
                <w:b/>
                <w:color w:val="000000"/>
                <w:sz w:val="24"/>
                <w:szCs w:val="24"/>
              </w:rPr>
              <w:t>SECTION 4: TRANSITIONS IN PASTORAL LEADERSHIP</w:t>
            </w:r>
          </w:p>
        </w:tc>
        <w:tc>
          <w:tcPr>
            <w:tcW w:w="1046" w:type="dxa"/>
          </w:tcPr>
          <w:p w14:paraId="0D504429" w14:textId="77777777" w:rsidR="00111F3E" w:rsidRDefault="00111F3E" w:rsidP="00183D4E">
            <w:pPr>
              <w:pBdr>
                <w:top w:val="nil"/>
                <w:left w:val="nil"/>
                <w:bottom w:val="nil"/>
                <w:right w:val="nil"/>
                <w:between w:val="nil"/>
              </w:pBdr>
              <w:jc w:val="center"/>
              <w:rPr>
                <w:rFonts w:ascii="Garamond" w:eastAsia="Garamond" w:hAnsi="Garamond" w:cs="Garamond"/>
                <w:color w:val="000000"/>
                <w:sz w:val="24"/>
                <w:szCs w:val="24"/>
              </w:rPr>
            </w:pPr>
          </w:p>
        </w:tc>
      </w:tr>
      <w:tr w:rsidR="00111F3E" w14:paraId="5A8DEE3B" w14:textId="77777777" w:rsidTr="00440DE9">
        <w:tc>
          <w:tcPr>
            <w:tcW w:w="7684" w:type="dxa"/>
          </w:tcPr>
          <w:p w14:paraId="2FF2020A" w14:textId="77777777"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Dissolution of Pastoral Leader Relationships</w:t>
            </w:r>
          </w:p>
        </w:tc>
        <w:tc>
          <w:tcPr>
            <w:tcW w:w="1046" w:type="dxa"/>
          </w:tcPr>
          <w:p w14:paraId="7244F593" w14:textId="54BD1581" w:rsidR="00111F3E" w:rsidRDefault="00111F3E" w:rsidP="00183D4E">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4</w:t>
            </w:r>
            <w:r w:rsidR="002137FE">
              <w:rPr>
                <w:rFonts w:ascii="Garamond" w:eastAsia="Garamond" w:hAnsi="Garamond" w:cs="Garamond"/>
                <w:color w:val="000000"/>
                <w:sz w:val="24"/>
                <w:szCs w:val="24"/>
              </w:rPr>
              <w:t>7</w:t>
            </w:r>
          </w:p>
        </w:tc>
      </w:tr>
      <w:tr w:rsidR="00111F3E" w14:paraId="52C5A125" w14:textId="77777777" w:rsidTr="00440DE9">
        <w:tc>
          <w:tcPr>
            <w:tcW w:w="7684" w:type="dxa"/>
          </w:tcPr>
          <w:p w14:paraId="11F92195" w14:textId="77777777"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When a Pastor Leader is Preparing to Leave: Some Basic Reminders </w:t>
            </w:r>
          </w:p>
        </w:tc>
        <w:tc>
          <w:tcPr>
            <w:tcW w:w="1046" w:type="dxa"/>
          </w:tcPr>
          <w:p w14:paraId="1D8A03EF" w14:textId="38A15EAD" w:rsidR="00111F3E" w:rsidRDefault="0067451E" w:rsidP="00183D4E">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50</w:t>
            </w:r>
          </w:p>
        </w:tc>
      </w:tr>
      <w:tr w:rsidR="00111F3E" w14:paraId="7314DBEB" w14:textId="77777777" w:rsidTr="00440DE9">
        <w:tc>
          <w:tcPr>
            <w:tcW w:w="7684" w:type="dxa"/>
          </w:tcPr>
          <w:p w14:paraId="02C3E090" w14:textId="77777777"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Covenant of Dissolution for Pastoral Leaders</w:t>
            </w:r>
          </w:p>
        </w:tc>
        <w:tc>
          <w:tcPr>
            <w:tcW w:w="1046" w:type="dxa"/>
          </w:tcPr>
          <w:p w14:paraId="2F8A98CE" w14:textId="69B0678B" w:rsidR="00111F3E" w:rsidRDefault="00595D80" w:rsidP="00183D4E">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5</w:t>
            </w:r>
            <w:r w:rsidR="001542F8">
              <w:rPr>
                <w:rFonts w:ascii="Garamond" w:eastAsia="Garamond" w:hAnsi="Garamond" w:cs="Garamond"/>
                <w:color w:val="000000"/>
                <w:sz w:val="24"/>
                <w:szCs w:val="24"/>
              </w:rPr>
              <w:t>2</w:t>
            </w:r>
          </w:p>
        </w:tc>
      </w:tr>
      <w:tr w:rsidR="00111F3E" w14:paraId="19124B40" w14:textId="77777777" w:rsidTr="00440DE9">
        <w:tc>
          <w:tcPr>
            <w:tcW w:w="7684" w:type="dxa"/>
          </w:tcPr>
          <w:p w14:paraId="0245C95A" w14:textId="77777777"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Pastoral Leader’s Dissolution Agreement and Covenant of Dissolution Form</w:t>
            </w:r>
          </w:p>
        </w:tc>
        <w:tc>
          <w:tcPr>
            <w:tcW w:w="1046" w:type="dxa"/>
          </w:tcPr>
          <w:p w14:paraId="4A4A224A" w14:textId="0A843E13" w:rsidR="00111F3E" w:rsidRDefault="00111F3E" w:rsidP="00183D4E">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5</w:t>
            </w:r>
            <w:r w:rsidR="001542F8">
              <w:rPr>
                <w:rFonts w:ascii="Garamond" w:eastAsia="Garamond" w:hAnsi="Garamond" w:cs="Garamond"/>
                <w:color w:val="000000"/>
                <w:sz w:val="24"/>
                <w:szCs w:val="24"/>
              </w:rPr>
              <w:t>3</w:t>
            </w:r>
          </w:p>
        </w:tc>
      </w:tr>
      <w:tr w:rsidR="00111F3E" w14:paraId="35EB6724" w14:textId="77777777" w:rsidTr="00440DE9">
        <w:tc>
          <w:tcPr>
            <w:tcW w:w="7684" w:type="dxa"/>
          </w:tcPr>
          <w:p w14:paraId="6DDDA2F9" w14:textId="77777777"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Severance/Transition Support Policy</w:t>
            </w:r>
          </w:p>
        </w:tc>
        <w:tc>
          <w:tcPr>
            <w:tcW w:w="1046" w:type="dxa"/>
          </w:tcPr>
          <w:p w14:paraId="6AC22AA8" w14:textId="676E1F04" w:rsidR="00111F3E" w:rsidRDefault="00111F3E" w:rsidP="00183D4E">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5</w:t>
            </w:r>
            <w:r w:rsidR="001542F8">
              <w:rPr>
                <w:rFonts w:ascii="Garamond" w:eastAsia="Garamond" w:hAnsi="Garamond" w:cs="Garamond"/>
                <w:color w:val="000000"/>
                <w:sz w:val="24"/>
                <w:szCs w:val="24"/>
              </w:rPr>
              <w:t>5</w:t>
            </w:r>
          </w:p>
        </w:tc>
      </w:tr>
      <w:tr w:rsidR="00111F3E" w14:paraId="6CEF71DF" w14:textId="77777777" w:rsidTr="00440DE9">
        <w:tc>
          <w:tcPr>
            <w:tcW w:w="7684" w:type="dxa"/>
          </w:tcPr>
          <w:p w14:paraId="22E0B070" w14:textId="77777777"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Exit Interviews</w:t>
            </w:r>
          </w:p>
        </w:tc>
        <w:tc>
          <w:tcPr>
            <w:tcW w:w="1046" w:type="dxa"/>
          </w:tcPr>
          <w:p w14:paraId="20DD82CB" w14:textId="145A2AE9" w:rsidR="00111F3E" w:rsidRDefault="00111F3E" w:rsidP="00183D4E">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5</w:t>
            </w:r>
            <w:r w:rsidR="001542F8">
              <w:rPr>
                <w:rFonts w:ascii="Garamond" w:eastAsia="Garamond" w:hAnsi="Garamond" w:cs="Garamond"/>
                <w:color w:val="000000"/>
                <w:sz w:val="24"/>
                <w:szCs w:val="24"/>
              </w:rPr>
              <w:t>6</w:t>
            </w:r>
          </w:p>
        </w:tc>
      </w:tr>
      <w:tr w:rsidR="00111F3E" w14:paraId="232694B1" w14:textId="77777777" w:rsidTr="00440DE9">
        <w:tc>
          <w:tcPr>
            <w:tcW w:w="7684" w:type="dxa"/>
            <w:shd w:val="clear" w:color="auto" w:fill="C9C9C9"/>
          </w:tcPr>
          <w:p w14:paraId="28EDB733" w14:textId="2AE1677F" w:rsidR="00111F3E" w:rsidRDefault="00111F3E" w:rsidP="00183D4E">
            <w:pPr>
              <w:pBdr>
                <w:top w:val="nil"/>
                <w:left w:val="nil"/>
                <w:bottom w:val="nil"/>
                <w:right w:val="nil"/>
                <w:between w:val="nil"/>
              </w:pBdr>
              <w:jc w:val="left"/>
              <w:rPr>
                <w:rFonts w:ascii="Garamond" w:eastAsia="Garamond" w:hAnsi="Garamond" w:cs="Garamond"/>
                <w:b/>
                <w:color w:val="000000"/>
                <w:sz w:val="24"/>
                <w:szCs w:val="24"/>
              </w:rPr>
            </w:pPr>
            <w:r>
              <w:rPr>
                <w:rFonts w:ascii="Garamond" w:eastAsia="Garamond" w:hAnsi="Garamond" w:cs="Garamond"/>
                <w:sz w:val="24"/>
                <w:szCs w:val="24"/>
              </w:rPr>
              <w:br w:type="page"/>
            </w:r>
            <w:r>
              <w:rPr>
                <w:rFonts w:ascii="Garamond" w:eastAsia="Garamond" w:hAnsi="Garamond" w:cs="Garamond"/>
                <w:b/>
                <w:color w:val="000000"/>
                <w:sz w:val="24"/>
                <w:szCs w:val="24"/>
              </w:rPr>
              <w:t>SECTION 5: SEEKING TRANSITIONAL LEADERSHIP</w:t>
            </w:r>
          </w:p>
        </w:tc>
        <w:tc>
          <w:tcPr>
            <w:tcW w:w="1046" w:type="dxa"/>
          </w:tcPr>
          <w:p w14:paraId="4299D8FF" w14:textId="77777777" w:rsidR="00111F3E" w:rsidRDefault="00111F3E" w:rsidP="00183D4E">
            <w:pPr>
              <w:pBdr>
                <w:top w:val="nil"/>
                <w:left w:val="nil"/>
                <w:bottom w:val="nil"/>
                <w:right w:val="nil"/>
                <w:between w:val="nil"/>
              </w:pBdr>
              <w:jc w:val="center"/>
              <w:rPr>
                <w:rFonts w:ascii="Garamond" w:eastAsia="Garamond" w:hAnsi="Garamond" w:cs="Garamond"/>
                <w:color w:val="000000"/>
                <w:sz w:val="24"/>
                <w:szCs w:val="24"/>
              </w:rPr>
            </w:pPr>
          </w:p>
        </w:tc>
      </w:tr>
      <w:tr w:rsidR="00111F3E" w14:paraId="6EB24708" w14:textId="77777777" w:rsidTr="00440DE9">
        <w:tc>
          <w:tcPr>
            <w:tcW w:w="7684" w:type="dxa"/>
          </w:tcPr>
          <w:p w14:paraId="1A230CEA" w14:textId="77777777"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Overview of Transitional Ministry Search</w:t>
            </w:r>
          </w:p>
        </w:tc>
        <w:tc>
          <w:tcPr>
            <w:tcW w:w="1046" w:type="dxa"/>
          </w:tcPr>
          <w:p w14:paraId="4DB332D7" w14:textId="6D1AC864" w:rsidR="00111F3E" w:rsidRDefault="00111F3E" w:rsidP="00183D4E">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5</w:t>
            </w:r>
            <w:r w:rsidR="001542F8">
              <w:rPr>
                <w:rFonts w:ascii="Garamond" w:eastAsia="Garamond" w:hAnsi="Garamond" w:cs="Garamond"/>
                <w:color w:val="000000"/>
                <w:sz w:val="24"/>
                <w:szCs w:val="24"/>
              </w:rPr>
              <w:t>9</w:t>
            </w:r>
          </w:p>
        </w:tc>
      </w:tr>
      <w:tr w:rsidR="00111F3E" w14:paraId="6711D556" w14:textId="77777777" w:rsidTr="00440DE9">
        <w:tc>
          <w:tcPr>
            <w:tcW w:w="7684" w:type="dxa"/>
          </w:tcPr>
          <w:p w14:paraId="485BF172" w14:textId="77777777"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Transitional Ministry: Developmental Tasks</w:t>
            </w:r>
          </w:p>
        </w:tc>
        <w:tc>
          <w:tcPr>
            <w:tcW w:w="1046" w:type="dxa"/>
          </w:tcPr>
          <w:p w14:paraId="0A4A7FB4" w14:textId="407488FB" w:rsidR="00111F3E" w:rsidRDefault="00595D80" w:rsidP="00183D4E">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6</w:t>
            </w:r>
            <w:r w:rsidR="001542F8">
              <w:rPr>
                <w:rFonts w:ascii="Garamond" w:eastAsia="Garamond" w:hAnsi="Garamond" w:cs="Garamond"/>
                <w:color w:val="000000"/>
                <w:sz w:val="24"/>
                <w:szCs w:val="24"/>
              </w:rPr>
              <w:t>2</w:t>
            </w:r>
          </w:p>
        </w:tc>
      </w:tr>
      <w:tr w:rsidR="00111F3E" w14:paraId="70A899BC" w14:textId="77777777" w:rsidTr="00440DE9">
        <w:tc>
          <w:tcPr>
            <w:tcW w:w="7684" w:type="dxa"/>
          </w:tcPr>
          <w:p w14:paraId="32321FE1" w14:textId="77777777"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Sample Position Descriptions for a Transitional Pastor</w:t>
            </w:r>
          </w:p>
        </w:tc>
        <w:tc>
          <w:tcPr>
            <w:tcW w:w="1046" w:type="dxa"/>
          </w:tcPr>
          <w:p w14:paraId="47FDDA32" w14:textId="182FC11E" w:rsidR="00111F3E" w:rsidRDefault="00111F3E" w:rsidP="00183D4E">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6</w:t>
            </w:r>
            <w:r w:rsidR="001542F8">
              <w:rPr>
                <w:rFonts w:ascii="Garamond" w:eastAsia="Garamond" w:hAnsi="Garamond" w:cs="Garamond"/>
                <w:color w:val="000000"/>
                <w:sz w:val="24"/>
                <w:szCs w:val="24"/>
              </w:rPr>
              <w:t>4</w:t>
            </w:r>
          </w:p>
        </w:tc>
      </w:tr>
    </w:tbl>
    <w:p w14:paraId="61555D90" w14:textId="77777777" w:rsidR="000D74A4" w:rsidRDefault="000D74A4">
      <w:r>
        <w:br w:type="page"/>
      </w:r>
    </w:p>
    <w:tbl>
      <w:tblPr>
        <w:tblW w:w="0" w:type="auto"/>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7684"/>
        <w:gridCol w:w="1046"/>
      </w:tblGrid>
      <w:tr w:rsidR="00111F3E" w14:paraId="34B58034" w14:textId="77777777" w:rsidTr="00440DE9">
        <w:tc>
          <w:tcPr>
            <w:tcW w:w="7684" w:type="dxa"/>
            <w:shd w:val="clear" w:color="auto" w:fill="C9C9C9"/>
          </w:tcPr>
          <w:p w14:paraId="0F1EBEE1" w14:textId="4D701EAB" w:rsidR="00111F3E" w:rsidRDefault="00111F3E" w:rsidP="00183D4E">
            <w:pPr>
              <w:pBdr>
                <w:top w:val="nil"/>
                <w:left w:val="nil"/>
                <w:bottom w:val="nil"/>
                <w:right w:val="nil"/>
                <w:between w:val="nil"/>
              </w:pBdr>
              <w:jc w:val="left"/>
              <w:rPr>
                <w:rFonts w:ascii="Garamond" w:eastAsia="Garamond" w:hAnsi="Garamond" w:cs="Garamond"/>
                <w:b/>
                <w:color w:val="000000"/>
                <w:sz w:val="24"/>
                <w:szCs w:val="24"/>
              </w:rPr>
            </w:pPr>
            <w:r>
              <w:rPr>
                <w:rFonts w:ascii="Garamond" w:eastAsia="Garamond" w:hAnsi="Garamond" w:cs="Garamond"/>
                <w:b/>
                <w:color w:val="000000"/>
                <w:sz w:val="24"/>
                <w:szCs w:val="24"/>
              </w:rPr>
              <w:lastRenderedPageBreak/>
              <w:t>SECTIONS 6: THE PASTORAL SEARCH</w:t>
            </w:r>
          </w:p>
        </w:tc>
        <w:tc>
          <w:tcPr>
            <w:tcW w:w="1046" w:type="dxa"/>
          </w:tcPr>
          <w:p w14:paraId="298D81B3" w14:textId="77777777" w:rsidR="00111F3E" w:rsidRDefault="00111F3E" w:rsidP="00183D4E">
            <w:pPr>
              <w:pBdr>
                <w:top w:val="nil"/>
                <w:left w:val="nil"/>
                <w:bottom w:val="nil"/>
                <w:right w:val="nil"/>
                <w:between w:val="nil"/>
              </w:pBdr>
              <w:jc w:val="center"/>
              <w:rPr>
                <w:rFonts w:ascii="Garamond" w:eastAsia="Garamond" w:hAnsi="Garamond" w:cs="Garamond"/>
                <w:color w:val="000000"/>
                <w:sz w:val="24"/>
                <w:szCs w:val="24"/>
              </w:rPr>
            </w:pPr>
          </w:p>
        </w:tc>
      </w:tr>
      <w:tr w:rsidR="00111F3E" w14:paraId="11F3F2C8" w14:textId="77777777" w:rsidTr="00440DE9">
        <w:tc>
          <w:tcPr>
            <w:tcW w:w="7684" w:type="dxa"/>
          </w:tcPr>
          <w:p w14:paraId="32040C01" w14:textId="77777777"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Policies for Pastoral Searches and Pastor Nominating Committees</w:t>
            </w:r>
          </w:p>
        </w:tc>
        <w:tc>
          <w:tcPr>
            <w:tcW w:w="1046" w:type="dxa"/>
          </w:tcPr>
          <w:p w14:paraId="604D5648" w14:textId="3F459F11" w:rsidR="00111F3E" w:rsidRDefault="00111F3E" w:rsidP="00183D4E">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6</w:t>
            </w:r>
            <w:r w:rsidR="001542F8">
              <w:rPr>
                <w:rFonts w:ascii="Garamond" w:eastAsia="Garamond" w:hAnsi="Garamond" w:cs="Garamond"/>
                <w:color w:val="000000"/>
                <w:sz w:val="24"/>
                <w:szCs w:val="24"/>
              </w:rPr>
              <w:t>9</w:t>
            </w:r>
          </w:p>
        </w:tc>
      </w:tr>
      <w:tr w:rsidR="00111F3E" w14:paraId="54730B00" w14:textId="77777777" w:rsidTr="00440DE9">
        <w:tc>
          <w:tcPr>
            <w:tcW w:w="7684" w:type="dxa"/>
          </w:tcPr>
          <w:p w14:paraId="56B5A857" w14:textId="77777777"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Pastoral Search Process Checklist</w:t>
            </w:r>
          </w:p>
        </w:tc>
        <w:tc>
          <w:tcPr>
            <w:tcW w:w="1046" w:type="dxa"/>
          </w:tcPr>
          <w:p w14:paraId="1207E89A" w14:textId="2159CE9E" w:rsidR="00111F3E" w:rsidRDefault="001542F8" w:rsidP="00183D4E">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70</w:t>
            </w:r>
          </w:p>
        </w:tc>
      </w:tr>
      <w:tr w:rsidR="00111F3E" w14:paraId="63E66CBF" w14:textId="77777777" w:rsidTr="00440DE9">
        <w:tc>
          <w:tcPr>
            <w:tcW w:w="7684" w:type="dxa"/>
          </w:tcPr>
          <w:p w14:paraId="5C79DB89" w14:textId="77777777"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Information for the Nominating Committee to Elect the PNC</w:t>
            </w:r>
          </w:p>
        </w:tc>
        <w:tc>
          <w:tcPr>
            <w:tcW w:w="1046" w:type="dxa"/>
          </w:tcPr>
          <w:p w14:paraId="49E7FD1F" w14:textId="0E350A6B" w:rsidR="00111F3E" w:rsidRDefault="00A30286" w:rsidP="00183D4E">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7</w:t>
            </w:r>
            <w:r w:rsidR="001542F8">
              <w:rPr>
                <w:rFonts w:ascii="Garamond" w:eastAsia="Garamond" w:hAnsi="Garamond" w:cs="Garamond"/>
                <w:color w:val="000000"/>
                <w:sz w:val="24"/>
                <w:szCs w:val="24"/>
              </w:rPr>
              <w:t>1</w:t>
            </w:r>
          </w:p>
        </w:tc>
      </w:tr>
      <w:tr w:rsidR="00111F3E" w14:paraId="1CEB00AF" w14:textId="77777777" w:rsidTr="00440DE9">
        <w:tc>
          <w:tcPr>
            <w:tcW w:w="7684" w:type="dxa"/>
          </w:tcPr>
          <w:p w14:paraId="19E6B71A" w14:textId="77777777"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Outline for Congregational Meeting when Electing the PNC</w:t>
            </w:r>
          </w:p>
        </w:tc>
        <w:tc>
          <w:tcPr>
            <w:tcW w:w="1046" w:type="dxa"/>
          </w:tcPr>
          <w:p w14:paraId="430B2082" w14:textId="7F902175" w:rsidR="00111F3E" w:rsidRDefault="00111F3E" w:rsidP="00183D4E">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7</w:t>
            </w:r>
            <w:r w:rsidR="001542F8">
              <w:rPr>
                <w:rFonts w:ascii="Garamond" w:eastAsia="Garamond" w:hAnsi="Garamond" w:cs="Garamond"/>
                <w:color w:val="000000"/>
                <w:sz w:val="24"/>
                <w:szCs w:val="24"/>
              </w:rPr>
              <w:t>2</w:t>
            </w:r>
          </w:p>
        </w:tc>
      </w:tr>
      <w:tr w:rsidR="00111F3E" w14:paraId="3E70DC5D" w14:textId="77777777" w:rsidTr="00440DE9">
        <w:tc>
          <w:tcPr>
            <w:tcW w:w="7684" w:type="dxa"/>
          </w:tcPr>
          <w:p w14:paraId="7E85EACC" w14:textId="77777777"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Orientation of the PNC</w:t>
            </w:r>
          </w:p>
        </w:tc>
        <w:tc>
          <w:tcPr>
            <w:tcW w:w="1046" w:type="dxa"/>
          </w:tcPr>
          <w:p w14:paraId="728DA146" w14:textId="2A7AFF29" w:rsidR="00111F3E" w:rsidRDefault="00111F3E" w:rsidP="00183D4E">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7</w:t>
            </w:r>
            <w:r w:rsidR="001542F8">
              <w:rPr>
                <w:rFonts w:ascii="Garamond" w:eastAsia="Garamond" w:hAnsi="Garamond" w:cs="Garamond"/>
                <w:color w:val="000000"/>
                <w:sz w:val="24"/>
                <w:szCs w:val="24"/>
              </w:rPr>
              <w:t>3</w:t>
            </w:r>
          </w:p>
        </w:tc>
      </w:tr>
      <w:tr w:rsidR="00111F3E" w14:paraId="378E88BD" w14:textId="77777777" w:rsidTr="00440DE9">
        <w:tc>
          <w:tcPr>
            <w:tcW w:w="7684" w:type="dxa"/>
          </w:tcPr>
          <w:p w14:paraId="0AC29ED9" w14:textId="77777777"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Suggestions for Pastor Nominating Committees</w:t>
            </w:r>
          </w:p>
        </w:tc>
        <w:tc>
          <w:tcPr>
            <w:tcW w:w="1046" w:type="dxa"/>
          </w:tcPr>
          <w:p w14:paraId="6754B41C" w14:textId="275FD71B" w:rsidR="00111F3E" w:rsidRDefault="00111F3E" w:rsidP="00183D4E">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7</w:t>
            </w:r>
            <w:r w:rsidR="001542F8">
              <w:rPr>
                <w:rFonts w:ascii="Garamond" w:eastAsia="Garamond" w:hAnsi="Garamond" w:cs="Garamond"/>
                <w:color w:val="000000"/>
                <w:sz w:val="24"/>
                <w:szCs w:val="24"/>
              </w:rPr>
              <w:t>3</w:t>
            </w:r>
          </w:p>
        </w:tc>
      </w:tr>
      <w:tr w:rsidR="00111F3E" w14:paraId="6A5026A5" w14:textId="77777777" w:rsidTr="00440DE9">
        <w:tc>
          <w:tcPr>
            <w:tcW w:w="7684" w:type="dxa"/>
          </w:tcPr>
          <w:p w14:paraId="72208A15" w14:textId="77777777"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“Critical Questions” – Strategic Planning for Churches Seeking a Pastor</w:t>
            </w:r>
          </w:p>
        </w:tc>
        <w:tc>
          <w:tcPr>
            <w:tcW w:w="1046" w:type="dxa"/>
          </w:tcPr>
          <w:p w14:paraId="655E3625" w14:textId="4F3F388E" w:rsidR="00111F3E" w:rsidRDefault="001542F8" w:rsidP="00183D4E">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77</w:t>
            </w:r>
          </w:p>
        </w:tc>
      </w:tr>
      <w:tr w:rsidR="00111F3E" w14:paraId="15596BB7" w14:textId="77777777" w:rsidTr="00440DE9">
        <w:tc>
          <w:tcPr>
            <w:tcW w:w="7684" w:type="dxa"/>
          </w:tcPr>
          <w:p w14:paraId="1FE775CA" w14:textId="77777777"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Equal Employment Opportunities Policy</w:t>
            </w:r>
          </w:p>
        </w:tc>
        <w:tc>
          <w:tcPr>
            <w:tcW w:w="1046" w:type="dxa"/>
          </w:tcPr>
          <w:p w14:paraId="0D9E84CD" w14:textId="37245C96" w:rsidR="00111F3E" w:rsidRDefault="00111F3E" w:rsidP="00183D4E">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7</w:t>
            </w:r>
            <w:r w:rsidR="001542F8">
              <w:rPr>
                <w:rFonts w:ascii="Garamond" w:eastAsia="Garamond" w:hAnsi="Garamond" w:cs="Garamond"/>
                <w:color w:val="000000"/>
                <w:sz w:val="24"/>
                <w:szCs w:val="24"/>
              </w:rPr>
              <w:t>9</w:t>
            </w:r>
          </w:p>
        </w:tc>
      </w:tr>
      <w:tr w:rsidR="00111F3E" w14:paraId="12F8232F" w14:textId="77777777" w:rsidTr="00440DE9">
        <w:tc>
          <w:tcPr>
            <w:tcW w:w="7684" w:type="dxa"/>
          </w:tcPr>
          <w:p w14:paraId="22860AA6" w14:textId="77777777"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Equal Employment Opportunities in Ministry Report Form</w:t>
            </w:r>
          </w:p>
        </w:tc>
        <w:tc>
          <w:tcPr>
            <w:tcW w:w="1046" w:type="dxa"/>
          </w:tcPr>
          <w:p w14:paraId="0B533A81" w14:textId="39BD9DDA" w:rsidR="00111F3E" w:rsidRDefault="00A30286" w:rsidP="00183D4E">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8</w:t>
            </w:r>
            <w:r w:rsidR="00FC0816">
              <w:rPr>
                <w:rFonts w:ascii="Garamond" w:eastAsia="Garamond" w:hAnsi="Garamond" w:cs="Garamond"/>
                <w:color w:val="000000"/>
                <w:sz w:val="24"/>
                <w:szCs w:val="24"/>
              </w:rPr>
              <w:t>1</w:t>
            </w:r>
          </w:p>
        </w:tc>
      </w:tr>
      <w:tr w:rsidR="00111F3E" w14:paraId="587BAF3A" w14:textId="77777777" w:rsidTr="00440DE9">
        <w:tc>
          <w:tcPr>
            <w:tcW w:w="7684" w:type="dxa"/>
          </w:tcPr>
          <w:p w14:paraId="546A7E04" w14:textId="77777777"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Guidance for the Interview Process</w:t>
            </w:r>
          </w:p>
        </w:tc>
        <w:tc>
          <w:tcPr>
            <w:tcW w:w="1046" w:type="dxa"/>
          </w:tcPr>
          <w:p w14:paraId="14714549" w14:textId="33B9CE73" w:rsidR="00111F3E" w:rsidRDefault="00111F3E" w:rsidP="00183D4E">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8</w:t>
            </w:r>
            <w:r w:rsidR="00FC0816">
              <w:rPr>
                <w:rFonts w:ascii="Garamond" w:eastAsia="Garamond" w:hAnsi="Garamond" w:cs="Garamond"/>
                <w:color w:val="000000"/>
                <w:sz w:val="24"/>
                <w:szCs w:val="24"/>
              </w:rPr>
              <w:t>2</w:t>
            </w:r>
          </w:p>
        </w:tc>
      </w:tr>
      <w:tr w:rsidR="00111F3E" w14:paraId="5A37DCF7" w14:textId="77777777" w:rsidTr="00440DE9">
        <w:tc>
          <w:tcPr>
            <w:tcW w:w="7684" w:type="dxa"/>
          </w:tcPr>
          <w:p w14:paraId="1BFE1645" w14:textId="53AA3F2F"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Reference Checks: model letter, secondary references letter, phone</w:t>
            </w:r>
            <w:r w:rsidR="00B64D14">
              <w:rPr>
                <w:rFonts w:ascii="Garamond" w:eastAsia="Garamond" w:hAnsi="Garamond" w:cs="Garamond"/>
                <w:color w:val="000000"/>
                <w:sz w:val="24"/>
                <w:szCs w:val="24"/>
              </w:rPr>
              <w:t xml:space="preserve"> and </w:t>
            </w:r>
            <w:r>
              <w:rPr>
                <w:rFonts w:ascii="Garamond" w:eastAsia="Garamond" w:hAnsi="Garamond" w:cs="Garamond"/>
                <w:color w:val="000000"/>
                <w:sz w:val="24"/>
                <w:szCs w:val="24"/>
              </w:rPr>
              <w:t>release form</w:t>
            </w:r>
          </w:p>
        </w:tc>
        <w:tc>
          <w:tcPr>
            <w:tcW w:w="1046" w:type="dxa"/>
          </w:tcPr>
          <w:p w14:paraId="7DA91281" w14:textId="6603D6C5" w:rsidR="00111F3E" w:rsidRDefault="00111F3E" w:rsidP="00183D4E">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8</w:t>
            </w:r>
            <w:r w:rsidR="00FC0816">
              <w:rPr>
                <w:rFonts w:ascii="Garamond" w:eastAsia="Garamond" w:hAnsi="Garamond" w:cs="Garamond"/>
                <w:color w:val="000000"/>
                <w:sz w:val="24"/>
                <w:szCs w:val="24"/>
              </w:rPr>
              <w:t>4</w:t>
            </w:r>
          </w:p>
        </w:tc>
      </w:tr>
      <w:tr w:rsidR="00111F3E" w14:paraId="787A8324" w14:textId="77777777" w:rsidTr="00440DE9">
        <w:tc>
          <w:tcPr>
            <w:tcW w:w="7684" w:type="dxa"/>
          </w:tcPr>
          <w:p w14:paraId="2C24E48C" w14:textId="77777777"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Background Checks</w:t>
            </w:r>
          </w:p>
        </w:tc>
        <w:tc>
          <w:tcPr>
            <w:tcW w:w="1046" w:type="dxa"/>
          </w:tcPr>
          <w:p w14:paraId="1E608928" w14:textId="5E874ED4" w:rsidR="00111F3E" w:rsidRDefault="00111F3E" w:rsidP="00183D4E">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8</w:t>
            </w:r>
            <w:r w:rsidR="00FC0816">
              <w:rPr>
                <w:rFonts w:ascii="Garamond" w:eastAsia="Garamond" w:hAnsi="Garamond" w:cs="Garamond"/>
                <w:color w:val="000000"/>
                <w:sz w:val="24"/>
                <w:szCs w:val="24"/>
              </w:rPr>
              <w:t>7</w:t>
            </w:r>
          </w:p>
        </w:tc>
      </w:tr>
      <w:tr w:rsidR="00111F3E" w14:paraId="227BDF7D" w14:textId="77777777" w:rsidTr="00440DE9">
        <w:tc>
          <w:tcPr>
            <w:tcW w:w="7684" w:type="dxa"/>
          </w:tcPr>
          <w:p w14:paraId="0F060473" w14:textId="77777777"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Background Investigation Consent Form</w:t>
            </w:r>
          </w:p>
        </w:tc>
        <w:tc>
          <w:tcPr>
            <w:tcW w:w="1046" w:type="dxa"/>
          </w:tcPr>
          <w:p w14:paraId="74E579BB" w14:textId="68FF8359" w:rsidR="00111F3E" w:rsidRDefault="00111F3E" w:rsidP="00183D4E">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8</w:t>
            </w:r>
            <w:r w:rsidR="00FC0816">
              <w:rPr>
                <w:rFonts w:ascii="Garamond" w:eastAsia="Garamond" w:hAnsi="Garamond" w:cs="Garamond"/>
                <w:color w:val="000000"/>
                <w:sz w:val="24"/>
                <w:szCs w:val="24"/>
              </w:rPr>
              <w:t>8</w:t>
            </w:r>
          </w:p>
        </w:tc>
      </w:tr>
      <w:tr w:rsidR="00111F3E" w14:paraId="3FA5E077" w14:textId="77777777" w:rsidTr="00440DE9">
        <w:tc>
          <w:tcPr>
            <w:tcW w:w="7684" w:type="dxa"/>
          </w:tcPr>
          <w:p w14:paraId="05398F1D" w14:textId="77777777"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Fitness and Suitability Interviews</w:t>
            </w:r>
          </w:p>
        </w:tc>
        <w:tc>
          <w:tcPr>
            <w:tcW w:w="1046" w:type="dxa"/>
          </w:tcPr>
          <w:p w14:paraId="0C33F0B4" w14:textId="2C7281F6" w:rsidR="00111F3E" w:rsidRDefault="00111F3E" w:rsidP="00183D4E">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8</w:t>
            </w:r>
            <w:r w:rsidR="00FC0816">
              <w:rPr>
                <w:rFonts w:ascii="Garamond" w:eastAsia="Garamond" w:hAnsi="Garamond" w:cs="Garamond"/>
                <w:color w:val="000000"/>
                <w:sz w:val="24"/>
                <w:szCs w:val="24"/>
              </w:rPr>
              <w:t>9</w:t>
            </w:r>
          </w:p>
        </w:tc>
      </w:tr>
      <w:tr w:rsidR="00111F3E" w14:paraId="3A4105AB" w14:textId="77777777" w:rsidTr="00440DE9">
        <w:tc>
          <w:tcPr>
            <w:tcW w:w="7684" w:type="dxa"/>
          </w:tcPr>
          <w:p w14:paraId="59A0FC1D" w14:textId="77777777"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Docket for a Congregational Meeting called to Elect a Pastor</w:t>
            </w:r>
          </w:p>
        </w:tc>
        <w:tc>
          <w:tcPr>
            <w:tcW w:w="1046" w:type="dxa"/>
          </w:tcPr>
          <w:p w14:paraId="0FF4B7EF" w14:textId="0AC04EF3" w:rsidR="00111F3E" w:rsidRDefault="00FA6E8A" w:rsidP="00183D4E">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9</w:t>
            </w:r>
            <w:r w:rsidR="00FC0816">
              <w:rPr>
                <w:rFonts w:ascii="Garamond" w:eastAsia="Garamond" w:hAnsi="Garamond" w:cs="Garamond"/>
                <w:color w:val="000000"/>
                <w:sz w:val="24"/>
                <w:szCs w:val="24"/>
              </w:rPr>
              <w:t>1</w:t>
            </w:r>
          </w:p>
        </w:tc>
      </w:tr>
      <w:tr w:rsidR="00111F3E" w14:paraId="61B40156" w14:textId="77777777" w:rsidTr="00440DE9">
        <w:tc>
          <w:tcPr>
            <w:tcW w:w="7684" w:type="dxa"/>
          </w:tcPr>
          <w:p w14:paraId="6B8353A6" w14:textId="77777777"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Planning for an Ordination or Installation – Information Sheet</w:t>
            </w:r>
          </w:p>
        </w:tc>
        <w:tc>
          <w:tcPr>
            <w:tcW w:w="1046" w:type="dxa"/>
          </w:tcPr>
          <w:p w14:paraId="282D020A" w14:textId="60DD1C10" w:rsidR="00111F3E" w:rsidRDefault="00111F3E" w:rsidP="00183D4E">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9</w:t>
            </w:r>
            <w:r w:rsidR="00FC0816">
              <w:rPr>
                <w:rFonts w:ascii="Garamond" w:eastAsia="Garamond" w:hAnsi="Garamond" w:cs="Garamond"/>
                <w:color w:val="000000"/>
                <w:sz w:val="24"/>
                <w:szCs w:val="24"/>
              </w:rPr>
              <w:t>3</w:t>
            </w:r>
          </w:p>
        </w:tc>
      </w:tr>
      <w:tr w:rsidR="00111F3E" w14:paraId="087F53E6" w14:textId="77777777" w:rsidTr="00440DE9">
        <w:tc>
          <w:tcPr>
            <w:tcW w:w="7684" w:type="dxa"/>
          </w:tcPr>
          <w:p w14:paraId="51A439ED" w14:textId="77777777"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Appoint of an Administrative Commission for Ordination/ Installation form</w:t>
            </w:r>
          </w:p>
        </w:tc>
        <w:tc>
          <w:tcPr>
            <w:tcW w:w="1046" w:type="dxa"/>
          </w:tcPr>
          <w:p w14:paraId="244F1257" w14:textId="642DE1DF" w:rsidR="00111F3E" w:rsidRDefault="00111F3E" w:rsidP="00183D4E">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9</w:t>
            </w:r>
            <w:r w:rsidR="00FC0816">
              <w:rPr>
                <w:rFonts w:ascii="Garamond" w:eastAsia="Garamond" w:hAnsi="Garamond" w:cs="Garamond"/>
                <w:color w:val="000000"/>
                <w:sz w:val="24"/>
                <w:szCs w:val="24"/>
              </w:rPr>
              <w:t>4</w:t>
            </w:r>
          </w:p>
        </w:tc>
      </w:tr>
      <w:tr w:rsidR="00111F3E" w14:paraId="367A99AF" w14:textId="77777777" w:rsidTr="00440DE9">
        <w:tc>
          <w:tcPr>
            <w:tcW w:w="7684" w:type="dxa"/>
          </w:tcPr>
          <w:p w14:paraId="17C24C30" w14:textId="77777777"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Call Process for Candidates from the Presbytery of Minnesota Valleys</w:t>
            </w:r>
          </w:p>
        </w:tc>
        <w:tc>
          <w:tcPr>
            <w:tcW w:w="1046" w:type="dxa"/>
          </w:tcPr>
          <w:p w14:paraId="13F198AB" w14:textId="401CCF85" w:rsidR="00111F3E" w:rsidRDefault="00111F3E" w:rsidP="00183D4E">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9</w:t>
            </w:r>
            <w:r w:rsidR="00FC0816">
              <w:rPr>
                <w:rFonts w:ascii="Garamond" w:eastAsia="Garamond" w:hAnsi="Garamond" w:cs="Garamond"/>
                <w:color w:val="000000"/>
                <w:sz w:val="24"/>
                <w:szCs w:val="24"/>
              </w:rPr>
              <w:t>5</w:t>
            </w:r>
          </w:p>
        </w:tc>
      </w:tr>
      <w:tr w:rsidR="00111F3E" w14:paraId="4AC763B5" w14:textId="77777777" w:rsidTr="00440DE9">
        <w:tc>
          <w:tcPr>
            <w:tcW w:w="7684" w:type="dxa"/>
          </w:tcPr>
          <w:p w14:paraId="1866A5F1" w14:textId="77777777"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Call Process for Candidates from Other Presbyteries</w:t>
            </w:r>
          </w:p>
        </w:tc>
        <w:tc>
          <w:tcPr>
            <w:tcW w:w="1046" w:type="dxa"/>
          </w:tcPr>
          <w:p w14:paraId="34F8E073" w14:textId="6261A514" w:rsidR="00111F3E" w:rsidRDefault="00111F3E" w:rsidP="00183D4E">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9</w:t>
            </w:r>
            <w:r w:rsidR="00FC0816">
              <w:rPr>
                <w:rFonts w:ascii="Garamond" w:eastAsia="Garamond" w:hAnsi="Garamond" w:cs="Garamond"/>
                <w:color w:val="000000"/>
                <w:sz w:val="24"/>
                <w:szCs w:val="24"/>
              </w:rPr>
              <w:t>6</w:t>
            </w:r>
          </w:p>
        </w:tc>
      </w:tr>
      <w:tr w:rsidR="00111F3E" w14:paraId="64F11739" w14:textId="77777777" w:rsidTr="00440DE9">
        <w:tc>
          <w:tcPr>
            <w:tcW w:w="7684" w:type="dxa"/>
          </w:tcPr>
          <w:p w14:paraId="5E48FEFA" w14:textId="77777777"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Congregational Sustainability Assessment</w:t>
            </w:r>
          </w:p>
        </w:tc>
        <w:tc>
          <w:tcPr>
            <w:tcW w:w="1046" w:type="dxa"/>
          </w:tcPr>
          <w:p w14:paraId="316AB010" w14:textId="3C2DAC57" w:rsidR="00111F3E" w:rsidRDefault="00111F3E" w:rsidP="00183D4E">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9</w:t>
            </w:r>
            <w:r w:rsidR="00FC0816">
              <w:rPr>
                <w:rFonts w:ascii="Garamond" w:eastAsia="Garamond" w:hAnsi="Garamond" w:cs="Garamond"/>
                <w:color w:val="000000"/>
                <w:sz w:val="24"/>
                <w:szCs w:val="24"/>
              </w:rPr>
              <w:t>7</w:t>
            </w:r>
          </w:p>
        </w:tc>
      </w:tr>
    </w:tbl>
    <w:p w14:paraId="67724685" w14:textId="77777777" w:rsidR="000D74A4" w:rsidRDefault="000D74A4">
      <w:r>
        <w:br w:type="page"/>
      </w:r>
    </w:p>
    <w:tbl>
      <w:tblPr>
        <w:tblW w:w="0" w:type="auto"/>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7684"/>
        <w:gridCol w:w="1046"/>
      </w:tblGrid>
      <w:tr w:rsidR="00111F3E" w14:paraId="23947FC3" w14:textId="77777777" w:rsidTr="00440DE9">
        <w:tc>
          <w:tcPr>
            <w:tcW w:w="7684" w:type="dxa"/>
            <w:shd w:val="clear" w:color="auto" w:fill="DBDBDB"/>
          </w:tcPr>
          <w:p w14:paraId="1014D581" w14:textId="22F3362E"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b/>
                <w:color w:val="000000"/>
                <w:sz w:val="24"/>
                <w:szCs w:val="24"/>
              </w:rPr>
              <w:lastRenderedPageBreak/>
              <w:t>SECTION 7: NON-PRESBYTERIAN CHURCH (USA) MINISTERS</w:t>
            </w:r>
          </w:p>
        </w:tc>
        <w:tc>
          <w:tcPr>
            <w:tcW w:w="1046" w:type="dxa"/>
          </w:tcPr>
          <w:p w14:paraId="0A4F69A4" w14:textId="77777777" w:rsidR="00111F3E" w:rsidRDefault="00111F3E" w:rsidP="00183D4E">
            <w:pPr>
              <w:pBdr>
                <w:top w:val="nil"/>
                <w:left w:val="nil"/>
                <w:bottom w:val="nil"/>
                <w:right w:val="nil"/>
                <w:between w:val="nil"/>
              </w:pBdr>
              <w:jc w:val="center"/>
              <w:rPr>
                <w:rFonts w:ascii="Garamond" w:eastAsia="Garamond" w:hAnsi="Garamond" w:cs="Garamond"/>
                <w:color w:val="000000"/>
                <w:sz w:val="24"/>
                <w:szCs w:val="24"/>
              </w:rPr>
            </w:pPr>
          </w:p>
        </w:tc>
      </w:tr>
      <w:tr w:rsidR="00111F3E" w14:paraId="176EAD34" w14:textId="77777777" w:rsidTr="00440DE9">
        <w:tc>
          <w:tcPr>
            <w:tcW w:w="7684" w:type="dxa"/>
          </w:tcPr>
          <w:p w14:paraId="12F624C0" w14:textId="77777777" w:rsidR="00111F3E" w:rsidRDefault="00111F3E" w:rsidP="00183D4E">
            <w:pPr>
              <w:pBdr>
                <w:top w:val="nil"/>
                <w:left w:val="nil"/>
                <w:bottom w:val="nil"/>
                <w:right w:val="nil"/>
                <w:between w:val="nil"/>
              </w:pBdr>
              <w:jc w:val="left"/>
              <w:rPr>
                <w:rFonts w:ascii="Garamond" w:eastAsia="Garamond" w:hAnsi="Garamond" w:cs="Garamond"/>
                <w:b/>
                <w:color w:val="000000"/>
                <w:sz w:val="24"/>
                <w:szCs w:val="24"/>
              </w:rPr>
            </w:pPr>
            <w:r>
              <w:rPr>
                <w:rFonts w:ascii="Garamond" w:eastAsia="Garamond" w:hAnsi="Garamond" w:cs="Garamond"/>
                <w:color w:val="000000"/>
                <w:sz w:val="24"/>
                <w:szCs w:val="24"/>
              </w:rPr>
              <w:t>Ecumenical Pastor Policy</w:t>
            </w:r>
          </w:p>
        </w:tc>
        <w:tc>
          <w:tcPr>
            <w:tcW w:w="1046" w:type="dxa"/>
          </w:tcPr>
          <w:p w14:paraId="07EC831D" w14:textId="1793A424" w:rsidR="00111F3E" w:rsidRDefault="00111F3E" w:rsidP="00183D4E">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10</w:t>
            </w:r>
            <w:r w:rsidR="00FC0816">
              <w:rPr>
                <w:rFonts w:ascii="Garamond" w:eastAsia="Garamond" w:hAnsi="Garamond" w:cs="Garamond"/>
                <w:color w:val="000000"/>
                <w:sz w:val="24"/>
                <w:szCs w:val="24"/>
              </w:rPr>
              <w:t>3</w:t>
            </w:r>
          </w:p>
        </w:tc>
      </w:tr>
      <w:tr w:rsidR="00111F3E" w14:paraId="7AB45E3B" w14:textId="77777777" w:rsidTr="00440DE9">
        <w:tc>
          <w:tcPr>
            <w:tcW w:w="7684" w:type="dxa"/>
          </w:tcPr>
          <w:p w14:paraId="0BF76A2D" w14:textId="77777777"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Application Process for Ministers of Another Denomination Seeking to Serve In or Become a Member of the Presbytery of Minnesota Valleys</w:t>
            </w:r>
          </w:p>
        </w:tc>
        <w:tc>
          <w:tcPr>
            <w:tcW w:w="1046" w:type="dxa"/>
          </w:tcPr>
          <w:p w14:paraId="2DB1025C" w14:textId="7F899227" w:rsidR="00111F3E" w:rsidRDefault="00111F3E" w:rsidP="00183D4E">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10</w:t>
            </w:r>
            <w:r w:rsidR="00FC0816">
              <w:rPr>
                <w:rFonts w:ascii="Garamond" w:eastAsia="Garamond" w:hAnsi="Garamond" w:cs="Garamond"/>
                <w:color w:val="000000"/>
                <w:sz w:val="24"/>
                <w:szCs w:val="24"/>
              </w:rPr>
              <w:t>4</w:t>
            </w:r>
          </w:p>
        </w:tc>
      </w:tr>
      <w:tr w:rsidR="00111F3E" w14:paraId="51AB587D" w14:textId="77777777" w:rsidTr="00440DE9">
        <w:tc>
          <w:tcPr>
            <w:tcW w:w="7684" w:type="dxa"/>
          </w:tcPr>
          <w:p w14:paraId="74900354" w14:textId="77777777"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Pastoral Leadership by Non-Presbyterian Ministers – Presbytery Process</w:t>
            </w:r>
          </w:p>
        </w:tc>
        <w:tc>
          <w:tcPr>
            <w:tcW w:w="1046" w:type="dxa"/>
          </w:tcPr>
          <w:p w14:paraId="53DC9E22" w14:textId="5B6D0F50" w:rsidR="00111F3E" w:rsidRDefault="00111F3E" w:rsidP="00183D4E">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10</w:t>
            </w:r>
            <w:r w:rsidR="00FC0816">
              <w:rPr>
                <w:rFonts w:ascii="Garamond" w:eastAsia="Garamond" w:hAnsi="Garamond" w:cs="Garamond"/>
                <w:color w:val="000000"/>
                <w:sz w:val="24"/>
                <w:szCs w:val="24"/>
              </w:rPr>
              <w:t>5</w:t>
            </w:r>
          </w:p>
        </w:tc>
      </w:tr>
      <w:tr w:rsidR="00111F3E" w14:paraId="55007D5E" w14:textId="77777777" w:rsidTr="00440DE9">
        <w:tc>
          <w:tcPr>
            <w:tcW w:w="7684" w:type="dxa"/>
          </w:tcPr>
          <w:p w14:paraId="356EA0F5" w14:textId="77777777"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Request by a Session for Services of a Pastor from Another Denomination Form</w:t>
            </w:r>
          </w:p>
        </w:tc>
        <w:tc>
          <w:tcPr>
            <w:tcW w:w="1046" w:type="dxa"/>
          </w:tcPr>
          <w:p w14:paraId="70219FE8" w14:textId="2430AC1D" w:rsidR="00111F3E" w:rsidRDefault="00111F3E" w:rsidP="00183D4E">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10</w:t>
            </w:r>
            <w:r w:rsidR="00FC0816">
              <w:rPr>
                <w:rFonts w:ascii="Garamond" w:eastAsia="Garamond" w:hAnsi="Garamond" w:cs="Garamond"/>
                <w:color w:val="000000"/>
                <w:sz w:val="24"/>
                <w:szCs w:val="24"/>
              </w:rPr>
              <w:t>6</w:t>
            </w:r>
          </w:p>
        </w:tc>
      </w:tr>
      <w:tr w:rsidR="00111F3E" w14:paraId="26FE75A7" w14:textId="77777777" w:rsidTr="00440DE9">
        <w:tc>
          <w:tcPr>
            <w:tcW w:w="7684" w:type="dxa"/>
          </w:tcPr>
          <w:p w14:paraId="0ED6632E" w14:textId="77777777"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Application for a Minister of Another Denomination to Provide Pastoral Services within the Presbytery of Minnesota Valleys Form</w:t>
            </w:r>
          </w:p>
        </w:tc>
        <w:tc>
          <w:tcPr>
            <w:tcW w:w="1046" w:type="dxa"/>
          </w:tcPr>
          <w:p w14:paraId="51A7A1FE" w14:textId="27534B95" w:rsidR="00111F3E" w:rsidRDefault="00111F3E" w:rsidP="00183D4E">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10</w:t>
            </w:r>
            <w:r w:rsidR="00FC0816">
              <w:rPr>
                <w:rFonts w:ascii="Garamond" w:eastAsia="Garamond" w:hAnsi="Garamond" w:cs="Garamond"/>
                <w:color w:val="000000"/>
                <w:sz w:val="24"/>
                <w:szCs w:val="24"/>
              </w:rPr>
              <w:t>7</w:t>
            </w:r>
          </w:p>
        </w:tc>
      </w:tr>
      <w:tr w:rsidR="00111F3E" w14:paraId="326FAE81" w14:textId="77777777" w:rsidTr="00440DE9">
        <w:tc>
          <w:tcPr>
            <w:tcW w:w="7684" w:type="dxa"/>
          </w:tcPr>
          <w:p w14:paraId="0AF43C1F" w14:textId="77777777"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Agreement to Abide by PCUSA Constitution and Presbytery Policies Form</w:t>
            </w:r>
          </w:p>
        </w:tc>
        <w:tc>
          <w:tcPr>
            <w:tcW w:w="1046" w:type="dxa"/>
          </w:tcPr>
          <w:p w14:paraId="56B32A6E" w14:textId="017DCE04" w:rsidR="00111F3E" w:rsidRDefault="00111F3E" w:rsidP="00183D4E">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10</w:t>
            </w:r>
            <w:r w:rsidR="00FC0816">
              <w:rPr>
                <w:rFonts w:ascii="Garamond" w:eastAsia="Garamond" w:hAnsi="Garamond" w:cs="Garamond"/>
                <w:color w:val="000000"/>
                <w:sz w:val="24"/>
                <w:szCs w:val="24"/>
              </w:rPr>
              <w:t>9</w:t>
            </w:r>
          </w:p>
        </w:tc>
      </w:tr>
      <w:tr w:rsidR="00111F3E" w14:paraId="4A585848" w14:textId="77777777" w:rsidTr="00440DE9">
        <w:tc>
          <w:tcPr>
            <w:tcW w:w="7684" w:type="dxa"/>
            <w:shd w:val="clear" w:color="auto" w:fill="DBDBDB"/>
          </w:tcPr>
          <w:p w14:paraId="2401AC5F" w14:textId="4860B094"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sz w:val="24"/>
                <w:szCs w:val="24"/>
              </w:rPr>
              <w:br w:type="page"/>
            </w:r>
            <w:r>
              <w:rPr>
                <w:rFonts w:ascii="Garamond" w:eastAsia="Garamond" w:hAnsi="Garamond" w:cs="Garamond"/>
                <w:b/>
                <w:color w:val="000000"/>
                <w:sz w:val="24"/>
                <w:szCs w:val="24"/>
              </w:rPr>
              <w:t>SECTION 8: COMMISSIONED RULING ELDERS (also known as Commissioned Ruling Elders)</w:t>
            </w:r>
          </w:p>
        </w:tc>
        <w:tc>
          <w:tcPr>
            <w:tcW w:w="1046" w:type="dxa"/>
          </w:tcPr>
          <w:p w14:paraId="6F3E7696" w14:textId="77777777" w:rsidR="00111F3E" w:rsidRDefault="00111F3E" w:rsidP="00183D4E">
            <w:pPr>
              <w:pBdr>
                <w:top w:val="nil"/>
                <w:left w:val="nil"/>
                <w:bottom w:val="nil"/>
                <w:right w:val="nil"/>
                <w:between w:val="nil"/>
              </w:pBdr>
              <w:jc w:val="center"/>
              <w:rPr>
                <w:rFonts w:ascii="Garamond" w:eastAsia="Garamond" w:hAnsi="Garamond" w:cs="Garamond"/>
                <w:color w:val="000000"/>
                <w:sz w:val="24"/>
                <w:szCs w:val="24"/>
              </w:rPr>
            </w:pPr>
          </w:p>
        </w:tc>
      </w:tr>
      <w:tr w:rsidR="00111F3E" w14:paraId="26E782E9" w14:textId="77777777" w:rsidTr="00440DE9">
        <w:tc>
          <w:tcPr>
            <w:tcW w:w="7684" w:type="dxa"/>
          </w:tcPr>
          <w:p w14:paraId="3A3FA716" w14:textId="77777777" w:rsidR="00111F3E" w:rsidRDefault="00111F3E" w:rsidP="00183D4E">
            <w:pPr>
              <w:pBdr>
                <w:top w:val="nil"/>
                <w:left w:val="nil"/>
                <w:bottom w:val="nil"/>
                <w:right w:val="nil"/>
                <w:between w:val="nil"/>
              </w:pBdr>
              <w:jc w:val="left"/>
              <w:rPr>
                <w:rFonts w:ascii="Garamond" w:eastAsia="Garamond" w:hAnsi="Garamond" w:cs="Garamond"/>
                <w:b/>
                <w:color w:val="000000"/>
                <w:sz w:val="24"/>
                <w:szCs w:val="24"/>
              </w:rPr>
            </w:pPr>
            <w:r>
              <w:rPr>
                <w:rFonts w:ascii="Garamond" w:eastAsia="Garamond" w:hAnsi="Garamond" w:cs="Garamond"/>
                <w:color w:val="000000"/>
                <w:sz w:val="24"/>
                <w:szCs w:val="24"/>
              </w:rPr>
              <w:t>What is a Commissioned Ruling Elder (CRE)?</w:t>
            </w:r>
          </w:p>
        </w:tc>
        <w:tc>
          <w:tcPr>
            <w:tcW w:w="1046" w:type="dxa"/>
          </w:tcPr>
          <w:p w14:paraId="36F9C42B" w14:textId="24163992" w:rsidR="00111F3E" w:rsidRDefault="00111F3E" w:rsidP="00183D4E">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11</w:t>
            </w:r>
            <w:r w:rsidR="00FC0816">
              <w:rPr>
                <w:rFonts w:ascii="Garamond" w:eastAsia="Garamond" w:hAnsi="Garamond" w:cs="Garamond"/>
                <w:color w:val="000000"/>
                <w:sz w:val="24"/>
                <w:szCs w:val="24"/>
              </w:rPr>
              <w:t>1</w:t>
            </w:r>
          </w:p>
        </w:tc>
      </w:tr>
      <w:tr w:rsidR="00111F3E" w14:paraId="223F523C" w14:textId="77777777" w:rsidTr="00440DE9">
        <w:tc>
          <w:tcPr>
            <w:tcW w:w="7684" w:type="dxa"/>
          </w:tcPr>
          <w:p w14:paraId="1A95DD98" w14:textId="77777777"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Procedures for Becoming a Commissioned Ruling Elder</w:t>
            </w:r>
          </w:p>
        </w:tc>
        <w:tc>
          <w:tcPr>
            <w:tcW w:w="1046" w:type="dxa"/>
          </w:tcPr>
          <w:p w14:paraId="0262C57F" w14:textId="6154CEE7" w:rsidR="00111F3E" w:rsidRDefault="00111F3E" w:rsidP="00183D4E">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11</w:t>
            </w:r>
            <w:r w:rsidR="00FC0816">
              <w:rPr>
                <w:rFonts w:ascii="Garamond" w:eastAsia="Garamond" w:hAnsi="Garamond" w:cs="Garamond"/>
                <w:color w:val="000000"/>
                <w:sz w:val="24"/>
                <w:szCs w:val="24"/>
              </w:rPr>
              <w:t>2</w:t>
            </w:r>
          </w:p>
        </w:tc>
      </w:tr>
      <w:tr w:rsidR="00111F3E" w14:paraId="71795A3E" w14:textId="77777777" w:rsidTr="00440DE9">
        <w:tc>
          <w:tcPr>
            <w:tcW w:w="7684" w:type="dxa"/>
          </w:tcPr>
          <w:p w14:paraId="72428B02" w14:textId="77777777"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Commissioned Ruling Elders Serving Their Home Church</w:t>
            </w:r>
          </w:p>
        </w:tc>
        <w:tc>
          <w:tcPr>
            <w:tcW w:w="1046" w:type="dxa"/>
          </w:tcPr>
          <w:p w14:paraId="7DDBB9F1" w14:textId="42C06600" w:rsidR="00111F3E" w:rsidRDefault="00111F3E" w:rsidP="00183D4E">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11</w:t>
            </w:r>
            <w:r w:rsidR="00FC0816">
              <w:rPr>
                <w:rFonts w:ascii="Garamond" w:eastAsia="Garamond" w:hAnsi="Garamond" w:cs="Garamond"/>
                <w:color w:val="000000"/>
                <w:sz w:val="24"/>
                <w:szCs w:val="24"/>
              </w:rPr>
              <w:t>5</w:t>
            </w:r>
          </w:p>
        </w:tc>
      </w:tr>
      <w:tr w:rsidR="00111F3E" w14:paraId="4F5E3F68" w14:textId="77777777" w:rsidTr="00440DE9">
        <w:tc>
          <w:tcPr>
            <w:tcW w:w="7684" w:type="dxa"/>
          </w:tcPr>
          <w:p w14:paraId="5787FAED" w14:textId="77777777"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Personal Discernment Profile for a Commissioned Ruling Elder Candidate</w:t>
            </w:r>
          </w:p>
        </w:tc>
        <w:tc>
          <w:tcPr>
            <w:tcW w:w="1046" w:type="dxa"/>
          </w:tcPr>
          <w:p w14:paraId="16B2406C" w14:textId="640A64AF" w:rsidR="00111F3E" w:rsidRDefault="00111F3E" w:rsidP="00183D4E">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11</w:t>
            </w:r>
            <w:r w:rsidR="00FC0816">
              <w:rPr>
                <w:rFonts w:ascii="Garamond" w:eastAsia="Garamond" w:hAnsi="Garamond" w:cs="Garamond"/>
                <w:color w:val="000000"/>
                <w:sz w:val="24"/>
                <w:szCs w:val="24"/>
              </w:rPr>
              <w:t>6</w:t>
            </w:r>
          </w:p>
        </w:tc>
      </w:tr>
      <w:tr w:rsidR="00111F3E" w14:paraId="015016D2" w14:textId="77777777" w:rsidTr="00440DE9">
        <w:tc>
          <w:tcPr>
            <w:tcW w:w="7684" w:type="dxa"/>
          </w:tcPr>
          <w:p w14:paraId="6DB36041" w14:textId="77777777"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Session Endorsement of a Commissioned Ruling Elder Candidate Form</w:t>
            </w:r>
          </w:p>
        </w:tc>
        <w:tc>
          <w:tcPr>
            <w:tcW w:w="1046" w:type="dxa"/>
          </w:tcPr>
          <w:p w14:paraId="158097E6" w14:textId="1A4531DD" w:rsidR="00111F3E" w:rsidRDefault="00111F3E" w:rsidP="00183D4E">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11</w:t>
            </w:r>
            <w:r w:rsidR="00FC0816">
              <w:rPr>
                <w:rFonts w:ascii="Garamond" w:eastAsia="Garamond" w:hAnsi="Garamond" w:cs="Garamond"/>
                <w:color w:val="000000"/>
                <w:sz w:val="24"/>
                <w:szCs w:val="24"/>
              </w:rPr>
              <w:t>8</w:t>
            </w:r>
          </w:p>
        </w:tc>
      </w:tr>
      <w:tr w:rsidR="00111F3E" w14:paraId="1CD1D2A4" w14:textId="77777777" w:rsidTr="00440DE9">
        <w:tc>
          <w:tcPr>
            <w:tcW w:w="7684" w:type="dxa"/>
          </w:tcPr>
          <w:p w14:paraId="7888159B" w14:textId="77777777"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Reference Forms for a CP Commissioned Ruling Elder Candidate</w:t>
            </w:r>
          </w:p>
        </w:tc>
        <w:tc>
          <w:tcPr>
            <w:tcW w:w="1046" w:type="dxa"/>
          </w:tcPr>
          <w:p w14:paraId="17B1D8AB" w14:textId="0BE8356E" w:rsidR="00111F3E" w:rsidRDefault="00111F3E" w:rsidP="00183D4E">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11</w:t>
            </w:r>
            <w:r w:rsidR="00FC0816">
              <w:rPr>
                <w:rFonts w:ascii="Garamond" w:eastAsia="Garamond" w:hAnsi="Garamond" w:cs="Garamond"/>
                <w:color w:val="000000"/>
                <w:sz w:val="24"/>
                <w:szCs w:val="24"/>
              </w:rPr>
              <w:t>9</w:t>
            </w:r>
          </w:p>
        </w:tc>
      </w:tr>
      <w:tr w:rsidR="00111F3E" w14:paraId="7E7630A5" w14:textId="77777777" w:rsidTr="00440DE9">
        <w:tc>
          <w:tcPr>
            <w:tcW w:w="7684" w:type="dxa"/>
          </w:tcPr>
          <w:p w14:paraId="388AB219" w14:textId="77777777"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Preparing the Commissioned Ruling Elder Covenant: Guidelines and Suggestions</w:t>
            </w:r>
          </w:p>
        </w:tc>
        <w:tc>
          <w:tcPr>
            <w:tcW w:w="1046" w:type="dxa"/>
          </w:tcPr>
          <w:p w14:paraId="3BDF3EBA" w14:textId="40C03516" w:rsidR="00111F3E" w:rsidRDefault="00111F3E" w:rsidP="00183D4E">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1</w:t>
            </w:r>
            <w:r w:rsidR="00FC0816">
              <w:rPr>
                <w:rFonts w:ascii="Garamond" w:eastAsia="Garamond" w:hAnsi="Garamond" w:cs="Garamond"/>
                <w:color w:val="000000"/>
                <w:sz w:val="24"/>
                <w:szCs w:val="24"/>
              </w:rPr>
              <w:t>20</w:t>
            </w:r>
          </w:p>
        </w:tc>
      </w:tr>
      <w:tr w:rsidR="00111F3E" w14:paraId="55DAA893" w14:textId="77777777" w:rsidTr="00440DE9">
        <w:tc>
          <w:tcPr>
            <w:tcW w:w="7684" w:type="dxa"/>
          </w:tcPr>
          <w:p w14:paraId="17352A4C" w14:textId="77777777"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Guidelines for Mentors</w:t>
            </w:r>
          </w:p>
        </w:tc>
        <w:tc>
          <w:tcPr>
            <w:tcW w:w="1046" w:type="dxa"/>
          </w:tcPr>
          <w:p w14:paraId="6DA45EED" w14:textId="2075B554" w:rsidR="00111F3E" w:rsidRDefault="00111F3E" w:rsidP="00183D4E">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12</w:t>
            </w:r>
            <w:r w:rsidR="00FC0816">
              <w:rPr>
                <w:rFonts w:ascii="Garamond" w:eastAsia="Garamond" w:hAnsi="Garamond" w:cs="Garamond"/>
                <w:color w:val="000000"/>
                <w:sz w:val="24"/>
                <w:szCs w:val="24"/>
              </w:rPr>
              <w:t>1</w:t>
            </w:r>
          </w:p>
        </w:tc>
      </w:tr>
    </w:tbl>
    <w:p w14:paraId="2BACF774" w14:textId="77777777" w:rsidR="000D74A4" w:rsidRDefault="000D74A4">
      <w:r>
        <w:br w:type="page"/>
      </w:r>
    </w:p>
    <w:tbl>
      <w:tblPr>
        <w:tblW w:w="0" w:type="auto"/>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7684"/>
        <w:gridCol w:w="1046"/>
      </w:tblGrid>
      <w:tr w:rsidR="00111F3E" w14:paraId="420AF913" w14:textId="77777777" w:rsidTr="00440DE9">
        <w:tc>
          <w:tcPr>
            <w:tcW w:w="7684" w:type="dxa"/>
            <w:shd w:val="clear" w:color="auto" w:fill="DBDBDB"/>
          </w:tcPr>
          <w:p w14:paraId="4082009F" w14:textId="1224DFDE" w:rsidR="00111F3E" w:rsidRDefault="00111F3E" w:rsidP="00183D4E">
            <w:pPr>
              <w:pBdr>
                <w:top w:val="nil"/>
                <w:left w:val="nil"/>
                <w:bottom w:val="nil"/>
                <w:right w:val="nil"/>
                <w:between w:val="nil"/>
              </w:pBdr>
              <w:jc w:val="left"/>
              <w:rPr>
                <w:rFonts w:ascii="Garamond" w:eastAsia="Garamond" w:hAnsi="Garamond" w:cs="Garamond"/>
                <w:b/>
                <w:color w:val="000000"/>
                <w:sz w:val="24"/>
                <w:szCs w:val="24"/>
              </w:rPr>
            </w:pPr>
            <w:r>
              <w:rPr>
                <w:rFonts w:ascii="Garamond" w:eastAsia="Garamond" w:hAnsi="Garamond" w:cs="Garamond"/>
                <w:b/>
                <w:color w:val="000000"/>
                <w:sz w:val="24"/>
                <w:szCs w:val="24"/>
              </w:rPr>
              <w:lastRenderedPageBreak/>
              <w:t xml:space="preserve">SECTION 9: SUPPORTING MINISTRY </w:t>
            </w:r>
            <w:r>
              <w:rPr>
                <w:rFonts w:ascii="Garamond" w:eastAsia="Garamond" w:hAnsi="Garamond" w:cs="Garamond"/>
                <w:b/>
                <w:sz w:val="24"/>
                <w:szCs w:val="24"/>
              </w:rPr>
              <w:t xml:space="preserve">TO </w:t>
            </w:r>
            <w:r>
              <w:rPr>
                <w:rFonts w:ascii="Garamond" w:eastAsia="Garamond" w:hAnsi="Garamond" w:cs="Garamond"/>
                <w:b/>
                <w:color w:val="000000"/>
                <w:sz w:val="24"/>
                <w:szCs w:val="24"/>
              </w:rPr>
              <w:t xml:space="preserve">THE PRESBYTERY’S </w:t>
            </w:r>
          </w:p>
          <w:p w14:paraId="565E98D8" w14:textId="77777777" w:rsidR="00111F3E" w:rsidRDefault="00111F3E" w:rsidP="00183D4E">
            <w:p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b/>
                <w:color w:val="000000"/>
                <w:sz w:val="24"/>
                <w:szCs w:val="24"/>
              </w:rPr>
              <w:t>CONGREGATIONS</w:t>
            </w:r>
          </w:p>
        </w:tc>
        <w:tc>
          <w:tcPr>
            <w:tcW w:w="1046" w:type="dxa"/>
          </w:tcPr>
          <w:p w14:paraId="061A8272" w14:textId="77777777" w:rsidR="00111F3E" w:rsidRDefault="00111F3E" w:rsidP="00183D4E">
            <w:pPr>
              <w:pBdr>
                <w:top w:val="nil"/>
                <w:left w:val="nil"/>
                <w:bottom w:val="nil"/>
                <w:right w:val="nil"/>
                <w:between w:val="nil"/>
              </w:pBdr>
              <w:jc w:val="center"/>
              <w:rPr>
                <w:rFonts w:ascii="Garamond" w:eastAsia="Garamond" w:hAnsi="Garamond" w:cs="Garamond"/>
                <w:color w:val="000000"/>
                <w:sz w:val="24"/>
                <w:szCs w:val="24"/>
              </w:rPr>
            </w:pPr>
          </w:p>
        </w:tc>
      </w:tr>
      <w:tr w:rsidR="00111F3E" w14:paraId="1C855F7E" w14:textId="77777777" w:rsidTr="00440DE9">
        <w:tc>
          <w:tcPr>
            <w:tcW w:w="7684" w:type="dxa"/>
          </w:tcPr>
          <w:p w14:paraId="3A022771" w14:textId="77777777" w:rsidR="00111F3E" w:rsidRDefault="00111F3E" w:rsidP="00183D4E">
            <w:pPr>
              <w:pBdr>
                <w:top w:val="nil"/>
                <w:left w:val="nil"/>
                <w:bottom w:val="nil"/>
                <w:right w:val="nil"/>
                <w:between w:val="nil"/>
              </w:pBdr>
              <w:jc w:val="left"/>
              <w:rPr>
                <w:rFonts w:ascii="Garamond" w:eastAsia="Garamond" w:hAnsi="Garamond" w:cs="Garamond"/>
                <w:b/>
                <w:color w:val="000000"/>
                <w:sz w:val="24"/>
                <w:szCs w:val="24"/>
              </w:rPr>
            </w:pPr>
            <w:r>
              <w:rPr>
                <w:rFonts w:ascii="Garamond" w:eastAsia="Garamond" w:hAnsi="Garamond" w:cs="Garamond"/>
                <w:color w:val="000000"/>
                <w:sz w:val="24"/>
                <w:szCs w:val="24"/>
              </w:rPr>
              <w:t>Duties of the Moderator of Sessions without Pastoral Leadership</w:t>
            </w:r>
          </w:p>
        </w:tc>
        <w:tc>
          <w:tcPr>
            <w:tcW w:w="1046" w:type="dxa"/>
          </w:tcPr>
          <w:p w14:paraId="7FAFF636" w14:textId="21EE47D4" w:rsidR="00111F3E" w:rsidRDefault="00111F3E" w:rsidP="00183D4E">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12</w:t>
            </w:r>
            <w:r w:rsidR="00FC0816">
              <w:rPr>
                <w:rFonts w:ascii="Garamond" w:eastAsia="Garamond" w:hAnsi="Garamond" w:cs="Garamond"/>
                <w:color w:val="000000"/>
                <w:sz w:val="24"/>
                <w:szCs w:val="24"/>
              </w:rPr>
              <w:t>3</w:t>
            </w:r>
          </w:p>
        </w:tc>
      </w:tr>
      <w:tr w:rsidR="00111F3E" w14:paraId="345BA62B" w14:textId="77777777" w:rsidTr="00440DE9">
        <w:tc>
          <w:tcPr>
            <w:tcW w:w="7684" w:type="dxa"/>
          </w:tcPr>
          <w:p w14:paraId="43AD3193" w14:textId="77777777"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Mentor/Colleague Relationships and Guidelines</w:t>
            </w:r>
          </w:p>
        </w:tc>
        <w:tc>
          <w:tcPr>
            <w:tcW w:w="1046" w:type="dxa"/>
          </w:tcPr>
          <w:p w14:paraId="6653B535" w14:textId="1CCE7C7B" w:rsidR="00111F3E" w:rsidRDefault="00111F3E" w:rsidP="00183D4E">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12</w:t>
            </w:r>
            <w:r w:rsidR="00FC0816">
              <w:rPr>
                <w:rFonts w:ascii="Garamond" w:eastAsia="Garamond" w:hAnsi="Garamond" w:cs="Garamond"/>
                <w:color w:val="000000"/>
                <w:sz w:val="24"/>
                <w:szCs w:val="24"/>
              </w:rPr>
              <w:t>4</w:t>
            </w:r>
          </w:p>
        </w:tc>
      </w:tr>
      <w:tr w:rsidR="00111F3E" w14:paraId="74EEBEA1" w14:textId="77777777" w:rsidTr="00440DE9">
        <w:tc>
          <w:tcPr>
            <w:tcW w:w="7684" w:type="dxa"/>
          </w:tcPr>
          <w:p w14:paraId="3B029963" w14:textId="77777777"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Six Month New Ministry Check-In Form</w:t>
            </w:r>
          </w:p>
        </w:tc>
        <w:tc>
          <w:tcPr>
            <w:tcW w:w="1046" w:type="dxa"/>
          </w:tcPr>
          <w:p w14:paraId="6DC335AA" w14:textId="2A52D2F6" w:rsidR="00111F3E" w:rsidRDefault="00111F3E" w:rsidP="00183D4E">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12</w:t>
            </w:r>
            <w:r w:rsidR="00FC0816">
              <w:rPr>
                <w:rFonts w:ascii="Garamond" w:eastAsia="Garamond" w:hAnsi="Garamond" w:cs="Garamond"/>
                <w:color w:val="000000"/>
                <w:sz w:val="24"/>
                <w:szCs w:val="24"/>
              </w:rPr>
              <w:t>5</w:t>
            </w:r>
          </w:p>
        </w:tc>
      </w:tr>
      <w:tr w:rsidR="00111F3E" w14:paraId="63474C36" w14:textId="77777777" w:rsidTr="00440DE9">
        <w:tc>
          <w:tcPr>
            <w:tcW w:w="7684" w:type="dxa"/>
          </w:tcPr>
          <w:p w14:paraId="06141AB5" w14:textId="77777777"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Pulpit Supply List: Policies and Practices</w:t>
            </w:r>
          </w:p>
        </w:tc>
        <w:tc>
          <w:tcPr>
            <w:tcW w:w="1046" w:type="dxa"/>
          </w:tcPr>
          <w:p w14:paraId="4C513ABD" w14:textId="69C1328C" w:rsidR="00111F3E" w:rsidRDefault="00111F3E" w:rsidP="00183D4E">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12</w:t>
            </w:r>
            <w:r w:rsidR="00FC0816">
              <w:rPr>
                <w:rFonts w:ascii="Garamond" w:eastAsia="Garamond" w:hAnsi="Garamond" w:cs="Garamond"/>
                <w:color w:val="000000"/>
                <w:sz w:val="24"/>
                <w:szCs w:val="24"/>
              </w:rPr>
              <w:t>6</w:t>
            </w:r>
          </w:p>
        </w:tc>
      </w:tr>
      <w:tr w:rsidR="00111F3E" w14:paraId="4E72C935" w14:textId="77777777" w:rsidTr="00440DE9">
        <w:tc>
          <w:tcPr>
            <w:tcW w:w="7684" w:type="dxa"/>
          </w:tcPr>
          <w:p w14:paraId="41438E81" w14:textId="77777777"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Understanding Sabbaticals</w:t>
            </w:r>
          </w:p>
        </w:tc>
        <w:tc>
          <w:tcPr>
            <w:tcW w:w="1046" w:type="dxa"/>
          </w:tcPr>
          <w:p w14:paraId="57BED15D" w14:textId="77248C6F" w:rsidR="00111F3E" w:rsidRDefault="00111F3E" w:rsidP="00183D4E">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12</w:t>
            </w:r>
            <w:r w:rsidR="00FC0816">
              <w:rPr>
                <w:rFonts w:ascii="Garamond" w:eastAsia="Garamond" w:hAnsi="Garamond" w:cs="Garamond"/>
                <w:color w:val="000000"/>
                <w:sz w:val="24"/>
                <w:szCs w:val="24"/>
              </w:rPr>
              <w:t>8</w:t>
            </w:r>
          </w:p>
        </w:tc>
      </w:tr>
      <w:tr w:rsidR="00111F3E" w14:paraId="34E57F03" w14:textId="77777777" w:rsidTr="00440DE9">
        <w:tc>
          <w:tcPr>
            <w:tcW w:w="7684" w:type="dxa"/>
            <w:shd w:val="clear" w:color="auto" w:fill="DBDBDB"/>
          </w:tcPr>
          <w:p w14:paraId="249DC9BA" w14:textId="77777777"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b/>
                <w:color w:val="000000"/>
                <w:sz w:val="24"/>
                <w:szCs w:val="24"/>
              </w:rPr>
              <w:t>SECTION 10: ACCOUNTABILITY – REPORTS AND FORMS</w:t>
            </w:r>
          </w:p>
        </w:tc>
        <w:tc>
          <w:tcPr>
            <w:tcW w:w="1046" w:type="dxa"/>
          </w:tcPr>
          <w:p w14:paraId="5450A562" w14:textId="77777777" w:rsidR="00111F3E" w:rsidRDefault="00111F3E" w:rsidP="00183D4E"/>
        </w:tc>
      </w:tr>
      <w:tr w:rsidR="00111F3E" w14:paraId="26A3042E" w14:textId="77777777" w:rsidTr="00440DE9">
        <w:trPr>
          <w:trHeight w:val="202"/>
        </w:trPr>
        <w:tc>
          <w:tcPr>
            <w:tcW w:w="7684" w:type="dxa"/>
          </w:tcPr>
          <w:p w14:paraId="63466AD5" w14:textId="77777777"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Appointed Moderator Report Form</w:t>
            </w:r>
          </w:p>
        </w:tc>
        <w:tc>
          <w:tcPr>
            <w:tcW w:w="1046" w:type="dxa"/>
          </w:tcPr>
          <w:p w14:paraId="1F7D57EE" w14:textId="55245C9E" w:rsidR="00111F3E" w:rsidRDefault="00111F3E" w:rsidP="00183D4E">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13</w:t>
            </w:r>
            <w:r w:rsidR="00FC0816">
              <w:rPr>
                <w:rFonts w:ascii="Garamond" w:eastAsia="Garamond" w:hAnsi="Garamond" w:cs="Garamond"/>
                <w:color w:val="000000"/>
                <w:sz w:val="24"/>
                <w:szCs w:val="24"/>
              </w:rPr>
              <w:t>4</w:t>
            </w:r>
          </w:p>
        </w:tc>
      </w:tr>
      <w:tr w:rsidR="00111F3E" w14:paraId="7EABCCAE" w14:textId="77777777" w:rsidTr="00440DE9">
        <w:tc>
          <w:tcPr>
            <w:tcW w:w="7684" w:type="dxa"/>
          </w:tcPr>
          <w:p w14:paraId="3E5D5C32" w14:textId="77777777"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Annual Report of Retired Ministers of Word and Sacrament</w:t>
            </w:r>
          </w:p>
        </w:tc>
        <w:tc>
          <w:tcPr>
            <w:tcW w:w="1046" w:type="dxa"/>
          </w:tcPr>
          <w:p w14:paraId="1EA6C3A1" w14:textId="3AC8C6B8" w:rsidR="00111F3E" w:rsidRDefault="00111F3E" w:rsidP="00183D4E">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13</w:t>
            </w:r>
            <w:r w:rsidR="00FC0816">
              <w:rPr>
                <w:rFonts w:ascii="Garamond" w:eastAsia="Garamond" w:hAnsi="Garamond" w:cs="Garamond"/>
                <w:color w:val="000000"/>
                <w:sz w:val="24"/>
                <w:szCs w:val="24"/>
              </w:rPr>
              <w:t>5</w:t>
            </w:r>
          </w:p>
        </w:tc>
      </w:tr>
      <w:tr w:rsidR="00111F3E" w14:paraId="36D285AC" w14:textId="77777777" w:rsidTr="00440DE9">
        <w:tc>
          <w:tcPr>
            <w:tcW w:w="7684" w:type="dxa"/>
          </w:tcPr>
          <w:p w14:paraId="1FD81D35" w14:textId="77777777"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Annual Report of Members-at-Large and Validated Ministries</w:t>
            </w:r>
          </w:p>
        </w:tc>
        <w:tc>
          <w:tcPr>
            <w:tcW w:w="1046" w:type="dxa"/>
          </w:tcPr>
          <w:p w14:paraId="40E5469B" w14:textId="12821657" w:rsidR="00111F3E" w:rsidRDefault="00111F3E" w:rsidP="00183D4E">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13</w:t>
            </w:r>
            <w:r w:rsidR="00FC0816">
              <w:rPr>
                <w:rFonts w:ascii="Garamond" w:eastAsia="Garamond" w:hAnsi="Garamond" w:cs="Garamond"/>
                <w:color w:val="000000"/>
                <w:sz w:val="24"/>
                <w:szCs w:val="24"/>
              </w:rPr>
              <w:t>6</w:t>
            </w:r>
          </w:p>
        </w:tc>
      </w:tr>
      <w:tr w:rsidR="00111F3E" w14:paraId="064C2FE0" w14:textId="77777777" w:rsidTr="00440DE9">
        <w:tc>
          <w:tcPr>
            <w:tcW w:w="7684" w:type="dxa"/>
          </w:tcPr>
          <w:p w14:paraId="455ED766" w14:textId="77777777"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Session Term Waiver</w:t>
            </w:r>
          </w:p>
        </w:tc>
        <w:tc>
          <w:tcPr>
            <w:tcW w:w="1046" w:type="dxa"/>
          </w:tcPr>
          <w:p w14:paraId="627A3B92" w14:textId="40DBF1AF" w:rsidR="00111F3E" w:rsidRDefault="00111F3E" w:rsidP="00183D4E">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13</w:t>
            </w:r>
            <w:r w:rsidR="00FC0816">
              <w:rPr>
                <w:rFonts w:ascii="Garamond" w:eastAsia="Garamond" w:hAnsi="Garamond" w:cs="Garamond"/>
                <w:color w:val="000000"/>
                <w:sz w:val="24"/>
                <w:szCs w:val="24"/>
              </w:rPr>
              <w:t>7</w:t>
            </w:r>
          </w:p>
        </w:tc>
      </w:tr>
      <w:tr w:rsidR="00111F3E" w14:paraId="0EADE538" w14:textId="77777777" w:rsidTr="00440DE9">
        <w:tc>
          <w:tcPr>
            <w:tcW w:w="7684" w:type="dxa"/>
            <w:shd w:val="clear" w:color="auto" w:fill="DBDBDB"/>
          </w:tcPr>
          <w:p w14:paraId="33D56411" w14:textId="3584471D"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b/>
                <w:color w:val="000000"/>
                <w:sz w:val="24"/>
                <w:szCs w:val="24"/>
              </w:rPr>
              <w:t xml:space="preserve">SECTION 11: REFERENCES AND RESOURCES </w:t>
            </w:r>
          </w:p>
        </w:tc>
        <w:tc>
          <w:tcPr>
            <w:tcW w:w="1046" w:type="dxa"/>
          </w:tcPr>
          <w:p w14:paraId="1C6CA2CA" w14:textId="77777777" w:rsidR="00111F3E" w:rsidRDefault="00111F3E" w:rsidP="00183D4E">
            <w:pPr>
              <w:pBdr>
                <w:top w:val="nil"/>
                <w:left w:val="nil"/>
                <w:bottom w:val="nil"/>
                <w:right w:val="nil"/>
                <w:between w:val="nil"/>
              </w:pBdr>
              <w:jc w:val="center"/>
              <w:rPr>
                <w:rFonts w:ascii="Garamond" w:eastAsia="Garamond" w:hAnsi="Garamond" w:cs="Garamond"/>
                <w:color w:val="000000"/>
                <w:sz w:val="24"/>
                <w:szCs w:val="24"/>
              </w:rPr>
            </w:pPr>
          </w:p>
        </w:tc>
      </w:tr>
      <w:tr w:rsidR="00111F3E" w14:paraId="7D474592" w14:textId="77777777" w:rsidTr="00440DE9">
        <w:tc>
          <w:tcPr>
            <w:tcW w:w="7684" w:type="dxa"/>
          </w:tcPr>
          <w:p w14:paraId="4D8215B6" w14:textId="77777777"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Standards of Ethical Conduct – for Members</w:t>
            </w:r>
          </w:p>
        </w:tc>
        <w:tc>
          <w:tcPr>
            <w:tcW w:w="1046" w:type="dxa"/>
          </w:tcPr>
          <w:p w14:paraId="1287C2C2" w14:textId="5E87B92A" w:rsidR="00111F3E" w:rsidRDefault="00111F3E" w:rsidP="00183D4E">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13</w:t>
            </w:r>
            <w:r w:rsidR="00FC0816">
              <w:rPr>
                <w:rFonts w:ascii="Garamond" w:eastAsia="Garamond" w:hAnsi="Garamond" w:cs="Garamond"/>
                <w:color w:val="000000"/>
                <w:sz w:val="24"/>
                <w:szCs w:val="24"/>
              </w:rPr>
              <w:t>9</w:t>
            </w:r>
          </w:p>
        </w:tc>
      </w:tr>
      <w:tr w:rsidR="00111F3E" w14:paraId="10027A72" w14:textId="77777777" w:rsidTr="00440DE9">
        <w:tc>
          <w:tcPr>
            <w:tcW w:w="7684" w:type="dxa"/>
          </w:tcPr>
          <w:p w14:paraId="3244DB9D" w14:textId="77777777"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Standards of Ethical Conduct – for Employees and Volunteers</w:t>
            </w:r>
          </w:p>
        </w:tc>
        <w:tc>
          <w:tcPr>
            <w:tcW w:w="1046" w:type="dxa"/>
          </w:tcPr>
          <w:p w14:paraId="16A9ED54" w14:textId="3FBE93AE" w:rsidR="00111F3E" w:rsidRDefault="00111F3E" w:rsidP="00183D4E">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14</w:t>
            </w:r>
            <w:r w:rsidR="00FC0816">
              <w:rPr>
                <w:rFonts w:ascii="Garamond" w:eastAsia="Garamond" w:hAnsi="Garamond" w:cs="Garamond"/>
                <w:color w:val="000000"/>
                <w:sz w:val="24"/>
                <w:szCs w:val="24"/>
              </w:rPr>
              <w:t>1</w:t>
            </w:r>
          </w:p>
        </w:tc>
      </w:tr>
      <w:tr w:rsidR="00111F3E" w14:paraId="0B37AA08" w14:textId="77777777" w:rsidTr="00440DE9">
        <w:tc>
          <w:tcPr>
            <w:tcW w:w="7684" w:type="dxa"/>
          </w:tcPr>
          <w:p w14:paraId="4A203377" w14:textId="77777777"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Standards of Ethical Conduct – for Ordained Persons</w:t>
            </w:r>
          </w:p>
        </w:tc>
        <w:tc>
          <w:tcPr>
            <w:tcW w:w="1046" w:type="dxa"/>
          </w:tcPr>
          <w:p w14:paraId="50634415" w14:textId="2AE28FE6" w:rsidR="00111F3E" w:rsidRDefault="00111F3E" w:rsidP="00183D4E">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14</w:t>
            </w:r>
            <w:r w:rsidR="00FC0816">
              <w:rPr>
                <w:rFonts w:ascii="Garamond" w:eastAsia="Garamond" w:hAnsi="Garamond" w:cs="Garamond"/>
                <w:color w:val="000000"/>
                <w:sz w:val="24"/>
                <w:szCs w:val="24"/>
              </w:rPr>
              <w:t>2</w:t>
            </w:r>
          </w:p>
        </w:tc>
      </w:tr>
      <w:tr w:rsidR="00111F3E" w14:paraId="7ED20377" w14:textId="77777777" w:rsidTr="00440DE9">
        <w:tc>
          <w:tcPr>
            <w:tcW w:w="7684" w:type="dxa"/>
            <w:shd w:val="clear" w:color="auto" w:fill="D9D9D9" w:themeFill="background1" w:themeFillShade="D9"/>
          </w:tcPr>
          <w:p w14:paraId="7182A48F" w14:textId="77777777"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b/>
                <w:color w:val="000000"/>
                <w:sz w:val="24"/>
                <w:szCs w:val="24"/>
              </w:rPr>
              <w:t>SECTION 12: VISUAL REFERENCES</w:t>
            </w:r>
          </w:p>
        </w:tc>
        <w:tc>
          <w:tcPr>
            <w:tcW w:w="1046" w:type="dxa"/>
          </w:tcPr>
          <w:p w14:paraId="3BEFEFDF" w14:textId="77777777" w:rsidR="00111F3E" w:rsidRDefault="00111F3E" w:rsidP="00183D4E">
            <w:pPr>
              <w:pBdr>
                <w:top w:val="nil"/>
                <w:left w:val="nil"/>
                <w:bottom w:val="nil"/>
                <w:right w:val="nil"/>
                <w:between w:val="nil"/>
              </w:pBdr>
              <w:jc w:val="center"/>
              <w:rPr>
                <w:rFonts w:ascii="Garamond" w:eastAsia="Garamond" w:hAnsi="Garamond" w:cs="Garamond"/>
                <w:color w:val="000000"/>
                <w:sz w:val="24"/>
                <w:szCs w:val="24"/>
              </w:rPr>
            </w:pPr>
          </w:p>
        </w:tc>
      </w:tr>
      <w:tr w:rsidR="00111F3E" w14:paraId="5282CBB4" w14:textId="77777777" w:rsidTr="00440DE9">
        <w:tc>
          <w:tcPr>
            <w:tcW w:w="7684" w:type="dxa"/>
          </w:tcPr>
          <w:p w14:paraId="59DBFB0B" w14:textId="77777777" w:rsidR="00111F3E" w:rsidRDefault="00111F3E" w:rsidP="00183D4E">
            <w:p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Visual Flow Charts of the Pastoral Transition</w:t>
            </w:r>
          </w:p>
        </w:tc>
        <w:tc>
          <w:tcPr>
            <w:tcW w:w="1046" w:type="dxa"/>
          </w:tcPr>
          <w:p w14:paraId="673AB6C7" w14:textId="1D49DC19" w:rsidR="00111F3E" w:rsidRDefault="00111F3E" w:rsidP="00183D4E">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14</w:t>
            </w:r>
            <w:r w:rsidR="00FC0816">
              <w:rPr>
                <w:rFonts w:ascii="Garamond" w:eastAsia="Garamond" w:hAnsi="Garamond" w:cs="Garamond"/>
                <w:color w:val="000000"/>
                <w:sz w:val="24"/>
                <w:szCs w:val="24"/>
              </w:rPr>
              <w:t>5</w:t>
            </w:r>
          </w:p>
        </w:tc>
      </w:tr>
    </w:tbl>
    <w:p w14:paraId="2CE0AD35" w14:textId="77777777" w:rsidR="00111F3E" w:rsidRDefault="00111F3E" w:rsidP="00111F3E">
      <w:pPr>
        <w:spacing w:after="0" w:line="240" w:lineRule="auto"/>
        <w:jc w:val="left"/>
        <w:rPr>
          <w:rFonts w:ascii="Garamond" w:eastAsia="Garamond" w:hAnsi="Garamond" w:cs="Garamond"/>
          <w:smallCaps/>
          <w:sz w:val="24"/>
          <w:szCs w:val="24"/>
        </w:rPr>
      </w:pPr>
    </w:p>
    <w:p w14:paraId="42618B84" w14:textId="77777777" w:rsidR="00111F3E" w:rsidRDefault="00111F3E" w:rsidP="00111F3E">
      <w:pPr>
        <w:spacing w:after="160" w:line="259" w:lineRule="auto"/>
        <w:jc w:val="left"/>
        <w:rPr>
          <w:rFonts w:ascii="Garamond" w:eastAsia="Garamond" w:hAnsi="Garamond" w:cs="Garamond"/>
          <w:smallCaps/>
          <w:sz w:val="24"/>
          <w:szCs w:val="24"/>
        </w:rPr>
      </w:pPr>
      <w:r>
        <w:br w:type="page"/>
      </w:r>
    </w:p>
    <w:p w14:paraId="617316FE" w14:textId="77777777" w:rsidR="00A8399B" w:rsidRDefault="00A8399B">
      <w:pPr>
        <w:spacing w:after="0" w:line="240" w:lineRule="auto"/>
        <w:jc w:val="left"/>
        <w:rPr>
          <w:rFonts w:ascii="Garamond" w:eastAsia="Garamond" w:hAnsi="Garamond" w:cs="Garamond"/>
          <w:smallCaps/>
          <w:sz w:val="24"/>
          <w:szCs w:val="24"/>
        </w:rPr>
      </w:pPr>
    </w:p>
    <w:p w14:paraId="174608B6" w14:textId="77777777" w:rsidR="00A8399B" w:rsidRDefault="00A8399B">
      <w:pPr>
        <w:pBdr>
          <w:top w:val="single" w:sz="4" w:space="1" w:color="000000"/>
          <w:left w:val="single" w:sz="4" w:space="4" w:color="000000"/>
          <w:bottom w:val="single" w:sz="4" w:space="1" w:color="000000"/>
          <w:right w:val="single" w:sz="4" w:space="4" w:color="000000"/>
        </w:pBdr>
        <w:spacing w:after="0" w:line="240" w:lineRule="auto"/>
        <w:jc w:val="center"/>
        <w:rPr>
          <w:rFonts w:ascii="Garamond" w:eastAsia="Garamond" w:hAnsi="Garamond" w:cs="Garamond"/>
          <w:b/>
          <w:smallCaps/>
          <w:sz w:val="24"/>
          <w:szCs w:val="24"/>
        </w:rPr>
      </w:pPr>
    </w:p>
    <w:p w14:paraId="74C8D9F3" w14:textId="77777777" w:rsidR="00A8399B" w:rsidRDefault="00183D4E">
      <w:pPr>
        <w:pBdr>
          <w:top w:val="single" w:sz="4" w:space="1" w:color="000000"/>
          <w:left w:val="single" w:sz="4" w:space="4" w:color="000000"/>
          <w:bottom w:val="single" w:sz="4" w:space="1" w:color="000000"/>
          <w:right w:val="single" w:sz="4" w:space="4" w:color="000000"/>
        </w:pBdr>
        <w:spacing w:after="0" w:line="240" w:lineRule="auto"/>
        <w:jc w:val="center"/>
        <w:rPr>
          <w:rFonts w:ascii="Garamond" w:eastAsia="Garamond" w:hAnsi="Garamond" w:cs="Garamond"/>
          <w:b/>
          <w:sz w:val="24"/>
          <w:szCs w:val="24"/>
        </w:rPr>
      </w:pPr>
      <w:r>
        <w:rPr>
          <w:rFonts w:ascii="Garamond" w:eastAsia="Garamond" w:hAnsi="Garamond" w:cs="Garamond"/>
          <w:b/>
          <w:sz w:val="24"/>
          <w:szCs w:val="24"/>
        </w:rPr>
        <w:t>ACKNOWLEDGEMENTS</w:t>
      </w:r>
    </w:p>
    <w:p w14:paraId="585E2315" w14:textId="77777777" w:rsidR="00A8399B" w:rsidRDefault="00A8399B">
      <w:pPr>
        <w:pBdr>
          <w:top w:val="single" w:sz="4" w:space="1" w:color="000000"/>
          <w:left w:val="single" w:sz="4" w:space="4" w:color="000000"/>
          <w:bottom w:val="single" w:sz="4" w:space="1" w:color="000000"/>
          <w:right w:val="single" w:sz="4" w:space="4" w:color="000000"/>
        </w:pBdr>
        <w:spacing w:after="0" w:line="240" w:lineRule="auto"/>
        <w:rPr>
          <w:rFonts w:ascii="Garamond" w:eastAsia="Garamond" w:hAnsi="Garamond" w:cs="Garamond"/>
          <w:b/>
          <w:sz w:val="24"/>
          <w:szCs w:val="24"/>
        </w:rPr>
      </w:pPr>
    </w:p>
    <w:p w14:paraId="2E74B45F" w14:textId="77777777" w:rsidR="00A8399B" w:rsidRDefault="00183D4E">
      <w:pPr>
        <w:pBdr>
          <w:top w:val="single" w:sz="4" w:space="1" w:color="000000"/>
          <w:left w:val="single" w:sz="4" w:space="4" w:color="000000"/>
          <w:bottom w:val="single" w:sz="4" w:space="1" w:color="000000"/>
          <w:right w:val="single" w:sz="4" w:space="4" w:color="000000"/>
        </w:pBdr>
        <w:spacing w:after="0" w:line="240" w:lineRule="auto"/>
        <w:jc w:val="center"/>
        <w:rPr>
          <w:rFonts w:ascii="Garamond" w:eastAsia="Garamond" w:hAnsi="Garamond" w:cs="Garamond"/>
          <w:b/>
          <w:sz w:val="24"/>
          <w:szCs w:val="24"/>
        </w:rPr>
      </w:pPr>
      <w:r>
        <w:rPr>
          <w:rFonts w:ascii="Garamond" w:eastAsia="Garamond" w:hAnsi="Garamond" w:cs="Garamond"/>
          <w:b/>
          <w:sz w:val="24"/>
          <w:szCs w:val="24"/>
        </w:rPr>
        <w:t>This Manual was created for the use of the Presbytery of</w:t>
      </w:r>
    </w:p>
    <w:p w14:paraId="4E386EE3" w14:textId="77777777" w:rsidR="00A8399B" w:rsidRDefault="00183D4E">
      <w:pPr>
        <w:pBdr>
          <w:top w:val="single" w:sz="4" w:space="1" w:color="000000"/>
          <w:left w:val="single" w:sz="4" w:space="4" w:color="000000"/>
          <w:bottom w:val="single" w:sz="4" w:space="1" w:color="000000"/>
          <w:right w:val="single" w:sz="4" w:space="4" w:color="000000"/>
        </w:pBdr>
        <w:spacing w:after="0" w:line="240" w:lineRule="auto"/>
        <w:jc w:val="center"/>
        <w:rPr>
          <w:rFonts w:ascii="Garamond" w:eastAsia="Garamond" w:hAnsi="Garamond" w:cs="Garamond"/>
          <w:b/>
          <w:sz w:val="24"/>
          <w:szCs w:val="24"/>
        </w:rPr>
      </w:pPr>
      <w:r>
        <w:rPr>
          <w:rFonts w:ascii="Garamond" w:eastAsia="Garamond" w:hAnsi="Garamond" w:cs="Garamond"/>
          <w:b/>
          <w:sz w:val="24"/>
          <w:szCs w:val="24"/>
        </w:rPr>
        <w:t>Minnesota Valleys – its Commission on Leadership, congregations,</w:t>
      </w:r>
    </w:p>
    <w:p w14:paraId="6602D427" w14:textId="77777777" w:rsidR="00A8399B" w:rsidRDefault="00183D4E">
      <w:pPr>
        <w:pBdr>
          <w:top w:val="single" w:sz="4" w:space="1" w:color="000000"/>
          <w:left w:val="single" w:sz="4" w:space="4" w:color="000000"/>
          <w:bottom w:val="single" w:sz="4" w:space="1" w:color="000000"/>
          <w:right w:val="single" w:sz="4" w:space="4" w:color="000000"/>
        </w:pBdr>
        <w:spacing w:after="0" w:line="240" w:lineRule="auto"/>
        <w:jc w:val="center"/>
        <w:rPr>
          <w:rFonts w:ascii="Garamond" w:eastAsia="Garamond" w:hAnsi="Garamond" w:cs="Garamond"/>
          <w:b/>
          <w:sz w:val="24"/>
          <w:szCs w:val="24"/>
        </w:rPr>
      </w:pPr>
      <w:r>
        <w:rPr>
          <w:rFonts w:ascii="Garamond" w:eastAsia="Garamond" w:hAnsi="Garamond" w:cs="Garamond"/>
          <w:b/>
          <w:sz w:val="24"/>
          <w:szCs w:val="24"/>
        </w:rPr>
        <w:t>and congregational leaders.</w:t>
      </w:r>
    </w:p>
    <w:p w14:paraId="1591C645" w14:textId="77777777" w:rsidR="00A8399B" w:rsidRDefault="00A8399B">
      <w:pPr>
        <w:pBdr>
          <w:top w:val="single" w:sz="4" w:space="1" w:color="000000"/>
          <w:left w:val="single" w:sz="4" w:space="4" w:color="000000"/>
          <w:bottom w:val="single" w:sz="4" w:space="1" w:color="000000"/>
          <w:right w:val="single" w:sz="4" w:space="4" w:color="000000"/>
        </w:pBdr>
        <w:spacing w:after="0" w:line="240" w:lineRule="auto"/>
        <w:jc w:val="center"/>
        <w:rPr>
          <w:rFonts w:ascii="Garamond" w:eastAsia="Garamond" w:hAnsi="Garamond" w:cs="Garamond"/>
          <w:b/>
          <w:sz w:val="24"/>
          <w:szCs w:val="24"/>
        </w:rPr>
      </w:pPr>
    </w:p>
    <w:p w14:paraId="14700056" w14:textId="77777777" w:rsidR="00A8399B" w:rsidRDefault="00183D4E">
      <w:pPr>
        <w:pBdr>
          <w:top w:val="single" w:sz="4" w:space="1" w:color="000000"/>
          <w:left w:val="single" w:sz="4" w:space="4" w:color="000000"/>
          <w:bottom w:val="single" w:sz="4" w:space="1" w:color="000000"/>
          <w:right w:val="single" w:sz="4" w:space="4" w:color="000000"/>
        </w:pBdr>
        <w:spacing w:after="0" w:line="240" w:lineRule="auto"/>
        <w:jc w:val="center"/>
        <w:rPr>
          <w:rFonts w:ascii="Garamond" w:eastAsia="Garamond" w:hAnsi="Garamond" w:cs="Garamond"/>
          <w:b/>
          <w:sz w:val="24"/>
          <w:szCs w:val="24"/>
        </w:rPr>
      </w:pPr>
      <w:r>
        <w:rPr>
          <w:rFonts w:ascii="Garamond" w:eastAsia="Garamond" w:hAnsi="Garamond" w:cs="Garamond"/>
          <w:b/>
          <w:sz w:val="24"/>
          <w:szCs w:val="24"/>
        </w:rPr>
        <w:t>This Manual contains documents and resources – some of which are original</w:t>
      </w:r>
    </w:p>
    <w:p w14:paraId="27C9B0B8" w14:textId="77777777" w:rsidR="00A8399B" w:rsidRDefault="00183D4E">
      <w:pPr>
        <w:pBdr>
          <w:top w:val="single" w:sz="4" w:space="1" w:color="000000"/>
          <w:left w:val="single" w:sz="4" w:space="4" w:color="000000"/>
          <w:bottom w:val="single" w:sz="4" w:space="1" w:color="000000"/>
          <w:right w:val="single" w:sz="4" w:space="4" w:color="000000"/>
        </w:pBdr>
        <w:spacing w:after="0" w:line="240" w:lineRule="auto"/>
        <w:jc w:val="center"/>
        <w:rPr>
          <w:rFonts w:ascii="Garamond" w:eastAsia="Garamond" w:hAnsi="Garamond" w:cs="Garamond"/>
          <w:b/>
          <w:sz w:val="24"/>
          <w:szCs w:val="24"/>
        </w:rPr>
      </w:pPr>
      <w:r>
        <w:rPr>
          <w:rFonts w:ascii="Garamond" w:eastAsia="Garamond" w:hAnsi="Garamond" w:cs="Garamond"/>
          <w:b/>
          <w:sz w:val="24"/>
          <w:szCs w:val="24"/>
        </w:rPr>
        <w:t xml:space="preserve">and some of which has been adapted -- that have originated </w:t>
      </w:r>
    </w:p>
    <w:p w14:paraId="7F8D55A3" w14:textId="77777777" w:rsidR="00A8399B" w:rsidRDefault="00183D4E">
      <w:pPr>
        <w:pBdr>
          <w:top w:val="single" w:sz="4" w:space="1" w:color="000000"/>
          <w:left w:val="single" w:sz="4" w:space="4" w:color="000000"/>
          <w:bottom w:val="single" w:sz="4" w:space="1" w:color="000000"/>
          <w:right w:val="single" w:sz="4" w:space="4" w:color="000000"/>
        </w:pBdr>
        <w:spacing w:after="0" w:line="240" w:lineRule="auto"/>
        <w:jc w:val="center"/>
        <w:rPr>
          <w:rFonts w:ascii="Garamond" w:eastAsia="Garamond" w:hAnsi="Garamond" w:cs="Garamond"/>
          <w:b/>
          <w:sz w:val="24"/>
          <w:szCs w:val="24"/>
        </w:rPr>
      </w:pPr>
      <w:r>
        <w:rPr>
          <w:rFonts w:ascii="Garamond" w:eastAsia="Garamond" w:hAnsi="Garamond" w:cs="Garamond"/>
          <w:b/>
          <w:sz w:val="24"/>
          <w:szCs w:val="24"/>
        </w:rPr>
        <w:t>with a variety of sources, including:</w:t>
      </w:r>
    </w:p>
    <w:p w14:paraId="6C1B4366" w14:textId="77777777" w:rsidR="00A8399B" w:rsidRDefault="00A8399B">
      <w:pPr>
        <w:pBdr>
          <w:top w:val="single" w:sz="4" w:space="1" w:color="000000"/>
          <w:left w:val="single" w:sz="4" w:space="4" w:color="000000"/>
          <w:bottom w:val="single" w:sz="4" w:space="1" w:color="000000"/>
          <w:right w:val="single" w:sz="4" w:space="4" w:color="000000"/>
        </w:pBdr>
        <w:spacing w:after="0" w:line="240" w:lineRule="auto"/>
        <w:jc w:val="center"/>
        <w:rPr>
          <w:rFonts w:ascii="Garamond" w:eastAsia="Garamond" w:hAnsi="Garamond" w:cs="Garamond"/>
          <w:b/>
          <w:sz w:val="24"/>
          <w:szCs w:val="24"/>
        </w:rPr>
      </w:pPr>
    </w:p>
    <w:p w14:paraId="6CF5A38D" w14:textId="77777777" w:rsidR="00A8399B" w:rsidRDefault="00183D4E">
      <w:pPr>
        <w:pBdr>
          <w:top w:val="single" w:sz="4" w:space="1" w:color="000000"/>
          <w:left w:val="single" w:sz="4" w:space="4" w:color="000000"/>
          <w:bottom w:val="single" w:sz="4" w:space="1" w:color="000000"/>
          <w:right w:val="single" w:sz="4" w:space="4" w:color="000000"/>
        </w:pBdr>
        <w:spacing w:after="0" w:line="240" w:lineRule="auto"/>
        <w:jc w:val="center"/>
        <w:rPr>
          <w:rFonts w:ascii="Garamond" w:eastAsia="Garamond" w:hAnsi="Garamond" w:cs="Garamond"/>
          <w:b/>
          <w:sz w:val="24"/>
          <w:szCs w:val="24"/>
        </w:rPr>
      </w:pPr>
      <w:r>
        <w:rPr>
          <w:rFonts w:ascii="Garamond" w:eastAsia="Garamond" w:hAnsi="Garamond" w:cs="Garamond"/>
          <w:b/>
          <w:sz w:val="24"/>
          <w:szCs w:val="24"/>
        </w:rPr>
        <w:t>The Commission on Leadership, Presbytery of Minnesota Valleys</w:t>
      </w:r>
    </w:p>
    <w:p w14:paraId="26905009" w14:textId="77777777" w:rsidR="00A8399B" w:rsidRDefault="00183D4E">
      <w:pPr>
        <w:pBdr>
          <w:top w:val="single" w:sz="4" w:space="1" w:color="000000"/>
          <w:left w:val="single" w:sz="4" w:space="4" w:color="000000"/>
          <w:bottom w:val="single" w:sz="4" w:space="1" w:color="000000"/>
          <w:right w:val="single" w:sz="4" w:space="4" w:color="000000"/>
        </w:pBdr>
        <w:spacing w:after="0" w:line="240" w:lineRule="auto"/>
        <w:jc w:val="center"/>
        <w:rPr>
          <w:rFonts w:ascii="Garamond" w:eastAsia="Garamond" w:hAnsi="Garamond" w:cs="Garamond"/>
          <w:b/>
          <w:sz w:val="24"/>
          <w:szCs w:val="24"/>
        </w:rPr>
      </w:pPr>
      <w:r>
        <w:rPr>
          <w:rFonts w:ascii="Garamond" w:eastAsia="Garamond" w:hAnsi="Garamond" w:cs="Garamond"/>
          <w:b/>
          <w:sz w:val="24"/>
          <w:szCs w:val="24"/>
        </w:rPr>
        <w:t>The Committee on Ministry, Presbytery of Minnesota Valleys</w:t>
      </w:r>
    </w:p>
    <w:p w14:paraId="095B2DD5" w14:textId="77777777" w:rsidR="00A8399B" w:rsidRDefault="00183D4E">
      <w:pPr>
        <w:pBdr>
          <w:top w:val="single" w:sz="4" w:space="1" w:color="000000"/>
          <w:left w:val="single" w:sz="4" w:space="4" w:color="000000"/>
          <w:bottom w:val="single" w:sz="4" w:space="1" w:color="000000"/>
          <w:right w:val="single" w:sz="4" w:space="4" w:color="000000"/>
        </w:pBdr>
        <w:spacing w:after="0" w:line="240" w:lineRule="auto"/>
        <w:jc w:val="center"/>
        <w:rPr>
          <w:rFonts w:ascii="Garamond" w:eastAsia="Garamond" w:hAnsi="Garamond" w:cs="Garamond"/>
          <w:b/>
          <w:sz w:val="24"/>
          <w:szCs w:val="24"/>
        </w:rPr>
      </w:pPr>
      <w:r>
        <w:rPr>
          <w:rFonts w:ascii="Garamond" w:eastAsia="Garamond" w:hAnsi="Garamond" w:cs="Garamond"/>
          <w:b/>
          <w:sz w:val="24"/>
          <w:szCs w:val="24"/>
        </w:rPr>
        <w:t>The Committee on Preparation for Ministry, Presbytery of Minnesota Valleys</w:t>
      </w:r>
    </w:p>
    <w:p w14:paraId="09F9FF93" w14:textId="77777777" w:rsidR="00A8399B" w:rsidRDefault="00183D4E">
      <w:pPr>
        <w:pBdr>
          <w:top w:val="single" w:sz="4" w:space="1" w:color="000000"/>
          <w:left w:val="single" w:sz="4" w:space="4" w:color="000000"/>
          <w:bottom w:val="single" w:sz="4" w:space="1" w:color="000000"/>
          <w:right w:val="single" w:sz="4" w:space="4" w:color="000000"/>
        </w:pBdr>
        <w:spacing w:after="0" w:line="240" w:lineRule="auto"/>
        <w:jc w:val="center"/>
        <w:rPr>
          <w:rFonts w:ascii="Garamond" w:eastAsia="Garamond" w:hAnsi="Garamond" w:cs="Garamond"/>
          <w:b/>
          <w:sz w:val="24"/>
          <w:szCs w:val="24"/>
        </w:rPr>
      </w:pPr>
      <w:r>
        <w:rPr>
          <w:rFonts w:ascii="Garamond" w:eastAsia="Garamond" w:hAnsi="Garamond" w:cs="Garamond"/>
          <w:b/>
          <w:sz w:val="24"/>
          <w:szCs w:val="24"/>
        </w:rPr>
        <w:t>The Committee on Congregational Nurture, Presbytery of Minnesota Valleys</w:t>
      </w:r>
    </w:p>
    <w:p w14:paraId="56CE70E9" w14:textId="77777777" w:rsidR="00A8399B" w:rsidRDefault="00183D4E">
      <w:pPr>
        <w:pBdr>
          <w:top w:val="single" w:sz="4" w:space="1" w:color="000000"/>
          <w:left w:val="single" w:sz="4" w:space="4" w:color="000000"/>
          <w:bottom w:val="single" w:sz="4" w:space="1" w:color="000000"/>
          <w:right w:val="single" w:sz="4" w:space="4" w:color="000000"/>
        </w:pBdr>
        <w:spacing w:after="0" w:line="240" w:lineRule="auto"/>
        <w:jc w:val="center"/>
        <w:rPr>
          <w:rFonts w:ascii="Garamond" w:eastAsia="Garamond" w:hAnsi="Garamond" w:cs="Garamond"/>
          <w:b/>
          <w:sz w:val="24"/>
          <w:szCs w:val="24"/>
        </w:rPr>
      </w:pPr>
      <w:r>
        <w:rPr>
          <w:rFonts w:ascii="Garamond" w:eastAsia="Garamond" w:hAnsi="Garamond" w:cs="Garamond"/>
          <w:b/>
          <w:sz w:val="24"/>
          <w:szCs w:val="24"/>
        </w:rPr>
        <w:t>The Office of the General Assembly of the Presbyterian Church (USA)</w:t>
      </w:r>
    </w:p>
    <w:p w14:paraId="48CE7190" w14:textId="77777777" w:rsidR="00A8399B" w:rsidRDefault="00183D4E">
      <w:pPr>
        <w:pBdr>
          <w:top w:val="single" w:sz="4" w:space="1" w:color="000000"/>
          <w:left w:val="single" w:sz="4" w:space="4" w:color="000000"/>
          <w:bottom w:val="single" w:sz="4" w:space="1" w:color="000000"/>
          <w:right w:val="single" w:sz="4" w:space="4" w:color="000000"/>
        </w:pBdr>
        <w:spacing w:after="0" w:line="240" w:lineRule="auto"/>
        <w:jc w:val="center"/>
        <w:rPr>
          <w:rFonts w:ascii="Garamond" w:eastAsia="Garamond" w:hAnsi="Garamond" w:cs="Garamond"/>
          <w:b/>
          <w:sz w:val="24"/>
          <w:szCs w:val="24"/>
        </w:rPr>
      </w:pPr>
      <w:r>
        <w:rPr>
          <w:rFonts w:ascii="Garamond" w:eastAsia="Garamond" w:hAnsi="Garamond" w:cs="Garamond"/>
          <w:b/>
          <w:sz w:val="24"/>
          <w:szCs w:val="24"/>
        </w:rPr>
        <w:t>The Book of Order, Presbyterian Church (USA)</w:t>
      </w:r>
    </w:p>
    <w:p w14:paraId="32E76FC3" w14:textId="77777777" w:rsidR="00A8399B" w:rsidRDefault="00183D4E">
      <w:pPr>
        <w:pBdr>
          <w:top w:val="single" w:sz="4" w:space="1" w:color="000000"/>
          <w:left w:val="single" w:sz="4" w:space="4" w:color="000000"/>
          <w:bottom w:val="single" w:sz="4" w:space="1" w:color="000000"/>
          <w:right w:val="single" w:sz="4" w:space="4" w:color="000000"/>
        </w:pBdr>
        <w:spacing w:after="0" w:line="240" w:lineRule="auto"/>
        <w:jc w:val="center"/>
        <w:rPr>
          <w:rFonts w:ascii="Garamond" w:eastAsia="Garamond" w:hAnsi="Garamond" w:cs="Garamond"/>
          <w:b/>
          <w:sz w:val="24"/>
          <w:szCs w:val="24"/>
        </w:rPr>
      </w:pPr>
      <w:r>
        <w:rPr>
          <w:rFonts w:ascii="Garamond" w:eastAsia="Garamond" w:hAnsi="Garamond" w:cs="Garamond"/>
          <w:b/>
          <w:sz w:val="24"/>
          <w:szCs w:val="24"/>
        </w:rPr>
        <w:t>The Synod of Lakes and Prairies, Presbyterian Church (USA)</w:t>
      </w:r>
    </w:p>
    <w:p w14:paraId="73B76C7F" w14:textId="77777777" w:rsidR="00A8399B" w:rsidRDefault="00183D4E">
      <w:pPr>
        <w:pBdr>
          <w:top w:val="single" w:sz="4" w:space="1" w:color="000000"/>
          <w:left w:val="single" w:sz="4" w:space="4" w:color="000000"/>
          <w:bottom w:val="single" w:sz="4" w:space="1" w:color="000000"/>
          <w:right w:val="single" w:sz="4" w:space="4" w:color="000000"/>
        </w:pBdr>
        <w:spacing w:after="0" w:line="240" w:lineRule="auto"/>
        <w:jc w:val="center"/>
        <w:rPr>
          <w:rFonts w:ascii="Garamond" w:eastAsia="Garamond" w:hAnsi="Garamond" w:cs="Garamond"/>
          <w:b/>
          <w:sz w:val="24"/>
          <w:szCs w:val="24"/>
        </w:rPr>
      </w:pPr>
      <w:r>
        <w:rPr>
          <w:rFonts w:ascii="Garamond" w:eastAsia="Garamond" w:hAnsi="Garamond" w:cs="Garamond"/>
          <w:b/>
          <w:sz w:val="24"/>
          <w:szCs w:val="24"/>
        </w:rPr>
        <w:t>The Presbytery of Tropical Florida, Presbyterian Church (USA)</w:t>
      </w:r>
    </w:p>
    <w:p w14:paraId="5ECA2A1D" w14:textId="77777777" w:rsidR="00A8399B" w:rsidRDefault="00183D4E">
      <w:pPr>
        <w:pBdr>
          <w:top w:val="single" w:sz="4" w:space="1" w:color="000000"/>
          <w:left w:val="single" w:sz="4" w:space="4" w:color="000000"/>
          <w:bottom w:val="single" w:sz="4" w:space="1" w:color="000000"/>
          <w:right w:val="single" w:sz="4" w:space="4" w:color="000000"/>
        </w:pBdr>
        <w:spacing w:after="0" w:line="240" w:lineRule="auto"/>
        <w:jc w:val="center"/>
        <w:rPr>
          <w:rFonts w:ascii="Garamond" w:eastAsia="Garamond" w:hAnsi="Garamond" w:cs="Garamond"/>
          <w:b/>
          <w:sz w:val="24"/>
          <w:szCs w:val="24"/>
        </w:rPr>
      </w:pPr>
      <w:r>
        <w:rPr>
          <w:rFonts w:ascii="Garamond" w:eastAsia="Garamond" w:hAnsi="Garamond" w:cs="Garamond"/>
          <w:b/>
          <w:sz w:val="24"/>
          <w:szCs w:val="24"/>
        </w:rPr>
        <w:t>Denver Presbytery, Presbyterian Church (USA)</w:t>
      </w:r>
    </w:p>
    <w:p w14:paraId="0CBE7C9F" w14:textId="77777777" w:rsidR="00A8399B" w:rsidRDefault="00183D4E">
      <w:pPr>
        <w:pBdr>
          <w:top w:val="single" w:sz="4" w:space="1" w:color="000000"/>
          <w:left w:val="single" w:sz="4" w:space="4" w:color="000000"/>
          <w:bottom w:val="single" w:sz="4" w:space="1" w:color="000000"/>
          <w:right w:val="single" w:sz="4" w:space="4" w:color="000000"/>
        </w:pBdr>
        <w:spacing w:after="0" w:line="240" w:lineRule="auto"/>
        <w:jc w:val="center"/>
        <w:rPr>
          <w:rFonts w:ascii="Garamond" w:eastAsia="Garamond" w:hAnsi="Garamond" w:cs="Garamond"/>
          <w:b/>
          <w:sz w:val="24"/>
          <w:szCs w:val="24"/>
        </w:rPr>
      </w:pPr>
      <w:r>
        <w:rPr>
          <w:rFonts w:ascii="Garamond" w:eastAsia="Garamond" w:hAnsi="Garamond" w:cs="Garamond"/>
          <w:b/>
          <w:sz w:val="24"/>
          <w:szCs w:val="24"/>
        </w:rPr>
        <w:t>Winnebago Presbytery, Presbyterian Church (USA)</w:t>
      </w:r>
    </w:p>
    <w:p w14:paraId="02BF8A53" w14:textId="77777777" w:rsidR="00A8399B" w:rsidRDefault="00183D4E">
      <w:pPr>
        <w:pBdr>
          <w:top w:val="single" w:sz="4" w:space="1" w:color="000000"/>
          <w:left w:val="single" w:sz="4" w:space="4" w:color="000000"/>
          <w:bottom w:val="single" w:sz="4" w:space="1" w:color="000000"/>
          <w:right w:val="single" w:sz="4" w:space="4" w:color="000000"/>
        </w:pBdr>
        <w:spacing w:after="0" w:line="240" w:lineRule="auto"/>
        <w:jc w:val="center"/>
        <w:rPr>
          <w:rFonts w:ascii="Garamond" w:eastAsia="Garamond" w:hAnsi="Garamond" w:cs="Garamond"/>
          <w:b/>
          <w:sz w:val="24"/>
          <w:szCs w:val="24"/>
        </w:rPr>
      </w:pPr>
      <w:r>
        <w:rPr>
          <w:rFonts w:ascii="Garamond" w:eastAsia="Garamond" w:hAnsi="Garamond" w:cs="Garamond"/>
          <w:b/>
          <w:sz w:val="24"/>
          <w:szCs w:val="24"/>
        </w:rPr>
        <w:t>The Presbytery of Baltimore, Presbyterian Church (USA)</w:t>
      </w:r>
    </w:p>
    <w:p w14:paraId="092A4C3A" w14:textId="77777777" w:rsidR="00A8399B" w:rsidRDefault="00183D4E">
      <w:pPr>
        <w:pBdr>
          <w:top w:val="single" w:sz="4" w:space="1" w:color="000000"/>
          <w:left w:val="single" w:sz="4" w:space="4" w:color="000000"/>
          <w:bottom w:val="single" w:sz="4" w:space="1" w:color="000000"/>
          <w:right w:val="single" w:sz="4" w:space="4" w:color="000000"/>
        </w:pBdr>
        <w:spacing w:after="0" w:line="240" w:lineRule="auto"/>
        <w:jc w:val="center"/>
        <w:rPr>
          <w:rFonts w:ascii="Garamond" w:eastAsia="Garamond" w:hAnsi="Garamond" w:cs="Garamond"/>
          <w:b/>
          <w:sz w:val="24"/>
          <w:szCs w:val="24"/>
        </w:rPr>
      </w:pPr>
      <w:r>
        <w:rPr>
          <w:rFonts w:ascii="Garamond" w:eastAsia="Garamond" w:hAnsi="Garamond" w:cs="Garamond"/>
          <w:b/>
          <w:sz w:val="24"/>
          <w:szCs w:val="24"/>
        </w:rPr>
        <w:t>The Presbytery of the Grand Canyon, Presbyterian Church (USA)</w:t>
      </w:r>
    </w:p>
    <w:p w14:paraId="36BAF7C8" w14:textId="77777777" w:rsidR="00A8399B" w:rsidRDefault="00183D4E">
      <w:pPr>
        <w:pBdr>
          <w:top w:val="single" w:sz="4" w:space="1" w:color="000000"/>
          <w:left w:val="single" w:sz="4" w:space="4" w:color="000000"/>
          <w:bottom w:val="single" w:sz="4" w:space="1" w:color="000000"/>
          <w:right w:val="single" w:sz="4" w:space="4" w:color="000000"/>
        </w:pBdr>
        <w:spacing w:after="0" w:line="240" w:lineRule="auto"/>
        <w:jc w:val="center"/>
        <w:rPr>
          <w:rFonts w:ascii="Garamond" w:eastAsia="Garamond" w:hAnsi="Garamond" w:cs="Garamond"/>
          <w:b/>
          <w:sz w:val="24"/>
          <w:szCs w:val="24"/>
        </w:rPr>
      </w:pPr>
      <w:r>
        <w:rPr>
          <w:rFonts w:ascii="Garamond" w:eastAsia="Garamond" w:hAnsi="Garamond" w:cs="Garamond"/>
          <w:b/>
          <w:sz w:val="24"/>
          <w:szCs w:val="24"/>
        </w:rPr>
        <w:t>The Presbytery of Pittsburgh, Presbyterian Church (USA)</w:t>
      </w:r>
    </w:p>
    <w:p w14:paraId="3DC092A8" w14:textId="77777777" w:rsidR="00A8399B" w:rsidRDefault="00183D4E">
      <w:pPr>
        <w:pBdr>
          <w:top w:val="single" w:sz="4" w:space="1" w:color="000000"/>
          <w:left w:val="single" w:sz="4" w:space="4" w:color="000000"/>
          <w:bottom w:val="single" w:sz="4" w:space="1" w:color="000000"/>
          <w:right w:val="single" w:sz="4" w:space="4" w:color="000000"/>
        </w:pBdr>
        <w:spacing w:after="0" w:line="240" w:lineRule="auto"/>
        <w:jc w:val="center"/>
        <w:rPr>
          <w:rFonts w:ascii="Garamond" w:eastAsia="Garamond" w:hAnsi="Garamond" w:cs="Garamond"/>
          <w:b/>
          <w:sz w:val="24"/>
          <w:szCs w:val="24"/>
        </w:rPr>
      </w:pPr>
      <w:r>
        <w:rPr>
          <w:rFonts w:ascii="Garamond" w:eastAsia="Garamond" w:hAnsi="Garamond" w:cs="Garamond"/>
          <w:b/>
          <w:sz w:val="24"/>
          <w:szCs w:val="24"/>
        </w:rPr>
        <w:t>Grace Presbytery, Presbyterian Church (USA)</w:t>
      </w:r>
    </w:p>
    <w:p w14:paraId="1FC70DE0" w14:textId="77777777" w:rsidR="00A8399B" w:rsidRDefault="00183D4E">
      <w:pPr>
        <w:pBdr>
          <w:top w:val="single" w:sz="4" w:space="1" w:color="000000"/>
          <w:left w:val="single" w:sz="4" w:space="4" w:color="000000"/>
          <w:bottom w:val="single" w:sz="4" w:space="1" w:color="000000"/>
          <w:right w:val="single" w:sz="4" w:space="4" w:color="000000"/>
        </w:pBdr>
        <w:spacing w:after="0" w:line="240" w:lineRule="auto"/>
        <w:jc w:val="center"/>
        <w:rPr>
          <w:rFonts w:ascii="Garamond" w:eastAsia="Garamond" w:hAnsi="Garamond" w:cs="Garamond"/>
          <w:b/>
          <w:sz w:val="24"/>
          <w:szCs w:val="24"/>
        </w:rPr>
      </w:pPr>
      <w:r>
        <w:rPr>
          <w:rFonts w:ascii="Garamond" w:eastAsia="Garamond" w:hAnsi="Garamond" w:cs="Garamond"/>
          <w:b/>
          <w:sz w:val="24"/>
          <w:szCs w:val="24"/>
        </w:rPr>
        <w:t>The Northwestern Minnesota Synod, Evangelical Lutheran Church in America</w:t>
      </w:r>
    </w:p>
    <w:p w14:paraId="76F5E356" w14:textId="77777777" w:rsidR="00A8399B" w:rsidRDefault="00A8399B" w:rsidP="00B64D14">
      <w:pPr>
        <w:pBdr>
          <w:top w:val="single" w:sz="4" w:space="1" w:color="000000"/>
          <w:left w:val="single" w:sz="4" w:space="4" w:color="000000"/>
          <w:bottom w:val="single" w:sz="4" w:space="1" w:color="000000"/>
          <w:right w:val="single" w:sz="4" w:space="4" w:color="000000"/>
        </w:pBdr>
        <w:spacing w:after="0" w:line="240" w:lineRule="auto"/>
        <w:rPr>
          <w:rFonts w:ascii="Garamond" w:eastAsia="Garamond" w:hAnsi="Garamond" w:cs="Garamond"/>
          <w:b/>
          <w:sz w:val="24"/>
          <w:szCs w:val="24"/>
        </w:rPr>
      </w:pPr>
    </w:p>
    <w:p w14:paraId="521F3FD8" w14:textId="77777777" w:rsidR="00A8399B" w:rsidRDefault="00A8399B">
      <w:pPr>
        <w:spacing w:after="0" w:line="240" w:lineRule="auto"/>
        <w:jc w:val="center"/>
        <w:rPr>
          <w:rFonts w:ascii="Garamond" w:eastAsia="Garamond" w:hAnsi="Garamond" w:cs="Garamond"/>
          <w:b/>
          <w:smallCaps/>
          <w:sz w:val="24"/>
          <w:szCs w:val="24"/>
        </w:rPr>
      </w:pPr>
    </w:p>
    <w:p w14:paraId="13E12700" w14:textId="77777777" w:rsidR="00A8399B" w:rsidRDefault="00A8399B">
      <w:pPr>
        <w:spacing w:after="0" w:line="240" w:lineRule="auto"/>
        <w:jc w:val="center"/>
        <w:rPr>
          <w:rFonts w:ascii="Garamond" w:eastAsia="Garamond" w:hAnsi="Garamond" w:cs="Garamond"/>
          <w:b/>
          <w:smallCaps/>
          <w:sz w:val="24"/>
          <w:szCs w:val="24"/>
        </w:rPr>
      </w:pPr>
    </w:p>
    <w:p w14:paraId="3FA1E332" w14:textId="77777777" w:rsidR="00A8399B" w:rsidRDefault="00A8399B">
      <w:pPr>
        <w:spacing w:after="0" w:line="240" w:lineRule="auto"/>
        <w:jc w:val="center"/>
        <w:rPr>
          <w:rFonts w:ascii="Garamond" w:eastAsia="Garamond" w:hAnsi="Garamond" w:cs="Garamond"/>
          <w:b/>
          <w:smallCaps/>
          <w:sz w:val="24"/>
          <w:szCs w:val="24"/>
        </w:rPr>
      </w:pPr>
    </w:p>
    <w:p w14:paraId="4095D7D8" w14:textId="77777777" w:rsidR="00A8399B" w:rsidRDefault="00A8399B">
      <w:pPr>
        <w:spacing w:after="0" w:line="240" w:lineRule="auto"/>
        <w:jc w:val="center"/>
        <w:rPr>
          <w:rFonts w:ascii="Garamond" w:eastAsia="Garamond" w:hAnsi="Garamond" w:cs="Garamond"/>
          <w:b/>
          <w:smallCaps/>
          <w:sz w:val="24"/>
          <w:szCs w:val="24"/>
        </w:rPr>
      </w:pPr>
    </w:p>
    <w:p w14:paraId="4F865BC6" w14:textId="77777777" w:rsidR="00A8399B" w:rsidRDefault="00A8399B">
      <w:pPr>
        <w:spacing w:after="0" w:line="240" w:lineRule="auto"/>
        <w:jc w:val="center"/>
        <w:rPr>
          <w:rFonts w:ascii="Garamond" w:eastAsia="Garamond" w:hAnsi="Garamond" w:cs="Garamond"/>
          <w:b/>
          <w:smallCaps/>
          <w:sz w:val="24"/>
          <w:szCs w:val="24"/>
        </w:rPr>
      </w:pPr>
    </w:p>
    <w:p w14:paraId="707BA0C1" w14:textId="77777777" w:rsidR="00A8399B" w:rsidRDefault="00A8399B">
      <w:pPr>
        <w:spacing w:after="0" w:line="240" w:lineRule="auto"/>
        <w:jc w:val="center"/>
        <w:rPr>
          <w:rFonts w:ascii="Garamond" w:eastAsia="Garamond" w:hAnsi="Garamond" w:cs="Garamond"/>
          <w:b/>
          <w:smallCaps/>
          <w:sz w:val="24"/>
          <w:szCs w:val="24"/>
        </w:rPr>
      </w:pPr>
    </w:p>
    <w:p w14:paraId="51D3068C" w14:textId="77777777" w:rsidR="00A8399B" w:rsidRDefault="00A8399B">
      <w:pPr>
        <w:spacing w:after="0" w:line="240" w:lineRule="auto"/>
        <w:jc w:val="center"/>
        <w:rPr>
          <w:rFonts w:ascii="Garamond" w:eastAsia="Garamond" w:hAnsi="Garamond" w:cs="Garamond"/>
          <w:b/>
          <w:smallCaps/>
          <w:sz w:val="24"/>
          <w:szCs w:val="24"/>
        </w:rPr>
      </w:pPr>
    </w:p>
    <w:p w14:paraId="27AEFB0F" w14:textId="77777777" w:rsidR="00A8399B" w:rsidRDefault="00A8399B">
      <w:pPr>
        <w:spacing w:after="0" w:line="240" w:lineRule="auto"/>
        <w:jc w:val="center"/>
        <w:rPr>
          <w:rFonts w:ascii="Garamond" w:eastAsia="Garamond" w:hAnsi="Garamond" w:cs="Garamond"/>
          <w:b/>
          <w:smallCaps/>
          <w:sz w:val="24"/>
          <w:szCs w:val="24"/>
        </w:rPr>
      </w:pPr>
    </w:p>
    <w:p w14:paraId="7EE22BE3" w14:textId="77777777" w:rsidR="00A8399B" w:rsidRDefault="00A8399B">
      <w:pPr>
        <w:spacing w:after="0" w:line="240" w:lineRule="auto"/>
        <w:jc w:val="center"/>
        <w:rPr>
          <w:rFonts w:ascii="Garamond" w:eastAsia="Garamond" w:hAnsi="Garamond" w:cs="Garamond"/>
          <w:b/>
          <w:smallCaps/>
          <w:sz w:val="24"/>
          <w:szCs w:val="24"/>
        </w:rPr>
      </w:pPr>
    </w:p>
    <w:p w14:paraId="45BAA192" w14:textId="77777777" w:rsidR="00A8399B" w:rsidRDefault="00A8399B">
      <w:pPr>
        <w:spacing w:after="0" w:line="240" w:lineRule="auto"/>
        <w:jc w:val="center"/>
        <w:rPr>
          <w:rFonts w:ascii="Garamond" w:eastAsia="Garamond" w:hAnsi="Garamond" w:cs="Garamond"/>
          <w:b/>
          <w:smallCaps/>
          <w:sz w:val="24"/>
          <w:szCs w:val="24"/>
        </w:rPr>
      </w:pPr>
    </w:p>
    <w:p w14:paraId="23D52C7E" w14:textId="77777777" w:rsidR="00A8399B" w:rsidRDefault="00A8399B">
      <w:pPr>
        <w:spacing w:after="0" w:line="240" w:lineRule="auto"/>
        <w:jc w:val="center"/>
        <w:rPr>
          <w:rFonts w:ascii="Garamond" w:eastAsia="Garamond" w:hAnsi="Garamond" w:cs="Garamond"/>
          <w:b/>
          <w:smallCaps/>
          <w:sz w:val="24"/>
          <w:szCs w:val="24"/>
        </w:rPr>
      </w:pPr>
    </w:p>
    <w:p w14:paraId="44189811" w14:textId="77777777" w:rsidR="00A8399B" w:rsidRDefault="00A8399B">
      <w:pPr>
        <w:spacing w:after="0" w:line="240" w:lineRule="auto"/>
        <w:jc w:val="center"/>
        <w:rPr>
          <w:rFonts w:ascii="Garamond" w:eastAsia="Garamond" w:hAnsi="Garamond" w:cs="Garamond"/>
          <w:b/>
          <w:smallCaps/>
          <w:sz w:val="24"/>
          <w:szCs w:val="24"/>
        </w:rPr>
      </w:pPr>
    </w:p>
    <w:p w14:paraId="7E8EAA26" w14:textId="77777777" w:rsidR="00A8399B" w:rsidRDefault="00A8399B">
      <w:pPr>
        <w:spacing w:after="0" w:line="240" w:lineRule="auto"/>
        <w:jc w:val="center"/>
        <w:rPr>
          <w:rFonts w:ascii="Garamond" w:eastAsia="Garamond" w:hAnsi="Garamond" w:cs="Garamond"/>
          <w:b/>
          <w:smallCaps/>
          <w:sz w:val="24"/>
          <w:szCs w:val="24"/>
        </w:rPr>
      </w:pPr>
    </w:p>
    <w:p w14:paraId="42227C2D" w14:textId="77777777" w:rsidR="00A8399B" w:rsidRDefault="00A8399B">
      <w:pPr>
        <w:spacing w:after="0" w:line="240" w:lineRule="auto"/>
        <w:jc w:val="center"/>
        <w:rPr>
          <w:rFonts w:ascii="Garamond" w:eastAsia="Garamond" w:hAnsi="Garamond" w:cs="Garamond"/>
          <w:b/>
          <w:smallCaps/>
          <w:sz w:val="24"/>
          <w:szCs w:val="24"/>
        </w:rPr>
      </w:pPr>
    </w:p>
    <w:p w14:paraId="4002944D" w14:textId="77777777" w:rsidR="00A8399B" w:rsidRDefault="00A8399B">
      <w:pPr>
        <w:spacing w:after="0" w:line="240" w:lineRule="auto"/>
        <w:jc w:val="center"/>
        <w:rPr>
          <w:rFonts w:ascii="Garamond" w:eastAsia="Garamond" w:hAnsi="Garamond" w:cs="Garamond"/>
          <w:b/>
          <w:smallCaps/>
          <w:sz w:val="24"/>
          <w:szCs w:val="24"/>
        </w:rPr>
      </w:pPr>
    </w:p>
    <w:p w14:paraId="3E003287" w14:textId="77777777" w:rsidR="00A8399B" w:rsidRDefault="00A8399B">
      <w:pPr>
        <w:spacing w:after="0" w:line="240" w:lineRule="auto"/>
        <w:jc w:val="center"/>
        <w:rPr>
          <w:rFonts w:ascii="Garamond" w:eastAsia="Garamond" w:hAnsi="Garamond" w:cs="Garamond"/>
          <w:b/>
          <w:smallCaps/>
          <w:sz w:val="24"/>
          <w:szCs w:val="24"/>
        </w:rPr>
      </w:pPr>
    </w:p>
    <w:p w14:paraId="289F35BE" w14:textId="77777777" w:rsidR="00A8399B" w:rsidRDefault="00A8399B">
      <w:pPr>
        <w:spacing w:after="0" w:line="240" w:lineRule="auto"/>
        <w:jc w:val="center"/>
        <w:rPr>
          <w:rFonts w:ascii="Garamond" w:eastAsia="Garamond" w:hAnsi="Garamond" w:cs="Garamond"/>
          <w:b/>
          <w:smallCaps/>
          <w:sz w:val="24"/>
          <w:szCs w:val="24"/>
        </w:rPr>
      </w:pPr>
    </w:p>
    <w:p w14:paraId="254A89AD" w14:textId="77777777" w:rsidR="00A8399B" w:rsidRDefault="00A8399B" w:rsidP="00281CE7">
      <w:pPr>
        <w:pBdr>
          <w:top w:val="nil"/>
          <w:left w:val="nil"/>
          <w:bottom w:val="nil"/>
          <w:right w:val="nil"/>
          <w:between w:val="nil"/>
        </w:pBdr>
        <w:spacing w:after="0" w:line="240" w:lineRule="auto"/>
        <w:rPr>
          <w:rFonts w:ascii="Garamond" w:eastAsia="Garamond" w:hAnsi="Garamond" w:cs="Garamond"/>
          <w:b/>
          <w:sz w:val="24"/>
          <w:szCs w:val="24"/>
        </w:rPr>
      </w:pPr>
    </w:p>
    <w:p w14:paraId="3ECA6C82" w14:textId="77777777" w:rsidR="00374740" w:rsidRDefault="00374740" w:rsidP="00441BF1">
      <w:pPr>
        <w:pBdr>
          <w:top w:val="nil"/>
          <w:left w:val="nil"/>
          <w:bottom w:val="nil"/>
          <w:right w:val="nil"/>
          <w:between w:val="nil"/>
        </w:pBdr>
        <w:spacing w:line="240" w:lineRule="auto"/>
        <w:jc w:val="center"/>
        <w:rPr>
          <w:rFonts w:ascii="Garamond" w:eastAsia="Garamond" w:hAnsi="Garamond" w:cs="Garamond"/>
          <w:b/>
          <w:color w:val="000000"/>
          <w:sz w:val="24"/>
          <w:szCs w:val="24"/>
        </w:rPr>
      </w:pPr>
    </w:p>
    <w:p w14:paraId="711CF43E" w14:textId="77777777" w:rsidR="00441BF1" w:rsidRDefault="00441BF1" w:rsidP="00441BF1">
      <w:pPr>
        <w:pBdr>
          <w:top w:val="nil"/>
          <w:left w:val="nil"/>
          <w:bottom w:val="nil"/>
          <w:right w:val="nil"/>
          <w:between w:val="nil"/>
        </w:pBdr>
        <w:spacing w:line="240" w:lineRule="auto"/>
        <w:jc w:val="center"/>
        <w:rPr>
          <w:rFonts w:ascii="Garamond" w:eastAsia="Garamond" w:hAnsi="Garamond" w:cs="Garamond"/>
          <w:b/>
          <w:color w:val="000000"/>
          <w:sz w:val="24"/>
          <w:szCs w:val="24"/>
        </w:rPr>
      </w:pPr>
    </w:p>
    <w:p w14:paraId="7BCCD65F" w14:textId="77777777" w:rsidR="00441BF1" w:rsidRDefault="00441BF1" w:rsidP="00441BF1">
      <w:pPr>
        <w:pBdr>
          <w:top w:val="nil"/>
          <w:left w:val="nil"/>
          <w:bottom w:val="nil"/>
          <w:right w:val="nil"/>
          <w:between w:val="nil"/>
        </w:pBdr>
        <w:spacing w:line="240" w:lineRule="auto"/>
        <w:jc w:val="center"/>
        <w:rPr>
          <w:rFonts w:ascii="Garamond" w:eastAsia="Garamond" w:hAnsi="Garamond" w:cs="Garamond"/>
          <w:b/>
          <w:color w:val="000000"/>
          <w:sz w:val="24"/>
          <w:szCs w:val="24"/>
        </w:rPr>
      </w:pPr>
    </w:p>
    <w:p w14:paraId="379082B2" w14:textId="5B7BFDF4" w:rsidR="00A8399B" w:rsidRDefault="00183D4E">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t>COMMISSION ON LEADERSHIP MANUAL</w:t>
      </w:r>
    </w:p>
    <w:p w14:paraId="3DF2C021" w14:textId="77777777" w:rsidR="00A8399B" w:rsidRDefault="00A8399B">
      <w:pPr>
        <w:pBdr>
          <w:top w:val="nil"/>
          <w:left w:val="nil"/>
          <w:bottom w:val="nil"/>
          <w:right w:val="nil"/>
          <w:between w:val="nil"/>
        </w:pBdr>
        <w:spacing w:after="0" w:line="240" w:lineRule="auto"/>
        <w:jc w:val="center"/>
        <w:rPr>
          <w:rFonts w:ascii="Garamond" w:eastAsia="Garamond" w:hAnsi="Garamond" w:cs="Garamond"/>
          <w:b/>
          <w:color w:val="000000"/>
          <w:sz w:val="24"/>
          <w:szCs w:val="24"/>
        </w:rPr>
      </w:pPr>
    </w:p>
    <w:p w14:paraId="24C1872F" w14:textId="77777777" w:rsidR="00A8399B" w:rsidRDefault="00A8399B">
      <w:pPr>
        <w:pBdr>
          <w:top w:val="nil"/>
          <w:left w:val="nil"/>
          <w:bottom w:val="nil"/>
          <w:right w:val="nil"/>
          <w:between w:val="nil"/>
        </w:pBdr>
        <w:spacing w:after="0" w:line="240" w:lineRule="auto"/>
        <w:jc w:val="center"/>
        <w:rPr>
          <w:rFonts w:ascii="Garamond" w:eastAsia="Garamond" w:hAnsi="Garamond" w:cs="Garamond"/>
          <w:b/>
          <w:color w:val="000000"/>
          <w:sz w:val="24"/>
          <w:szCs w:val="24"/>
        </w:rPr>
      </w:pPr>
    </w:p>
    <w:p w14:paraId="2F6BDDB5" w14:textId="77777777" w:rsidR="00A8399B" w:rsidRDefault="00183D4E">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t>SECTION I</w:t>
      </w:r>
    </w:p>
    <w:p w14:paraId="26732A2C" w14:textId="77777777" w:rsidR="00A8399B" w:rsidRDefault="00A8399B">
      <w:pPr>
        <w:pBdr>
          <w:top w:val="nil"/>
          <w:left w:val="nil"/>
          <w:bottom w:val="nil"/>
          <w:right w:val="nil"/>
          <w:between w:val="nil"/>
        </w:pBdr>
        <w:spacing w:after="0" w:line="240" w:lineRule="auto"/>
        <w:jc w:val="center"/>
        <w:rPr>
          <w:rFonts w:ascii="Garamond" w:eastAsia="Garamond" w:hAnsi="Garamond" w:cs="Garamond"/>
          <w:b/>
          <w:color w:val="000000"/>
          <w:sz w:val="24"/>
          <w:szCs w:val="24"/>
        </w:rPr>
      </w:pPr>
    </w:p>
    <w:p w14:paraId="2B2599E6" w14:textId="77777777" w:rsidR="00A8399B" w:rsidRDefault="00A8399B">
      <w:pPr>
        <w:pBdr>
          <w:top w:val="nil"/>
          <w:left w:val="nil"/>
          <w:bottom w:val="nil"/>
          <w:right w:val="nil"/>
          <w:between w:val="nil"/>
        </w:pBdr>
        <w:spacing w:after="0" w:line="240" w:lineRule="auto"/>
        <w:jc w:val="center"/>
        <w:rPr>
          <w:rFonts w:ascii="Garamond" w:eastAsia="Garamond" w:hAnsi="Garamond" w:cs="Garamond"/>
          <w:b/>
          <w:color w:val="000000"/>
          <w:sz w:val="24"/>
          <w:szCs w:val="24"/>
        </w:rPr>
      </w:pPr>
    </w:p>
    <w:p w14:paraId="5C8DE412" w14:textId="77777777" w:rsidR="00A8399B" w:rsidRDefault="00183D4E">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t>INTRODUCTORY MATERIAL</w:t>
      </w:r>
    </w:p>
    <w:p w14:paraId="4A73665F" w14:textId="77777777" w:rsidR="00A8399B" w:rsidRDefault="00A8399B">
      <w:pPr>
        <w:pBdr>
          <w:top w:val="nil"/>
          <w:left w:val="nil"/>
          <w:bottom w:val="nil"/>
          <w:right w:val="nil"/>
          <w:between w:val="nil"/>
        </w:pBdr>
        <w:spacing w:after="0" w:line="240" w:lineRule="auto"/>
        <w:jc w:val="center"/>
        <w:rPr>
          <w:rFonts w:ascii="Garamond" w:eastAsia="Garamond" w:hAnsi="Garamond" w:cs="Garamond"/>
          <w:b/>
          <w:color w:val="000000"/>
          <w:sz w:val="24"/>
          <w:szCs w:val="24"/>
        </w:rPr>
      </w:pPr>
    </w:p>
    <w:p w14:paraId="482B3090" w14:textId="77777777" w:rsidR="00A8399B" w:rsidRDefault="00A8399B">
      <w:pPr>
        <w:pBdr>
          <w:top w:val="nil"/>
          <w:left w:val="nil"/>
          <w:bottom w:val="nil"/>
          <w:right w:val="nil"/>
          <w:between w:val="nil"/>
        </w:pBdr>
        <w:spacing w:after="0" w:line="240" w:lineRule="auto"/>
        <w:ind w:left="720"/>
        <w:jc w:val="center"/>
        <w:rPr>
          <w:rFonts w:ascii="Garamond" w:eastAsia="Garamond" w:hAnsi="Garamond" w:cs="Garamond"/>
          <w:b/>
          <w:color w:val="000000"/>
          <w:sz w:val="24"/>
          <w:szCs w:val="24"/>
        </w:rPr>
      </w:pPr>
    </w:p>
    <w:p w14:paraId="3BF2ED4A" w14:textId="77777777" w:rsidR="00A8399B" w:rsidRDefault="00A8399B">
      <w:pPr>
        <w:pBdr>
          <w:top w:val="nil"/>
          <w:left w:val="nil"/>
          <w:bottom w:val="nil"/>
          <w:right w:val="nil"/>
          <w:between w:val="nil"/>
        </w:pBdr>
        <w:spacing w:after="0" w:line="240" w:lineRule="auto"/>
        <w:ind w:left="720"/>
        <w:jc w:val="center"/>
        <w:rPr>
          <w:rFonts w:ascii="Garamond" w:eastAsia="Garamond" w:hAnsi="Garamond" w:cs="Garamond"/>
          <w:b/>
          <w:color w:val="000000"/>
          <w:sz w:val="24"/>
          <w:szCs w:val="24"/>
        </w:rPr>
      </w:pPr>
    </w:p>
    <w:p w14:paraId="7185F5B7" w14:textId="77777777" w:rsidR="00A8399B" w:rsidRDefault="00A8399B">
      <w:pPr>
        <w:pBdr>
          <w:top w:val="nil"/>
          <w:left w:val="nil"/>
          <w:bottom w:val="nil"/>
          <w:right w:val="nil"/>
          <w:between w:val="nil"/>
        </w:pBdr>
        <w:spacing w:after="0" w:line="240" w:lineRule="auto"/>
        <w:ind w:left="720"/>
        <w:jc w:val="center"/>
        <w:rPr>
          <w:rFonts w:ascii="Garamond" w:eastAsia="Garamond" w:hAnsi="Garamond" w:cs="Garamond"/>
          <w:b/>
          <w:color w:val="000000"/>
          <w:sz w:val="24"/>
          <w:szCs w:val="24"/>
        </w:rPr>
      </w:pPr>
    </w:p>
    <w:p w14:paraId="3B305269" w14:textId="77777777" w:rsidR="00A8399B" w:rsidRDefault="00183D4E">
      <w:pPr>
        <w:spacing w:after="160" w:line="259" w:lineRule="auto"/>
        <w:jc w:val="left"/>
        <w:rPr>
          <w:rFonts w:ascii="Garamond" w:eastAsia="Garamond" w:hAnsi="Garamond" w:cs="Garamond"/>
          <w:b/>
          <w:sz w:val="24"/>
          <w:szCs w:val="24"/>
        </w:rPr>
      </w:pPr>
      <w:r>
        <w:br w:type="page"/>
      </w:r>
    </w:p>
    <w:p w14:paraId="47D65365" w14:textId="77777777" w:rsidR="00A8399B" w:rsidRDefault="00183D4E">
      <w:pPr>
        <w:spacing w:after="0" w:line="240" w:lineRule="auto"/>
        <w:jc w:val="center"/>
        <w:rPr>
          <w:rFonts w:ascii="Garamond" w:eastAsia="Garamond" w:hAnsi="Garamond" w:cs="Garamond"/>
          <w:b/>
          <w:sz w:val="24"/>
          <w:szCs w:val="24"/>
        </w:rPr>
      </w:pPr>
      <w:r>
        <w:rPr>
          <w:rFonts w:ascii="Garamond" w:eastAsia="Garamond" w:hAnsi="Garamond" w:cs="Garamond"/>
          <w:b/>
          <w:sz w:val="24"/>
          <w:szCs w:val="24"/>
        </w:rPr>
        <w:lastRenderedPageBreak/>
        <w:t>THE COMMISSION ON LEADERSHIP</w:t>
      </w:r>
    </w:p>
    <w:p w14:paraId="044A2DF3" w14:textId="77777777" w:rsidR="00A8399B" w:rsidRDefault="00A8399B">
      <w:pPr>
        <w:spacing w:after="0" w:line="240" w:lineRule="auto"/>
        <w:rPr>
          <w:rFonts w:ascii="Garamond" w:eastAsia="Garamond" w:hAnsi="Garamond" w:cs="Garamond"/>
          <w:sz w:val="24"/>
          <w:szCs w:val="24"/>
        </w:rPr>
      </w:pPr>
    </w:p>
    <w:p w14:paraId="2CD1781A" w14:textId="77777777" w:rsidR="00A8399B" w:rsidRDefault="00183D4E">
      <w:pPr>
        <w:spacing w:after="0" w:line="240" w:lineRule="auto"/>
        <w:rPr>
          <w:rFonts w:ascii="Garamond" w:eastAsia="Garamond" w:hAnsi="Garamond" w:cs="Garamond"/>
          <w:b/>
          <w:sz w:val="24"/>
          <w:szCs w:val="24"/>
          <w:u w:val="single"/>
        </w:rPr>
      </w:pPr>
      <w:r>
        <w:rPr>
          <w:rFonts w:ascii="Garamond" w:eastAsia="Garamond" w:hAnsi="Garamond" w:cs="Garamond"/>
          <w:b/>
          <w:sz w:val="24"/>
          <w:szCs w:val="24"/>
          <w:u w:val="single"/>
        </w:rPr>
        <w:t>Commission description from the Presbytery Operating Procedures</w:t>
      </w:r>
    </w:p>
    <w:p w14:paraId="7AF95974" w14:textId="77777777" w:rsidR="00A8399B" w:rsidRDefault="00A8399B">
      <w:pPr>
        <w:spacing w:after="0" w:line="240" w:lineRule="auto"/>
        <w:rPr>
          <w:rFonts w:ascii="Garamond" w:eastAsia="Garamond" w:hAnsi="Garamond" w:cs="Garamond"/>
          <w:sz w:val="24"/>
          <w:szCs w:val="24"/>
        </w:rPr>
      </w:pPr>
    </w:p>
    <w:p w14:paraId="4AE9B971" w14:textId="670053EA" w:rsidR="00A8399B" w:rsidRDefault="00183D4E">
      <w:pPr>
        <w:spacing w:after="120" w:line="240" w:lineRule="auto"/>
        <w:ind w:right="-90"/>
        <w:jc w:val="left"/>
        <w:rPr>
          <w:rFonts w:ascii="Garamond" w:eastAsia="Garamond" w:hAnsi="Garamond" w:cs="Garamond"/>
          <w:sz w:val="24"/>
          <w:szCs w:val="24"/>
        </w:rPr>
      </w:pPr>
      <w:r>
        <w:rPr>
          <w:rFonts w:ascii="Garamond" w:eastAsia="Garamond" w:hAnsi="Garamond" w:cs="Garamond"/>
          <w:sz w:val="24"/>
          <w:szCs w:val="24"/>
        </w:rPr>
        <w:t xml:space="preserve">Membership: The </w:t>
      </w:r>
      <w:r w:rsidR="00CD640F">
        <w:rPr>
          <w:rFonts w:ascii="Garamond" w:eastAsia="Garamond" w:hAnsi="Garamond" w:cs="Garamond"/>
          <w:sz w:val="24"/>
          <w:szCs w:val="24"/>
        </w:rPr>
        <w:t>eigh</w:t>
      </w:r>
      <w:r>
        <w:rPr>
          <w:rFonts w:ascii="Garamond" w:eastAsia="Garamond" w:hAnsi="Garamond" w:cs="Garamond"/>
          <w:sz w:val="24"/>
          <w:szCs w:val="24"/>
        </w:rPr>
        <w:t xml:space="preserve">teen members of the Commission on Leadership elected by the presbytery shall be active </w:t>
      </w:r>
      <w:r w:rsidR="00A73D6A">
        <w:rPr>
          <w:rFonts w:ascii="Garamond" w:eastAsia="Garamond" w:hAnsi="Garamond" w:cs="Garamond"/>
          <w:sz w:val="24"/>
          <w:szCs w:val="24"/>
        </w:rPr>
        <w:t>Ruling Elder</w:t>
      </w:r>
      <w:r w:rsidR="00982D31">
        <w:rPr>
          <w:rFonts w:ascii="Garamond" w:eastAsia="Garamond" w:hAnsi="Garamond" w:cs="Garamond"/>
          <w:sz w:val="24"/>
          <w:szCs w:val="24"/>
        </w:rPr>
        <w:t>s and Ministers of Word and Sacrament</w:t>
      </w:r>
      <w:r>
        <w:rPr>
          <w:rFonts w:ascii="Garamond" w:eastAsia="Garamond" w:hAnsi="Garamond" w:cs="Garamond"/>
          <w:sz w:val="24"/>
          <w:szCs w:val="24"/>
        </w:rPr>
        <w:t xml:space="preserve"> as defined in the Constitution of the Presbyterian Church (USA). The presbytery moderator, the Executive Presbyter, and the Stated Clerk shall serve as ex-officio members.</w:t>
      </w:r>
    </w:p>
    <w:p w14:paraId="037BF919" w14:textId="77777777" w:rsidR="00A8399B" w:rsidRDefault="00183D4E">
      <w:pPr>
        <w:spacing w:after="120" w:line="240" w:lineRule="auto"/>
        <w:ind w:right="-90"/>
        <w:rPr>
          <w:rFonts w:ascii="Garamond" w:eastAsia="Garamond" w:hAnsi="Garamond" w:cs="Garamond"/>
          <w:sz w:val="24"/>
          <w:szCs w:val="24"/>
        </w:rPr>
      </w:pPr>
      <w:r>
        <w:rPr>
          <w:rFonts w:ascii="Garamond" w:eastAsia="Garamond" w:hAnsi="Garamond" w:cs="Garamond"/>
          <w:sz w:val="24"/>
          <w:szCs w:val="24"/>
        </w:rPr>
        <w:t>Purpose: The Commission on Leadership will:</w:t>
      </w:r>
    </w:p>
    <w:p w14:paraId="460FEDC7" w14:textId="22D0ABF1" w:rsidR="00A8399B" w:rsidRDefault="00183D4E">
      <w:pPr>
        <w:numPr>
          <w:ilvl w:val="0"/>
          <w:numId w:val="99"/>
        </w:numPr>
        <w:pBdr>
          <w:top w:val="nil"/>
          <w:left w:val="nil"/>
          <w:bottom w:val="nil"/>
          <w:right w:val="nil"/>
          <w:between w:val="nil"/>
        </w:pBdr>
        <w:spacing w:after="0" w:line="240" w:lineRule="auto"/>
        <w:ind w:left="720" w:right="-90"/>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Provide support, resources, and care for our </w:t>
      </w:r>
      <w:r>
        <w:rPr>
          <w:rFonts w:ascii="Garamond" w:eastAsia="Garamond" w:hAnsi="Garamond" w:cs="Garamond"/>
          <w:sz w:val="24"/>
          <w:szCs w:val="24"/>
        </w:rPr>
        <w:t>p</w:t>
      </w:r>
      <w:r>
        <w:rPr>
          <w:rFonts w:ascii="Garamond" w:eastAsia="Garamond" w:hAnsi="Garamond" w:cs="Garamond"/>
          <w:color w:val="000000"/>
          <w:sz w:val="24"/>
          <w:szCs w:val="24"/>
        </w:rPr>
        <w:t>astoral</w:t>
      </w:r>
      <w:r>
        <w:rPr>
          <w:rFonts w:ascii="Garamond" w:eastAsia="Garamond" w:hAnsi="Garamond" w:cs="Garamond"/>
          <w:sz w:val="24"/>
          <w:szCs w:val="24"/>
        </w:rPr>
        <w:t xml:space="preserve"> l</w:t>
      </w:r>
      <w:r>
        <w:rPr>
          <w:rFonts w:ascii="Garamond" w:eastAsia="Garamond" w:hAnsi="Garamond" w:cs="Garamond"/>
          <w:color w:val="000000"/>
          <w:sz w:val="24"/>
          <w:szCs w:val="24"/>
        </w:rPr>
        <w:t>eaders (</w:t>
      </w:r>
      <w:r w:rsidR="00982D31">
        <w:rPr>
          <w:rFonts w:ascii="Garamond" w:eastAsia="Garamond" w:hAnsi="Garamond" w:cs="Garamond"/>
          <w:sz w:val="24"/>
          <w:szCs w:val="24"/>
        </w:rPr>
        <w:t>Ministers of Word and Sacrament</w:t>
      </w:r>
      <w:r>
        <w:rPr>
          <w:rFonts w:ascii="Garamond" w:eastAsia="Garamond" w:hAnsi="Garamond" w:cs="Garamond"/>
          <w:color w:val="000000"/>
          <w:sz w:val="24"/>
          <w:szCs w:val="24"/>
        </w:rPr>
        <w:t xml:space="preserve"> and </w:t>
      </w:r>
      <w:r w:rsidR="00982D31">
        <w:rPr>
          <w:rFonts w:ascii="Garamond" w:eastAsia="Garamond" w:hAnsi="Garamond" w:cs="Garamond"/>
          <w:sz w:val="24"/>
          <w:szCs w:val="24"/>
        </w:rPr>
        <w:t>C</w:t>
      </w:r>
      <w:r>
        <w:rPr>
          <w:rFonts w:ascii="Garamond" w:eastAsia="Garamond" w:hAnsi="Garamond" w:cs="Garamond"/>
          <w:color w:val="000000"/>
          <w:sz w:val="24"/>
          <w:szCs w:val="24"/>
        </w:rPr>
        <w:t xml:space="preserve">ommissioned </w:t>
      </w:r>
      <w:r w:rsidR="00A73D6A">
        <w:rPr>
          <w:rFonts w:ascii="Garamond" w:eastAsia="Garamond" w:hAnsi="Garamond" w:cs="Garamond"/>
          <w:sz w:val="24"/>
          <w:szCs w:val="24"/>
        </w:rPr>
        <w:t>Ruling Elder</w:t>
      </w:r>
      <w:r>
        <w:rPr>
          <w:rFonts w:ascii="Garamond" w:eastAsia="Garamond" w:hAnsi="Garamond" w:cs="Garamond"/>
          <w:color w:val="000000"/>
          <w:sz w:val="24"/>
          <w:szCs w:val="24"/>
        </w:rPr>
        <w:t>s) including the delegated presbytery authority to:</w:t>
      </w:r>
    </w:p>
    <w:p w14:paraId="6C21BFE2" w14:textId="77777777" w:rsidR="00A8399B" w:rsidRDefault="00183D4E">
      <w:pPr>
        <w:numPr>
          <w:ilvl w:val="1"/>
          <w:numId w:val="103"/>
        </w:numPr>
        <w:pBdr>
          <w:top w:val="nil"/>
          <w:left w:val="nil"/>
          <w:bottom w:val="nil"/>
          <w:right w:val="nil"/>
          <w:between w:val="nil"/>
        </w:pBdr>
        <w:spacing w:after="0" w:line="240" w:lineRule="auto"/>
        <w:ind w:left="1440" w:right="-86"/>
        <w:jc w:val="left"/>
        <w:rPr>
          <w:rFonts w:ascii="Garamond" w:eastAsia="Garamond" w:hAnsi="Garamond" w:cs="Garamond"/>
          <w:color w:val="000000"/>
          <w:sz w:val="24"/>
          <w:szCs w:val="24"/>
        </w:rPr>
      </w:pPr>
      <w:r>
        <w:rPr>
          <w:rFonts w:ascii="Garamond" w:eastAsia="Garamond" w:hAnsi="Garamond" w:cs="Garamond"/>
          <w:color w:val="000000"/>
          <w:sz w:val="24"/>
          <w:szCs w:val="24"/>
        </w:rPr>
        <w:t>Approve terms of calls (G-2.0504, G-2.08 and G-3.0109b3)</w:t>
      </w:r>
    </w:p>
    <w:p w14:paraId="65CB4413" w14:textId="77777777" w:rsidR="00A8399B" w:rsidRDefault="00183D4E">
      <w:pPr>
        <w:numPr>
          <w:ilvl w:val="1"/>
          <w:numId w:val="103"/>
        </w:numPr>
        <w:pBdr>
          <w:top w:val="nil"/>
          <w:left w:val="nil"/>
          <w:bottom w:val="nil"/>
          <w:right w:val="nil"/>
          <w:between w:val="nil"/>
        </w:pBdr>
        <w:spacing w:after="0" w:line="240" w:lineRule="auto"/>
        <w:ind w:left="1440" w:right="-86"/>
        <w:jc w:val="left"/>
        <w:rPr>
          <w:rFonts w:ascii="Garamond" w:eastAsia="Garamond" w:hAnsi="Garamond" w:cs="Garamond"/>
          <w:color w:val="000000"/>
          <w:sz w:val="24"/>
          <w:szCs w:val="24"/>
        </w:rPr>
      </w:pPr>
      <w:r>
        <w:rPr>
          <w:rFonts w:ascii="Garamond" w:eastAsia="Garamond" w:hAnsi="Garamond" w:cs="Garamond"/>
          <w:color w:val="000000"/>
          <w:sz w:val="24"/>
          <w:szCs w:val="24"/>
        </w:rPr>
        <w:t>Approve temporary pastoral relationships and contracts (G-2.0504b)</w:t>
      </w:r>
    </w:p>
    <w:p w14:paraId="41FF7A39" w14:textId="77777777" w:rsidR="00A8399B" w:rsidRDefault="00183D4E">
      <w:pPr>
        <w:numPr>
          <w:ilvl w:val="1"/>
          <w:numId w:val="103"/>
        </w:numPr>
        <w:pBdr>
          <w:top w:val="nil"/>
          <w:left w:val="nil"/>
          <w:bottom w:val="nil"/>
          <w:right w:val="nil"/>
          <w:between w:val="nil"/>
        </w:pBdr>
        <w:spacing w:after="0" w:line="240" w:lineRule="auto"/>
        <w:ind w:left="1440" w:right="-86"/>
        <w:jc w:val="left"/>
        <w:rPr>
          <w:rFonts w:ascii="Garamond" w:eastAsia="Garamond" w:hAnsi="Garamond" w:cs="Garamond"/>
          <w:color w:val="000000"/>
          <w:sz w:val="24"/>
          <w:szCs w:val="24"/>
        </w:rPr>
      </w:pPr>
      <w:r>
        <w:rPr>
          <w:rFonts w:ascii="Garamond" w:eastAsia="Garamond" w:hAnsi="Garamond" w:cs="Garamond"/>
          <w:color w:val="000000"/>
          <w:sz w:val="24"/>
          <w:szCs w:val="24"/>
        </w:rPr>
        <w:t>Examine for presbytery membership and determine the category for membership (G-2.0503, G-2.0505, G-2.0506, G-2.0507, G-2.0508)</w:t>
      </w:r>
    </w:p>
    <w:p w14:paraId="0100B713" w14:textId="77777777" w:rsidR="00A8399B" w:rsidRDefault="00183D4E">
      <w:pPr>
        <w:numPr>
          <w:ilvl w:val="1"/>
          <w:numId w:val="103"/>
        </w:numPr>
        <w:pBdr>
          <w:top w:val="nil"/>
          <w:left w:val="nil"/>
          <w:bottom w:val="nil"/>
          <w:right w:val="nil"/>
          <w:between w:val="nil"/>
        </w:pBdr>
        <w:spacing w:after="0" w:line="240" w:lineRule="auto"/>
        <w:ind w:left="1440" w:right="-86"/>
        <w:jc w:val="left"/>
        <w:rPr>
          <w:rFonts w:ascii="Garamond" w:eastAsia="Garamond" w:hAnsi="Garamond" w:cs="Garamond"/>
          <w:color w:val="000000"/>
          <w:sz w:val="24"/>
          <w:szCs w:val="24"/>
        </w:rPr>
      </w:pPr>
      <w:r>
        <w:rPr>
          <w:rFonts w:ascii="Garamond" w:eastAsia="Garamond" w:hAnsi="Garamond" w:cs="Garamond"/>
          <w:color w:val="000000"/>
          <w:sz w:val="24"/>
          <w:szCs w:val="24"/>
        </w:rPr>
        <w:t>Appoint Administrative Commissions for installation and/or ordination (G-3.0109 b2)</w:t>
      </w:r>
    </w:p>
    <w:p w14:paraId="137C09A1" w14:textId="77777777" w:rsidR="00A8399B" w:rsidRDefault="00183D4E">
      <w:pPr>
        <w:numPr>
          <w:ilvl w:val="0"/>
          <w:numId w:val="99"/>
        </w:numPr>
        <w:pBdr>
          <w:top w:val="nil"/>
          <w:left w:val="nil"/>
          <w:bottom w:val="nil"/>
          <w:right w:val="nil"/>
          <w:between w:val="nil"/>
        </w:pBdr>
        <w:spacing w:after="0" w:line="240" w:lineRule="auto"/>
        <w:ind w:left="720" w:right="-86"/>
        <w:jc w:val="left"/>
        <w:rPr>
          <w:rFonts w:ascii="Garamond" w:eastAsia="Garamond" w:hAnsi="Garamond" w:cs="Garamond"/>
          <w:color w:val="000000"/>
          <w:sz w:val="24"/>
          <w:szCs w:val="24"/>
        </w:rPr>
      </w:pPr>
      <w:r>
        <w:rPr>
          <w:rFonts w:ascii="Garamond" w:eastAsia="Garamond" w:hAnsi="Garamond" w:cs="Garamond"/>
          <w:color w:val="000000"/>
          <w:sz w:val="24"/>
          <w:szCs w:val="24"/>
        </w:rPr>
        <w:t>Work with congregations and Pastoral Leaders in all areas of their relationships, including pastoral transitions including the delegated presbytery authority to:</w:t>
      </w:r>
    </w:p>
    <w:p w14:paraId="188A2209" w14:textId="77777777" w:rsidR="00A8399B" w:rsidRDefault="00183D4E">
      <w:pPr>
        <w:numPr>
          <w:ilvl w:val="1"/>
          <w:numId w:val="101"/>
        </w:numPr>
        <w:pBdr>
          <w:top w:val="nil"/>
          <w:left w:val="nil"/>
          <w:bottom w:val="nil"/>
          <w:right w:val="nil"/>
          <w:between w:val="nil"/>
        </w:pBdr>
        <w:spacing w:after="0" w:line="240" w:lineRule="auto"/>
        <w:ind w:left="1440" w:right="-86"/>
        <w:jc w:val="left"/>
        <w:rPr>
          <w:rFonts w:ascii="Garamond" w:eastAsia="Garamond" w:hAnsi="Garamond" w:cs="Garamond"/>
          <w:color w:val="000000"/>
          <w:sz w:val="24"/>
          <w:szCs w:val="24"/>
        </w:rPr>
      </w:pPr>
      <w:r>
        <w:rPr>
          <w:rFonts w:ascii="Garamond" w:eastAsia="Garamond" w:hAnsi="Garamond" w:cs="Garamond"/>
          <w:color w:val="000000"/>
          <w:sz w:val="24"/>
          <w:szCs w:val="24"/>
        </w:rPr>
        <w:t>Dissolve pastoral leader’s relationships (G-2.09)</w:t>
      </w:r>
    </w:p>
    <w:p w14:paraId="06486942" w14:textId="77777777" w:rsidR="00A8399B" w:rsidRDefault="00183D4E">
      <w:pPr>
        <w:numPr>
          <w:ilvl w:val="1"/>
          <w:numId w:val="101"/>
        </w:numPr>
        <w:pBdr>
          <w:top w:val="nil"/>
          <w:left w:val="nil"/>
          <w:bottom w:val="nil"/>
          <w:right w:val="nil"/>
          <w:between w:val="nil"/>
        </w:pBdr>
        <w:spacing w:after="0" w:line="240" w:lineRule="auto"/>
        <w:ind w:left="1440" w:right="-86"/>
        <w:jc w:val="left"/>
        <w:rPr>
          <w:rFonts w:ascii="Garamond" w:eastAsia="Garamond" w:hAnsi="Garamond" w:cs="Garamond"/>
          <w:color w:val="000000"/>
          <w:sz w:val="24"/>
          <w:szCs w:val="24"/>
        </w:rPr>
      </w:pPr>
      <w:r>
        <w:rPr>
          <w:rFonts w:ascii="Garamond" w:eastAsia="Garamond" w:hAnsi="Garamond" w:cs="Garamond"/>
          <w:color w:val="000000"/>
          <w:sz w:val="24"/>
          <w:szCs w:val="24"/>
        </w:rPr>
        <w:t>Appoint Session Moderators (G-1.504)</w:t>
      </w:r>
    </w:p>
    <w:p w14:paraId="22FACABA" w14:textId="77777777" w:rsidR="00A8399B" w:rsidRDefault="00183D4E">
      <w:pPr>
        <w:numPr>
          <w:ilvl w:val="0"/>
          <w:numId w:val="99"/>
        </w:numPr>
        <w:pBdr>
          <w:top w:val="nil"/>
          <w:left w:val="nil"/>
          <w:bottom w:val="nil"/>
          <w:right w:val="nil"/>
          <w:between w:val="nil"/>
        </w:pBdr>
        <w:spacing w:after="0" w:line="240" w:lineRule="auto"/>
        <w:ind w:left="720" w:right="-86"/>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Act on grant requests from individuals seeking support for conferences, workshops, other learning opportunities </w:t>
      </w:r>
    </w:p>
    <w:p w14:paraId="4E3BD555" w14:textId="249C951A" w:rsidR="006C6B29" w:rsidRPr="00702E4A" w:rsidRDefault="00702E4A">
      <w:pPr>
        <w:numPr>
          <w:ilvl w:val="0"/>
          <w:numId w:val="99"/>
        </w:numPr>
        <w:pBdr>
          <w:top w:val="nil"/>
          <w:left w:val="nil"/>
          <w:bottom w:val="nil"/>
          <w:right w:val="nil"/>
          <w:between w:val="nil"/>
        </w:pBdr>
        <w:spacing w:after="0" w:line="240" w:lineRule="auto"/>
        <w:ind w:left="720" w:right="-86"/>
        <w:jc w:val="left"/>
        <w:rPr>
          <w:rFonts w:ascii="Garamond" w:eastAsia="Garamond" w:hAnsi="Garamond" w:cs="Garamond"/>
          <w:color w:val="000000"/>
          <w:sz w:val="28"/>
          <w:szCs w:val="28"/>
        </w:rPr>
      </w:pPr>
      <w:r w:rsidRPr="00702E4A">
        <w:rPr>
          <w:rFonts w:ascii="Garamond" w:eastAsia="Times New Roman" w:hAnsi="Garamond" w:cs="Times New Roman"/>
          <w:sz w:val="24"/>
          <w:szCs w:val="24"/>
          <w:lang w:bidi="ar-SA"/>
        </w:rPr>
        <w:t>Develop relationships with and among the presbytery’s congregations with a commitment to their overall health and well-being</w:t>
      </w:r>
    </w:p>
    <w:p w14:paraId="0A40172E" w14:textId="77777777" w:rsidR="00A8399B" w:rsidRDefault="00183D4E">
      <w:pPr>
        <w:numPr>
          <w:ilvl w:val="0"/>
          <w:numId w:val="99"/>
        </w:numPr>
        <w:pBdr>
          <w:top w:val="nil"/>
          <w:left w:val="nil"/>
          <w:bottom w:val="nil"/>
          <w:right w:val="nil"/>
          <w:between w:val="nil"/>
        </w:pBdr>
        <w:spacing w:after="0" w:line="240" w:lineRule="auto"/>
        <w:ind w:left="720" w:right="-86"/>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Work with </w:t>
      </w:r>
      <w:r>
        <w:rPr>
          <w:rFonts w:ascii="Garamond" w:eastAsia="Garamond" w:hAnsi="Garamond" w:cs="Garamond"/>
          <w:sz w:val="24"/>
          <w:szCs w:val="24"/>
        </w:rPr>
        <w:t>I</w:t>
      </w:r>
      <w:r>
        <w:rPr>
          <w:rFonts w:ascii="Garamond" w:eastAsia="Garamond" w:hAnsi="Garamond" w:cs="Garamond"/>
          <w:color w:val="000000"/>
          <w:sz w:val="24"/>
          <w:szCs w:val="24"/>
        </w:rPr>
        <w:t xml:space="preserve">nquirers and </w:t>
      </w:r>
      <w:r>
        <w:rPr>
          <w:rFonts w:ascii="Garamond" w:eastAsia="Garamond" w:hAnsi="Garamond" w:cs="Garamond"/>
          <w:sz w:val="24"/>
          <w:szCs w:val="24"/>
        </w:rPr>
        <w:t>C</w:t>
      </w:r>
      <w:r>
        <w:rPr>
          <w:rFonts w:ascii="Garamond" w:eastAsia="Garamond" w:hAnsi="Garamond" w:cs="Garamond"/>
          <w:color w:val="000000"/>
          <w:sz w:val="24"/>
          <w:szCs w:val="24"/>
        </w:rPr>
        <w:t>andidates on behalf of the presbytery as they move through the process of preparation for ministry as outlined in the Book of Order (G-2.06 and G-2.07) and the Advisory Handbook on Preparation for Ministry from the General Assembly</w:t>
      </w:r>
    </w:p>
    <w:p w14:paraId="57C5F41F" w14:textId="34F901CD" w:rsidR="00A8399B" w:rsidRDefault="00183D4E">
      <w:pPr>
        <w:numPr>
          <w:ilvl w:val="0"/>
          <w:numId w:val="99"/>
        </w:numPr>
        <w:pBdr>
          <w:top w:val="nil"/>
          <w:left w:val="nil"/>
          <w:bottom w:val="nil"/>
          <w:right w:val="nil"/>
          <w:between w:val="nil"/>
        </w:pBdr>
        <w:spacing w:after="0" w:line="240" w:lineRule="auto"/>
        <w:ind w:left="720" w:right="-86"/>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Provide for the training, examination, and nurture of </w:t>
      </w:r>
      <w:r w:rsidR="00A73D6A">
        <w:rPr>
          <w:rFonts w:ascii="Garamond" w:eastAsia="Garamond" w:hAnsi="Garamond" w:cs="Garamond"/>
          <w:color w:val="000000"/>
          <w:sz w:val="24"/>
          <w:szCs w:val="24"/>
        </w:rPr>
        <w:t>Ruling Elder</w:t>
      </w:r>
      <w:r>
        <w:rPr>
          <w:rFonts w:ascii="Garamond" w:eastAsia="Garamond" w:hAnsi="Garamond" w:cs="Garamond"/>
          <w:color w:val="000000"/>
          <w:sz w:val="24"/>
          <w:szCs w:val="24"/>
        </w:rPr>
        <w:t>s seeking to be commissioned to pastoral service assuring that the training meets Book of Order guidelines (G-2.10)</w:t>
      </w:r>
    </w:p>
    <w:p w14:paraId="6033387E" w14:textId="77777777" w:rsidR="00A8399B" w:rsidRDefault="00183D4E">
      <w:pPr>
        <w:numPr>
          <w:ilvl w:val="0"/>
          <w:numId w:val="99"/>
        </w:numPr>
        <w:pBdr>
          <w:top w:val="nil"/>
          <w:left w:val="nil"/>
          <w:bottom w:val="nil"/>
          <w:right w:val="nil"/>
          <w:between w:val="nil"/>
        </w:pBdr>
        <w:spacing w:after="120" w:line="240" w:lineRule="auto"/>
        <w:ind w:left="720" w:right="-90"/>
        <w:jc w:val="left"/>
        <w:rPr>
          <w:rFonts w:ascii="Garamond" w:eastAsia="Garamond" w:hAnsi="Garamond" w:cs="Garamond"/>
          <w:color w:val="000000"/>
          <w:sz w:val="24"/>
          <w:szCs w:val="24"/>
        </w:rPr>
      </w:pPr>
      <w:r>
        <w:rPr>
          <w:rFonts w:ascii="Garamond" w:eastAsia="Garamond" w:hAnsi="Garamond" w:cs="Garamond"/>
          <w:color w:val="000000"/>
          <w:sz w:val="24"/>
          <w:szCs w:val="24"/>
        </w:rPr>
        <w:t>Work with congregations in exploring non-traditional staff models</w:t>
      </w:r>
    </w:p>
    <w:p w14:paraId="280B193C" w14:textId="77777777" w:rsidR="00A8399B" w:rsidRDefault="00A8399B">
      <w:pPr>
        <w:spacing w:after="0" w:line="240" w:lineRule="auto"/>
        <w:rPr>
          <w:rFonts w:ascii="Garamond" w:eastAsia="Garamond" w:hAnsi="Garamond" w:cs="Garamond"/>
          <w:sz w:val="24"/>
          <w:szCs w:val="24"/>
        </w:rPr>
      </w:pPr>
    </w:p>
    <w:p w14:paraId="4CD3D602" w14:textId="77777777" w:rsidR="00A8399B" w:rsidRDefault="00A8399B">
      <w:pPr>
        <w:pBdr>
          <w:top w:val="nil"/>
          <w:left w:val="nil"/>
          <w:bottom w:val="nil"/>
          <w:right w:val="nil"/>
          <w:between w:val="nil"/>
        </w:pBdr>
        <w:spacing w:after="0" w:line="240" w:lineRule="auto"/>
        <w:ind w:left="1080"/>
        <w:jc w:val="left"/>
        <w:rPr>
          <w:rFonts w:ascii="Garamond" w:eastAsia="Garamond" w:hAnsi="Garamond" w:cs="Garamond"/>
          <w:color w:val="000000"/>
          <w:sz w:val="24"/>
          <w:szCs w:val="24"/>
        </w:rPr>
      </w:pPr>
    </w:p>
    <w:p w14:paraId="75C5E1F1" w14:textId="77777777" w:rsidR="00A8399B" w:rsidRDefault="00A8399B">
      <w:pPr>
        <w:spacing w:after="0" w:line="240" w:lineRule="auto"/>
        <w:jc w:val="center"/>
        <w:rPr>
          <w:rFonts w:ascii="Garamond" w:eastAsia="Garamond" w:hAnsi="Garamond" w:cs="Garamond"/>
          <w:b/>
          <w:sz w:val="24"/>
          <w:szCs w:val="24"/>
        </w:rPr>
      </w:pPr>
    </w:p>
    <w:p w14:paraId="4379C4E0" w14:textId="77777777" w:rsidR="00A8399B" w:rsidRDefault="00A8399B">
      <w:pPr>
        <w:spacing w:after="0" w:line="240" w:lineRule="auto"/>
        <w:jc w:val="center"/>
        <w:rPr>
          <w:rFonts w:ascii="Garamond" w:eastAsia="Garamond" w:hAnsi="Garamond" w:cs="Garamond"/>
          <w:b/>
          <w:sz w:val="24"/>
          <w:szCs w:val="24"/>
        </w:rPr>
      </w:pPr>
    </w:p>
    <w:p w14:paraId="318295A0" w14:textId="77777777" w:rsidR="00A8399B" w:rsidRDefault="00A8399B">
      <w:pPr>
        <w:spacing w:after="0" w:line="240" w:lineRule="auto"/>
        <w:jc w:val="center"/>
        <w:rPr>
          <w:rFonts w:ascii="Garamond" w:eastAsia="Garamond" w:hAnsi="Garamond" w:cs="Garamond"/>
          <w:b/>
          <w:sz w:val="24"/>
          <w:szCs w:val="24"/>
        </w:rPr>
      </w:pPr>
    </w:p>
    <w:p w14:paraId="79B2E334" w14:textId="77777777" w:rsidR="00A8399B" w:rsidRDefault="00A8399B">
      <w:pPr>
        <w:spacing w:after="0" w:line="240" w:lineRule="auto"/>
        <w:jc w:val="center"/>
        <w:rPr>
          <w:rFonts w:ascii="Garamond" w:eastAsia="Garamond" w:hAnsi="Garamond" w:cs="Garamond"/>
          <w:b/>
          <w:sz w:val="24"/>
          <w:szCs w:val="24"/>
        </w:rPr>
      </w:pPr>
    </w:p>
    <w:p w14:paraId="5EC3380D" w14:textId="77777777" w:rsidR="00A8399B" w:rsidRDefault="00A8399B">
      <w:pPr>
        <w:spacing w:after="0" w:line="240" w:lineRule="auto"/>
        <w:jc w:val="center"/>
        <w:rPr>
          <w:rFonts w:ascii="Garamond" w:eastAsia="Garamond" w:hAnsi="Garamond" w:cs="Garamond"/>
          <w:b/>
          <w:sz w:val="24"/>
          <w:szCs w:val="24"/>
        </w:rPr>
      </w:pPr>
    </w:p>
    <w:p w14:paraId="024A35CD" w14:textId="77777777" w:rsidR="00A8399B" w:rsidRDefault="00A8399B">
      <w:pPr>
        <w:spacing w:after="0" w:line="240" w:lineRule="auto"/>
        <w:jc w:val="center"/>
        <w:rPr>
          <w:rFonts w:ascii="Garamond" w:eastAsia="Garamond" w:hAnsi="Garamond" w:cs="Garamond"/>
          <w:b/>
          <w:sz w:val="24"/>
          <w:szCs w:val="24"/>
        </w:rPr>
      </w:pPr>
    </w:p>
    <w:p w14:paraId="73FE9C3D" w14:textId="77777777" w:rsidR="00A8399B" w:rsidRDefault="00183D4E">
      <w:pPr>
        <w:spacing w:after="160" w:line="259" w:lineRule="auto"/>
        <w:jc w:val="left"/>
        <w:rPr>
          <w:rFonts w:ascii="Garamond" w:eastAsia="Garamond" w:hAnsi="Garamond" w:cs="Garamond"/>
          <w:b/>
          <w:sz w:val="24"/>
          <w:szCs w:val="24"/>
        </w:rPr>
      </w:pPr>
      <w:r>
        <w:br w:type="page"/>
      </w:r>
    </w:p>
    <w:p w14:paraId="09BCB4CB" w14:textId="77777777" w:rsidR="00A8399B" w:rsidRDefault="00183D4E">
      <w:pPr>
        <w:spacing w:after="0" w:line="240" w:lineRule="auto"/>
        <w:jc w:val="center"/>
        <w:rPr>
          <w:rFonts w:ascii="Garamond" w:eastAsia="Garamond" w:hAnsi="Garamond" w:cs="Garamond"/>
          <w:b/>
          <w:sz w:val="24"/>
          <w:szCs w:val="24"/>
        </w:rPr>
      </w:pPr>
      <w:r>
        <w:rPr>
          <w:rFonts w:ascii="Garamond" w:eastAsia="Garamond" w:hAnsi="Garamond" w:cs="Garamond"/>
          <w:b/>
          <w:sz w:val="24"/>
          <w:szCs w:val="24"/>
        </w:rPr>
        <w:lastRenderedPageBreak/>
        <w:t>COMMISSION ON LEADERSHIP</w:t>
      </w:r>
    </w:p>
    <w:p w14:paraId="2770980E" w14:textId="77777777" w:rsidR="00A8399B" w:rsidRDefault="00183D4E">
      <w:pPr>
        <w:spacing w:after="0" w:line="240" w:lineRule="auto"/>
        <w:jc w:val="center"/>
        <w:rPr>
          <w:rFonts w:ascii="Garamond" w:eastAsia="Garamond" w:hAnsi="Garamond" w:cs="Garamond"/>
          <w:b/>
          <w:sz w:val="24"/>
          <w:szCs w:val="24"/>
        </w:rPr>
      </w:pPr>
      <w:r>
        <w:rPr>
          <w:rFonts w:ascii="Garamond" w:eastAsia="Garamond" w:hAnsi="Garamond" w:cs="Garamond"/>
          <w:b/>
          <w:sz w:val="24"/>
          <w:szCs w:val="24"/>
        </w:rPr>
        <w:t>DECISION GRID: “Who Does What?”</w:t>
      </w:r>
    </w:p>
    <w:p w14:paraId="25860F6E" w14:textId="77777777" w:rsidR="00A8399B" w:rsidRDefault="00A8399B">
      <w:pPr>
        <w:spacing w:after="0" w:line="240" w:lineRule="auto"/>
        <w:ind w:left="3066"/>
        <w:rPr>
          <w:rFonts w:ascii="Garamond" w:eastAsia="Garamond" w:hAnsi="Garamond" w:cs="Garamond"/>
          <w:sz w:val="24"/>
          <w:szCs w:val="24"/>
        </w:rPr>
      </w:pPr>
    </w:p>
    <w:p w14:paraId="230AA73C" w14:textId="77777777" w:rsidR="00A8399B" w:rsidRDefault="00183D4E">
      <w:pPr>
        <w:pStyle w:val="Heading1"/>
        <w:keepNext w:val="0"/>
        <w:keepLines w:val="0"/>
        <w:widowControl w:val="0"/>
        <w:numPr>
          <w:ilvl w:val="0"/>
          <w:numId w:val="71"/>
        </w:numPr>
        <w:tabs>
          <w:tab w:val="left" w:pos="460"/>
        </w:tabs>
        <w:spacing w:before="0" w:line="240" w:lineRule="auto"/>
        <w:jc w:val="left"/>
        <w:rPr>
          <w:rFonts w:ascii="Garamond" w:eastAsia="Garamond" w:hAnsi="Garamond" w:cs="Garamond"/>
          <w:b/>
          <w:color w:val="000000"/>
          <w:sz w:val="24"/>
          <w:szCs w:val="24"/>
        </w:rPr>
      </w:pPr>
      <w:r>
        <w:rPr>
          <w:rFonts w:ascii="Garamond" w:eastAsia="Garamond" w:hAnsi="Garamond" w:cs="Garamond"/>
          <w:b/>
          <w:color w:val="000000"/>
          <w:sz w:val="24"/>
          <w:szCs w:val="24"/>
        </w:rPr>
        <w:t>Decisions that the Co-Chairs have been authorized to make (all are reported to and confirmed by the commission):</w:t>
      </w:r>
    </w:p>
    <w:p w14:paraId="6ABE6C15" w14:textId="77777777" w:rsidR="00A8399B" w:rsidRDefault="00A8399B">
      <w:pPr>
        <w:spacing w:after="0" w:line="240" w:lineRule="auto"/>
        <w:rPr>
          <w:rFonts w:ascii="Garamond" w:eastAsia="Garamond" w:hAnsi="Garamond" w:cs="Garamond"/>
          <w:sz w:val="24"/>
          <w:szCs w:val="24"/>
        </w:rPr>
      </w:pPr>
    </w:p>
    <w:p w14:paraId="26453FD1" w14:textId="77777777" w:rsidR="00A8399B" w:rsidRDefault="00183D4E">
      <w:pPr>
        <w:pStyle w:val="Heading1"/>
        <w:keepNext w:val="0"/>
        <w:keepLines w:val="0"/>
        <w:widowControl w:val="0"/>
        <w:numPr>
          <w:ilvl w:val="1"/>
          <w:numId w:val="71"/>
        </w:numPr>
        <w:tabs>
          <w:tab w:val="left" w:pos="460"/>
        </w:tabs>
        <w:spacing w:before="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Appoint liaisons from the commission to work with churches as appropriate, usually in the transition process.</w:t>
      </w:r>
    </w:p>
    <w:p w14:paraId="49ADF4C4" w14:textId="1BFA7734" w:rsidR="00A8399B" w:rsidRDefault="00183D4E">
      <w:pPr>
        <w:pStyle w:val="Heading1"/>
        <w:keepNext w:val="0"/>
        <w:keepLines w:val="0"/>
        <w:widowControl w:val="0"/>
        <w:numPr>
          <w:ilvl w:val="1"/>
          <w:numId w:val="71"/>
        </w:numPr>
        <w:tabs>
          <w:tab w:val="left" w:pos="460"/>
        </w:tabs>
        <w:spacing w:before="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Appoint Session Moderators for churches without installed or Commissioned </w:t>
      </w:r>
      <w:r w:rsidR="00A73D6A">
        <w:rPr>
          <w:rFonts w:ascii="Garamond" w:eastAsia="Garamond" w:hAnsi="Garamond" w:cs="Garamond"/>
          <w:color w:val="000000"/>
          <w:sz w:val="24"/>
          <w:szCs w:val="24"/>
        </w:rPr>
        <w:t>Ruling Elder</w:t>
      </w:r>
      <w:r>
        <w:rPr>
          <w:rFonts w:ascii="Garamond" w:eastAsia="Garamond" w:hAnsi="Garamond" w:cs="Garamond"/>
          <w:color w:val="000000"/>
          <w:sz w:val="24"/>
          <w:szCs w:val="24"/>
        </w:rPr>
        <w:t xml:space="preserve"> leadership.</w:t>
      </w:r>
    </w:p>
    <w:p w14:paraId="3193D3C1" w14:textId="77777777" w:rsidR="00A8399B" w:rsidRDefault="00183D4E">
      <w:pPr>
        <w:pStyle w:val="Heading1"/>
        <w:keepNext w:val="0"/>
        <w:keepLines w:val="0"/>
        <w:widowControl w:val="0"/>
        <w:numPr>
          <w:ilvl w:val="1"/>
          <w:numId w:val="71"/>
        </w:numPr>
        <w:tabs>
          <w:tab w:val="left" w:pos="460"/>
        </w:tabs>
        <w:spacing w:before="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Appoint Moderators for special congregational or session meetings.</w:t>
      </w:r>
    </w:p>
    <w:p w14:paraId="0F2F50B5" w14:textId="77777777" w:rsidR="00A8399B" w:rsidRDefault="00183D4E">
      <w:pPr>
        <w:pStyle w:val="Heading1"/>
        <w:keepNext w:val="0"/>
        <w:keepLines w:val="0"/>
        <w:widowControl w:val="0"/>
        <w:numPr>
          <w:ilvl w:val="1"/>
          <w:numId w:val="71"/>
        </w:numPr>
        <w:tabs>
          <w:tab w:val="left" w:pos="460"/>
        </w:tabs>
        <w:spacing w:before="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Review and approve Ministry Discernment Profiles (MDP) for posting online (or delegate commission members to fulfill this task.</w:t>
      </w:r>
    </w:p>
    <w:p w14:paraId="2537EF12" w14:textId="77777777" w:rsidR="00A8399B" w:rsidRDefault="00183D4E">
      <w:pPr>
        <w:pStyle w:val="Heading1"/>
        <w:keepNext w:val="0"/>
        <w:keepLines w:val="0"/>
        <w:widowControl w:val="0"/>
        <w:numPr>
          <w:ilvl w:val="1"/>
          <w:numId w:val="71"/>
        </w:numPr>
        <w:tabs>
          <w:tab w:val="left" w:pos="460"/>
        </w:tabs>
        <w:spacing w:before="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Invite the Clerk of Session to access the Church Leadership Connection.</w:t>
      </w:r>
    </w:p>
    <w:p w14:paraId="6DDB4BAB" w14:textId="77777777" w:rsidR="00A8399B" w:rsidRDefault="00183D4E">
      <w:pPr>
        <w:pStyle w:val="Heading1"/>
        <w:keepNext w:val="0"/>
        <w:keepLines w:val="0"/>
        <w:widowControl w:val="0"/>
        <w:numPr>
          <w:ilvl w:val="1"/>
          <w:numId w:val="71"/>
        </w:numPr>
        <w:tabs>
          <w:tab w:val="left" w:pos="460"/>
        </w:tabs>
        <w:spacing w:before="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As appropriate, grant requests from Sessions for trained/qualified individuals to be able to serve the Lord’s Supper in congregational worship settings (usually one-time approvals).</w:t>
      </w:r>
    </w:p>
    <w:p w14:paraId="10F2DFED" w14:textId="77777777" w:rsidR="00A8399B" w:rsidRDefault="00183D4E">
      <w:pPr>
        <w:pStyle w:val="Heading1"/>
        <w:keepNext w:val="0"/>
        <w:keepLines w:val="0"/>
        <w:widowControl w:val="0"/>
        <w:numPr>
          <w:ilvl w:val="1"/>
          <w:numId w:val="71"/>
        </w:numPr>
        <w:tabs>
          <w:tab w:val="left" w:pos="460"/>
        </w:tabs>
        <w:spacing w:before="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When appropriate, grant requests for those seeking to preach more than two Sundays in a row. </w:t>
      </w:r>
    </w:p>
    <w:p w14:paraId="508543DD" w14:textId="77777777" w:rsidR="00A8399B" w:rsidRDefault="00183D4E">
      <w:pPr>
        <w:pStyle w:val="Heading1"/>
        <w:keepNext w:val="0"/>
        <w:keepLines w:val="0"/>
        <w:widowControl w:val="0"/>
        <w:numPr>
          <w:ilvl w:val="1"/>
          <w:numId w:val="71"/>
        </w:numPr>
        <w:tabs>
          <w:tab w:val="left" w:pos="460"/>
        </w:tabs>
        <w:spacing w:before="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Approve requests for additions to the Pulpit Supply List. </w:t>
      </w:r>
    </w:p>
    <w:p w14:paraId="23895B0A" w14:textId="77777777" w:rsidR="00A8399B" w:rsidRDefault="00183D4E">
      <w:pPr>
        <w:pStyle w:val="Heading1"/>
        <w:keepNext w:val="0"/>
        <w:keepLines w:val="0"/>
        <w:widowControl w:val="0"/>
        <w:numPr>
          <w:ilvl w:val="1"/>
          <w:numId w:val="71"/>
        </w:numPr>
        <w:tabs>
          <w:tab w:val="left" w:pos="460"/>
        </w:tabs>
        <w:spacing w:before="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Assign mentors/colleagues in ministry for ministers of the Word and Sacrament who are new to the presbytery.</w:t>
      </w:r>
    </w:p>
    <w:p w14:paraId="67765BBB" w14:textId="2B7A6681" w:rsidR="00A8399B" w:rsidRDefault="00183D4E">
      <w:pPr>
        <w:pStyle w:val="Heading1"/>
        <w:keepNext w:val="0"/>
        <w:keepLines w:val="0"/>
        <w:widowControl w:val="0"/>
        <w:numPr>
          <w:ilvl w:val="1"/>
          <w:numId w:val="71"/>
        </w:numPr>
        <w:tabs>
          <w:tab w:val="left" w:pos="460"/>
        </w:tabs>
        <w:spacing w:before="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Assign mentors for Commissioned </w:t>
      </w:r>
      <w:r w:rsidR="00A73D6A">
        <w:rPr>
          <w:rFonts w:ascii="Garamond" w:eastAsia="Garamond" w:hAnsi="Garamond" w:cs="Garamond"/>
          <w:color w:val="000000"/>
          <w:sz w:val="24"/>
          <w:szCs w:val="24"/>
        </w:rPr>
        <w:t>Ruling Elder</w:t>
      </w:r>
      <w:r>
        <w:rPr>
          <w:rFonts w:ascii="Garamond" w:eastAsia="Garamond" w:hAnsi="Garamond" w:cs="Garamond"/>
          <w:color w:val="000000"/>
          <w:sz w:val="24"/>
          <w:szCs w:val="24"/>
        </w:rPr>
        <w:t>s.</w:t>
      </w:r>
    </w:p>
    <w:p w14:paraId="42AA119D" w14:textId="77777777" w:rsidR="00A8399B" w:rsidRDefault="00A8399B">
      <w:pPr>
        <w:pBdr>
          <w:top w:val="nil"/>
          <w:left w:val="nil"/>
          <w:bottom w:val="nil"/>
          <w:right w:val="nil"/>
          <w:between w:val="nil"/>
        </w:pBdr>
        <w:spacing w:after="0" w:line="240" w:lineRule="auto"/>
        <w:ind w:left="720"/>
        <w:rPr>
          <w:rFonts w:ascii="Garamond" w:eastAsia="Garamond" w:hAnsi="Garamond" w:cs="Garamond"/>
          <w:color w:val="000000"/>
          <w:sz w:val="24"/>
          <w:szCs w:val="24"/>
        </w:rPr>
      </w:pPr>
    </w:p>
    <w:p w14:paraId="11729778" w14:textId="77777777" w:rsidR="00A8399B" w:rsidRDefault="00183D4E">
      <w:pPr>
        <w:widowControl w:val="0"/>
        <w:numPr>
          <w:ilvl w:val="0"/>
          <w:numId w:val="71"/>
        </w:numPr>
        <w:pBdr>
          <w:top w:val="nil"/>
          <w:left w:val="nil"/>
          <w:bottom w:val="nil"/>
          <w:right w:val="nil"/>
          <w:between w:val="nil"/>
        </w:pBdr>
        <w:tabs>
          <w:tab w:val="left" w:pos="820"/>
        </w:tabs>
        <w:spacing w:after="0" w:line="240" w:lineRule="auto"/>
        <w:jc w:val="left"/>
        <w:rPr>
          <w:rFonts w:ascii="Garamond" w:eastAsia="Garamond" w:hAnsi="Garamond" w:cs="Garamond"/>
          <w:b/>
          <w:color w:val="000000"/>
          <w:sz w:val="24"/>
          <w:szCs w:val="24"/>
        </w:rPr>
      </w:pPr>
      <w:r>
        <w:rPr>
          <w:rFonts w:ascii="Garamond" w:eastAsia="Garamond" w:hAnsi="Garamond" w:cs="Garamond"/>
          <w:b/>
          <w:color w:val="000000"/>
          <w:sz w:val="24"/>
          <w:szCs w:val="24"/>
        </w:rPr>
        <w:t>Assignments carried out by the members of the Commission (co-opting others as necessary):</w:t>
      </w:r>
    </w:p>
    <w:p w14:paraId="74298B7E" w14:textId="27ACDB99" w:rsidR="00A8399B" w:rsidRDefault="00183D4E">
      <w:pPr>
        <w:widowControl w:val="0"/>
        <w:numPr>
          <w:ilvl w:val="1"/>
          <w:numId w:val="71"/>
        </w:numPr>
        <w:pBdr>
          <w:top w:val="nil"/>
          <w:left w:val="nil"/>
          <w:bottom w:val="nil"/>
          <w:right w:val="nil"/>
          <w:between w:val="nil"/>
        </w:pBdr>
        <w:tabs>
          <w:tab w:val="left" w:pos="820"/>
        </w:tabs>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Serve as liaisons to Inquirers and Candidates</w:t>
      </w:r>
      <w:r w:rsidR="00524CA0">
        <w:rPr>
          <w:rFonts w:ascii="Garamond" w:eastAsia="Garamond" w:hAnsi="Garamond" w:cs="Garamond"/>
          <w:color w:val="000000"/>
          <w:sz w:val="24"/>
          <w:szCs w:val="24"/>
        </w:rPr>
        <w:t xml:space="preserve"> </w:t>
      </w:r>
      <w:r>
        <w:rPr>
          <w:rFonts w:ascii="Garamond" w:eastAsia="Garamond" w:hAnsi="Garamond" w:cs="Garamond"/>
          <w:color w:val="000000"/>
          <w:sz w:val="24"/>
          <w:szCs w:val="24"/>
        </w:rPr>
        <w:t>in the Preparation for Ministry process.</w:t>
      </w:r>
    </w:p>
    <w:p w14:paraId="78D943C0" w14:textId="77777777" w:rsidR="00A8399B" w:rsidRDefault="00183D4E">
      <w:pPr>
        <w:widowControl w:val="0"/>
        <w:numPr>
          <w:ilvl w:val="1"/>
          <w:numId w:val="71"/>
        </w:numPr>
        <w:pBdr>
          <w:top w:val="nil"/>
          <w:left w:val="nil"/>
          <w:bottom w:val="nil"/>
          <w:right w:val="nil"/>
          <w:between w:val="nil"/>
        </w:pBdr>
        <w:tabs>
          <w:tab w:val="left" w:pos="820"/>
        </w:tabs>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Serve as liaisons to congregations in transition.</w:t>
      </w:r>
    </w:p>
    <w:p w14:paraId="42091B01" w14:textId="77777777" w:rsidR="00A8399B" w:rsidRDefault="00A8399B">
      <w:pPr>
        <w:widowControl w:val="0"/>
        <w:pBdr>
          <w:top w:val="nil"/>
          <w:left w:val="nil"/>
          <w:bottom w:val="nil"/>
          <w:right w:val="nil"/>
          <w:between w:val="nil"/>
        </w:pBdr>
        <w:tabs>
          <w:tab w:val="left" w:pos="820"/>
        </w:tabs>
        <w:spacing w:after="0" w:line="240" w:lineRule="auto"/>
        <w:ind w:left="1080"/>
        <w:jc w:val="left"/>
        <w:rPr>
          <w:rFonts w:ascii="Garamond" w:eastAsia="Garamond" w:hAnsi="Garamond" w:cs="Garamond"/>
          <w:color w:val="000000"/>
          <w:sz w:val="24"/>
          <w:szCs w:val="24"/>
        </w:rPr>
      </w:pPr>
    </w:p>
    <w:p w14:paraId="725DD1BF" w14:textId="77777777" w:rsidR="00A8399B" w:rsidRDefault="00183D4E">
      <w:pPr>
        <w:widowControl w:val="0"/>
        <w:numPr>
          <w:ilvl w:val="0"/>
          <w:numId w:val="71"/>
        </w:numPr>
        <w:pBdr>
          <w:top w:val="nil"/>
          <w:left w:val="nil"/>
          <w:bottom w:val="nil"/>
          <w:right w:val="nil"/>
          <w:between w:val="nil"/>
        </w:pBdr>
        <w:tabs>
          <w:tab w:val="left" w:pos="820"/>
        </w:tabs>
        <w:spacing w:before="7" w:after="0" w:line="240" w:lineRule="auto"/>
        <w:jc w:val="left"/>
        <w:rPr>
          <w:rFonts w:ascii="Garamond" w:eastAsia="Garamond" w:hAnsi="Garamond" w:cs="Garamond"/>
          <w:b/>
          <w:color w:val="000000"/>
          <w:sz w:val="24"/>
          <w:szCs w:val="24"/>
        </w:rPr>
      </w:pPr>
      <w:r>
        <w:rPr>
          <w:rFonts w:ascii="Garamond" w:eastAsia="Garamond" w:hAnsi="Garamond" w:cs="Garamond"/>
          <w:b/>
          <w:color w:val="000000"/>
          <w:sz w:val="24"/>
          <w:szCs w:val="24"/>
        </w:rPr>
        <w:t xml:space="preserve">Required Actions </w:t>
      </w:r>
      <w:r>
        <w:rPr>
          <w:rFonts w:ascii="Garamond" w:eastAsia="Garamond" w:hAnsi="Garamond" w:cs="Garamond"/>
          <w:b/>
          <w:sz w:val="24"/>
          <w:szCs w:val="24"/>
        </w:rPr>
        <w:t>of COL</w:t>
      </w:r>
    </w:p>
    <w:p w14:paraId="14448B2B" w14:textId="77777777" w:rsidR="00A8399B" w:rsidRDefault="00183D4E">
      <w:pPr>
        <w:widowControl w:val="0"/>
        <w:numPr>
          <w:ilvl w:val="1"/>
          <w:numId w:val="71"/>
        </w:numPr>
        <w:pBdr>
          <w:top w:val="nil"/>
          <w:left w:val="nil"/>
          <w:bottom w:val="nil"/>
          <w:right w:val="nil"/>
          <w:between w:val="nil"/>
        </w:pBdr>
        <w:tabs>
          <w:tab w:val="left" w:pos="820"/>
        </w:tabs>
        <w:spacing w:before="7"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Receive, review, and approve on an annual basis:</w:t>
      </w:r>
    </w:p>
    <w:p w14:paraId="249BB0FD" w14:textId="77777777" w:rsidR="00A8399B" w:rsidRDefault="00183D4E">
      <w:pPr>
        <w:widowControl w:val="0"/>
        <w:numPr>
          <w:ilvl w:val="2"/>
          <w:numId w:val="71"/>
        </w:numPr>
        <w:pBdr>
          <w:top w:val="nil"/>
          <w:left w:val="nil"/>
          <w:bottom w:val="nil"/>
          <w:right w:val="nil"/>
          <w:between w:val="nil"/>
        </w:pBdr>
        <w:tabs>
          <w:tab w:val="left" w:pos="820"/>
        </w:tabs>
        <w:spacing w:before="7" w:after="0" w:line="240" w:lineRule="auto"/>
        <w:ind w:left="1620"/>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The status of all </w:t>
      </w:r>
      <w:r>
        <w:rPr>
          <w:rFonts w:ascii="Garamond" w:eastAsia="Garamond" w:hAnsi="Garamond" w:cs="Garamond"/>
          <w:sz w:val="24"/>
          <w:szCs w:val="24"/>
        </w:rPr>
        <w:t>m</w:t>
      </w:r>
      <w:r>
        <w:rPr>
          <w:rFonts w:ascii="Garamond" w:eastAsia="Garamond" w:hAnsi="Garamond" w:cs="Garamond"/>
          <w:color w:val="000000"/>
          <w:sz w:val="24"/>
          <w:szCs w:val="24"/>
        </w:rPr>
        <w:t xml:space="preserve">inisters of the Word and Sacrament on the membership roll of the </w:t>
      </w:r>
      <w:r>
        <w:rPr>
          <w:rFonts w:ascii="Garamond" w:eastAsia="Garamond" w:hAnsi="Garamond" w:cs="Garamond"/>
          <w:sz w:val="24"/>
          <w:szCs w:val="24"/>
        </w:rPr>
        <w:t>p</w:t>
      </w:r>
      <w:r>
        <w:rPr>
          <w:rFonts w:ascii="Garamond" w:eastAsia="Garamond" w:hAnsi="Garamond" w:cs="Garamond"/>
          <w:color w:val="000000"/>
          <w:sz w:val="24"/>
          <w:szCs w:val="24"/>
        </w:rPr>
        <w:t>resbytery.</w:t>
      </w:r>
    </w:p>
    <w:p w14:paraId="03E18E84" w14:textId="77777777" w:rsidR="00A8399B" w:rsidRDefault="00183D4E">
      <w:pPr>
        <w:widowControl w:val="0"/>
        <w:numPr>
          <w:ilvl w:val="2"/>
          <w:numId w:val="71"/>
        </w:numPr>
        <w:pBdr>
          <w:top w:val="nil"/>
          <w:left w:val="nil"/>
          <w:bottom w:val="nil"/>
          <w:right w:val="nil"/>
          <w:between w:val="nil"/>
        </w:pBdr>
        <w:tabs>
          <w:tab w:val="left" w:pos="820"/>
        </w:tabs>
        <w:spacing w:before="7" w:after="0" w:line="240" w:lineRule="auto"/>
        <w:ind w:left="1620"/>
        <w:jc w:val="left"/>
        <w:rPr>
          <w:rFonts w:ascii="Garamond" w:eastAsia="Garamond" w:hAnsi="Garamond" w:cs="Garamond"/>
          <w:color w:val="000000"/>
          <w:sz w:val="24"/>
          <w:szCs w:val="24"/>
        </w:rPr>
      </w:pPr>
      <w:r>
        <w:rPr>
          <w:rFonts w:ascii="Garamond" w:eastAsia="Garamond" w:hAnsi="Garamond" w:cs="Garamond"/>
          <w:color w:val="000000"/>
          <w:sz w:val="24"/>
          <w:szCs w:val="24"/>
        </w:rPr>
        <w:t>All Temporary Pastor Covenants, as well as Parish Associate Agreements.</w:t>
      </w:r>
    </w:p>
    <w:p w14:paraId="7F24FEB1" w14:textId="77777777" w:rsidR="00A8399B" w:rsidRDefault="00183D4E">
      <w:pPr>
        <w:widowControl w:val="0"/>
        <w:numPr>
          <w:ilvl w:val="2"/>
          <w:numId w:val="71"/>
        </w:numPr>
        <w:pBdr>
          <w:top w:val="nil"/>
          <w:left w:val="nil"/>
          <w:bottom w:val="nil"/>
          <w:right w:val="nil"/>
          <w:between w:val="nil"/>
        </w:pBdr>
        <w:tabs>
          <w:tab w:val="left" w:pos="820"/>
        </w:tabs>
        <w:spacing w:before="7" w:after="0" w:line="240" w:lineRule="auto"/>
        <w:ind w:left="1620"/>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Reports from </w:t>
      </w:r>
      <w:r>
        <w:rPr>
          <w:rFonts w:ascii="Garamond" w:eastAsia="Garamond" w:hAnsi="Garamond" w:cs="Garamond"/>
          <w:sz w:val="24"/>
          <w:szCs w:val="24"/>
        </w:rPr>
        <w:t>m</w:t>
      </w:r>
      <w:r>
        <w:rPr>
          <w:rFonts w:ascii="Garamond" w:eastAsia="Garamond" w:hAnsi="Garamond" w:cs="Garamond"/>
          <w:color w:val="000000"/>
          <w:sz w:val="24"/>
          <w:szCs w:val="24"/>
        </w:rPr>
        <w:t>inisters of Word and Sacr</w:t>
      </w:r>
      <w:r>
        <w:rPr>
          <w:rFonts w:ascii="Garamond" w:eastAsia="Garamond" w:hAnsi="Garamond" w:cs="Garamond"/>
          <w:sz w:val="24"/>
          <w:szCs w:val="24"/>
        </w:rPr>
        <w:t xml:space="preserve">ament </w:t>
      </w:r>
      <w:r>
        <w:rPr>
          <w:rFonts w:ascii="Garamond" w:eastAsia="Garamond" w:hAnsi="Garamond" w:cs="Garamond"/>
          <w:color w:val="000000"/>
          <w:sz w:val="24"/>
          <w:szCs w:val="24"/>
        </w:rPr>
        <w:t>in Validated Ministries and Members at Large.</w:t>
      </w:r>
    </w:p>
    <w:p w14:paraId="494BDAF7" w14:textId="5656DF99" w:rsidR="00A8399B" w:rsidRDefault="00183D4E">
      <w:pPr>
        <w:widowControl w:val="0"/>
        <w:numPr>
          <w:ilvl w:val="2"/>
          <w:numId w:val="71"/>
        </w:numPr>
        <w:pBdr>
          <w:top w:val="nil"/>
          <w:left w:val="nil"/>
          <w:bottom w:val="nil"/>
          <w:right w:val="nil"/>
          <w:between w:val="nil"/>
        </w:pBdr>
        <w:tabs>
          <w:tab w:val="left" w:pos="820"/>
        </w:tabs>
        <w:spacing w:before="7" w:after="0" w:line="240" w:lineRule="auto"/>
        <w:ind w:left="1620"/>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Terms of call, as submitted by congregations, for all </w:t>
      </w:r>
      <w:r>
        <w:rPr>
          <w:rFonts w:ascii="Garamond" w:eastAsia="Garamond" w:hAnsi="Garamond" w:cs="Garamond"/>
          <w:sz w:val="24"/>
          <w:szCs w:val="24"/>
        </w:rPr>
        <w:t>m</w:t>
      </w:r>
      <w:r>
        <w:rPr>
          <w:rFonts w:ascii="Garamond" w:eastAsia="Garamond" w:hAnsi="Garamond" w:cs="Garamond"/>
          <w:color w:val="000000"/>
          <w:sz w:val="24"/>
          <w:szCs w:val="24"/>
        </w:rPr>
        <w:t xml:space="preserve">inisters of the Word and Sacrament and Commissioned </w:t>
      </w:r>
      <w:r w:rsidR="00A73D6A">
        <w:rPr>
          <w:rFonts w:ascii="Garamond" w:eastAsia="Garamond" w:hAnsi="Garamond" w:cs="Garamond"/>
          <w:color w:val="000000"/>
          <w:sz w:val="24"/>
          <w:szCs w:val="24"/>
        </w:rPr>
        <w:t>Ruling Elder</w:t>
      </w:r>
      <w:r>
        <w:rPr>
          <w:rFonts w:ascii="Garamond" w:eastAsia="Garamond" w:hAnsi="Garamond" w:cs="Garamond"/>
          <w:color w:val="000000"/>
          <w:sz w:val="24"/>
          <w:szCs w:val="24"/>
        </w:rPr>
        <w:t>s.</w:t>
      </w:r>
    </w:p>
    <w:p w14:paraId="7E1C0992" w14:textId="14F15DBC" w:rsidR="00A8399B" w:rsidRDefault="00183D4E">
      <w:pPr>
        <w:widowControl w:val="0"/>
        <w:numPr>
          <w:ilvl w:val="2"/>
          <w:numId w:val="71"/>
        </w:numPr>
        <w:pBdr>
          <w:top w:val="nil"/>
          <w:left w:val="nil"/>
          <w:bottom w:val="nil"/>
          <w:right w:val="nil"/>
          <w:between w:val="nil"/>
        </w:pBdr>
        <w:tabs>
          <w:tab w:val="left" w:pos="820"/>
        </w:tabs>
        <w:spacing w:before="7" w:after="0" w:line="240" w:lineRule="auto"/>
        <w:ind w:left="1620"/>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Reports from Commissioned </w:t>
      </w:r>
      <w:r w:rsidR="00A73D6A">
        <w:rPr>
          <w:rFonts w:ascii="Garamond" w:eastAsia="Garamond" w:hAnsi="Garamond" w:cs="Garamond"/>
          <w:color w:val="000000"/>
          <w:sz w:val="24"/>
          <w:szCs w:val="24"/>
        </w:rPr>
        <w:t>Ruling Elder</w:t>
      </w:r>
      <w:r>
        <w:rPr>
          <w:rFonts w:ascii="Garamond" w:eastAsia="Garamond" w:hAnsi="Garamond" w:cs="Garamond"/>
          <w:color w:val="000000"/>
          <w:sz w:val="24"/>
          <w:szCs w:val="24"/>
        </w:rPr>
        <w:t>s</w:t>
      </w:r>
    </w:p>
    <w:p w14:paraId="14A8300F" w14:textId="77777777" w:rsidR="00A8399B" w:rsidRDefault="00183D4E">
      <w:pPr>
        <w:widowControl w:val="0"/>
        <w:numPr>
          <w:ilvl w:val="2"/>
          <w:numId w:val="71"/>
        </w:numPr>
        <w:pBdr>
          <w:top w:val="nil"/>
          <w:left w:val="nil"/>
          <w:bottom w:val="nil"/>
          <w:right w:val="nil"/>
          <w:between w:val="nil"/>
        </w:pBdr>
        <w:tabs>
          <w:tab w:val="left" w:pos="820"/>
        </w:tabs>
        <w:spacing w:before="7" w:after="0" w:line="240" w:lineRule="auto"/>
        <w:ind w:left="1620"/>
        <w:jc w:val="left"/>
        <w:rPr>
          <w:rFonts w:ascii="Garamond" w:eastAsia="Garamond" w:hAnsi="Garamond" w:cs="Garamond"/>
          <w:color w:val="000000"/>
          <w:sz w:val="24"/>
          <w:szCs w:val="24"/>
        </w:rPr>
      </w:pPr>
      <w:r>
        <w:rPr>
          <w:rFonts w:ascii="Garamond" w:eastAsia="Garamond" w:hAnsi="Garamond" w:cs="Garamond"/>
          <w:color w:val="000000"/>
          <w:sz w:val="24"/>
          <w:szCs w:val="24"/>
        </w:rPr>
        <w:t>Reports from Retired members of the presbytery.</w:t>
      </w:r>
    </w:p>
    <w:p w14:paraId="13487942" w14:textId="77777777" w:rsidR="00A8399B" w:rsidRDefault="00A8399B">
      <w:pPr>
        <w:pBdr>
          <w:top w:val="nil"/>
          <w:left w:val="nil"/>
          <w:bottom w:val="nil"/>
          <w:right w:val="nil"/>
          <w:between w:val="nil"/>
        </w:pBdr>
        <w:tabs>
          <w:tab w:val="left" w:pos="820"/>
        </w:tabs>
        <w:spacing w:after="0"/>
        <w:ind w:left="1080"/>
        <w:rPr>
          <w:rFonts w:ascii="Garamond" w:eastAsia="Garamond" w:hAnsi="Garamond" w:cs="Garamond"/>
          <w:color w:val="000000"/>
          <w:sz w:val="24"/>
          <w:szCs w:val="24"/>
        </w:rPr>
      </w:pPr>
    </w:p>
    <w:p w14:paraId="5E60893B" w14:textId="77777777" w:rsidR="00A8399B" w:rsidRDefault="00183D4E">
      <w:pPr>
        <w:widowControl w:val="0"/>
        <w:numPr>
          <w:ilvl w:val="1"/>
          <w:numId w:val="71"/>
        </w:numPr>
        <w:pBdr>
          <w:top w:val="nil"/>
          <w:left w:val="nil"/>
          <w:bottom w:val="nil"/>
          <w:right w:val="nil"/>
          <w:between w:val="nil"/>
        </w:pBdr>
        <w:tabs>
          <w:tab w:val="left" w:pos="820"/>
          <w:tab w:val="left" w:pos="1180"/>
        </w:tabs>
        <w:spacing w:after="0" w:line="273" w:lineRule="auto"/>
        <w:ind w:right="571"/>
        <w:jc w:val="left"/>
        <w:rPr>
          <w:rFonts w:ascii="Garamond" w:eastAsia="Garamond" w:hAnsi="Garamond" w:cs="Garamond"/>
          <w:color w:val="000000"/>
          <w:sz w:val="24"/>
          <w:szCs w:val="24"/>
        </w:rPr>
      </w:pPr>
      <w:r>
        <w:rPr>
          <w:rFonts w:ascii="Garamond" w:eastAsia="Garamond" w:hAnsi="Garamond" w:cs="Garamond"/>
          <w:color w:val="000000"/>
          <w:sz w:val="24"/>
          <w:szCs w:val="24"/>
        </w:rPr>
        <w:t>Regarding Pastoral Leadership – Ministers of the Word and Sacrament</w:t>
      </w:r>
    </w:p>
    <w:p w14:paraId="387D7560" w14:textId="77777777" w:rsidR="00A8399B" w:rsidRDefault="00183D4E">
      <w:pPr>
        <w:widowControl w:val="0"/>
        <w:numPr>
          <w:ilvl w:val="2"/>
          <w:numId w:val="71"/>
        </w:numPr>
        <w:pBdr>
          <w:top w:val="nil"/>
          <w:left w:val="nil"/>
          <w:bottom w:val="nil"/>
          <w:right w:val="nil"/>
          <w:between w:val="nil"/>
        </w:pBdr>
        <w:tabs>
          <w:tab w:val="left" w:pos="820"/>
        </w:tabs>
        <w:spacing w:before="7" w:after="0" w:line="273" w:lineRule="auto"/>
        <w:ind w:left="1620" w:right="571"/>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Conduct Fitness and Suitability interviews with </w:t>
      </w:r>
      <w:r>
        <w:rPr>
          <w:rFonts w:ascii="Garamond" w:eastAsia="Garamond" w:hAnsi="Garamond" w:cs="Garamond"/>
          <w:sz w:val="24"/>
          <w:szCs w:val="24"/>
        </w:rPr>
        <w:t>m</w:t>
      </w:r>
      <w:r>
        <w:rPr>
          <w:rFonts w:ascii="Garamond" w:eastAsia="Garamond" w:hAnsi="Garamond" w:cs="Garamond"/>
          <w:color w:val="000000"/>
          <w:sz w:val="24"/>
          <w:szCs w:val="24"/>
        </w:rPr>
        <w:t>inisters of the Word and Sacrament being considered for pastoral leadership positions or wishing to transfer membership from other presbyteries – approving them, as appropriate.</w:t>
      </w:r>
    </w:p>
    <w:p w14:paraId="400CAEA7" w14:textId="77777777" w:rsidR="00A8399B" w:rsidRDefault="00183D4E">
      <w:pPr>
        <w:widowControl w:val="0"/>
        <w:numPr>
          <w:ilvl w:val="2"/>
          <w:numId w:val="71"/>
        </w:numPr>
        <w:pBdr>
          <w:top w:val="nil"/>
          <w:left w:val="nil"/>
          <w:bottom w:val="nil"/>
          <w:right w:val="nil"/>
          <w:between w:val="nil"/>
        </w:pBdr>
        <w:tabs>
          <w:tab w:val="left" w:pos="820"/>
        </w:tabs>
        <w:spacing w:before="7" w:after="0" w:line="273" w:lineRule="auto"/>
        <w:ind w:left="1620" w:right="571"/>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Grant permission for </w:t>
      </w:r>
      <w:r>
        <w:rPr>
          <w:rFonts w:ascii="Garamond" w:eastAsia="Garamond" w:hAnsi="Garamond" w:cs="Garamond"/>
          <w:sz w:val="24"/>
          <w:szCs w:val="24"/>
        </w:rPr>
        <w:t>m</w:t>
      </w:r>
      <w:r>
        <w:rPr>
          <w:rFonts w:ascii="Garamond" w:eastAsia="Garamond" w:hAnsi="Garamond" w:cs="Garamond"/>
          <w:color w:val="000000"/>
          <w:sz w:val="24"/>
          <w:szCs w:val="24"/>
        </w:rPr>
        <w:t>inisters of the Word and Sacrament to labor within or outside the bounds of the presbytery. (While this is no longer a required procedure, it is considered an appropriate action so that the commission is aware of all</w:t>
      </w:r>
      <w:r>
        <w:rPr>
          <w:rFonts w:ascii="Garamond" w:eastAsia="Garamond" w:hAnsi="Garamond" w:cs="Garamond"/>
          <w:sz w:val="24"/>
          <w:szCs w:val="24"/>
        </w:rPr>
        <w:t xml:space="preserve"> m</w:t>
      </w:r>
      <w:r>
        <w:rPr>
          <w:rFonts w:ascii="Garamond" w:eastAsia="Garamond" w:hAnsi="Garamond" w:cs="Garamond"/>
          <w:color w:val="000000"/>
          <w:sz w:val="24"/>
          <w:szCs w:val="24"/>
        </w:rPr>
        <w:t>inisters of the Word and Sacrament serving within this presbytery, even for a short term.).</w:t>
      </w:r>
    </w:p>
    <w:p w14:paraId="41952126" w14:textId="77777777" w:rsidR="00A8399B" w:rsidRDefault="00183D4E">
      <w:pPr>
        <w:widowControl w:val="0"/>
        <w:numPr>
          <w:ilvl w:val="3"/>
          <w:numId w:val="71"/>
        </w:numPr>
        <w:pBdr>
          <w:top w:val="nil"/>
          <w:left w:val="nil"/>
          <w:bottom w:val="nil"/>
          <w:right w:val="nil"/>
          <w:between w:val="nil"/>
        </w:pBdr>
        <w:tabs>
          <w:tab w:val="left" w:pos="820"/>
          <w:tab w:val="left" w:pos="1180"/>
        </w:tabs>
        <w:spacing w:before="7" w:after="0" w:line="273" w:lineRule="auto"/>
        <w:ind w:left="2250" w:right="571" w:hanging="90"/>
        <w:jc w:val="left"/>
        <w:rPr>
          <w:rFonts w:ascii="Garamond" w:eastAsia="Garamond" w:hAnsi="Garamond" w:cs="Garamond"/>
          <w:color w:val="000000"/>
          <w:sz w:val="24"/>
          <w:szCs w:val="24"/>
        </w:rPr>
      </w:pPr>
      <w:r>
        <w:rPr>
          <w:rFonts w:ascii="Garamond" w:eastAsia="Garamond" w:hAnsi="Garamond" w:cs="Garamond"/>
          <w:color w:val="000000"/>
          <w:sz w:val="24"/>
          <w:szCs w:val="24"/>
        </w:rPr>
        <w:lastRenderedPageBreak/>
        <w:t xml:space="preserve">Requests should include the purpose </w:t>
      </w:r>
      <w:r>
        <w:rPr>
          <w:rFonts w:ascii="Garamond" w:eastAsia="Garamond" w:hAnsi="Garamond" w:cs="Garamond"/>
          <w:sz w:val="24"/>
          <w:szCs w:val="24"/>
        </w:rPr>
        <w:t>of</w:t>
      </w:r>
      <w:r>
        <w:rPr>
          <w:rFonts w:ascii="Garamond" w:eastAsia="Garamond" w:hAnsi="Garamond" w:cs="Garamond"/>
          <w:color w:val="000000"/>
          <w:sz w:val="24"/>
          <w:szCs w:val="24"/>
        </w:rPr>
        <w:t xml:space="preserve"> the request.</w:t>
      </w:r>
    </w:p>
    <w:p w14:paraId="1125788A" w14:textId="77777777" w:rsidR="00A8399B" w:rsidRDefault="00183D4E">
      <w:pPr>
        <w:widowControl w:val="0"/>
        <w:numPr>
          <w:ilvl w:val="3"/>
          <w:numId w:val="71"/>
        </w:numPr>
        <w:pBdr>
          <w:top w:val="nil"/>
          <w:left w:val="nil"/>
          <w:bottom w:val="nil"/>
          <w:right w:val="nil"/>
          <w:between w:val="nil"/>
        </w:pBdr>
        <w:tabs>
          <w:tab w:val="left" w:pos="820"/>
          <w:tab w:val="left" w:pos="1180"/>
        </w:tabs>
        <w:spacing w:before="7" w:after="0" w:line="273" w:lineRule="auto"/>
        <w:ind w:left="2250" w:right="571" w:hanging="90"/>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It is not necessary to request permission for weddings and/or funerals. </w:t>
      </w:r>
    </w:p>
    <w:p w14:paraId="658DEF6B" w14:textId="77777777" w:rsidR="00A8399B" w:rsidRDefault="00183D4E">
      <w:pPr>
        <w:widowControl w:val="0"/>
        <w:numPr>
          <w:ilvl w:val="2"/>
          <w:numId w:val="71"/>
        </w:numPr>
        <w:pBdr>
          <w:top w:val="nil"/>
          <w:left w:val="nil"/>
          <w:bottom w:val="nil"/>
          <w:right w:val="nil"/>
          <w:between w:val="nil"/>
        </w:pBdr>
        <w:tabs>
          <w:tab w:val="left" w:pos="820"/>
        </w:tabs>
        <w:spacing w:before="7" w:after="0" w:line="273" w:lineRule="auto"/>
        <w:ind w:left="1620" w:right="571"/>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Approve changes in the status of </w:t>
      </w:r>
      <w:r>
        <w:rPr>
          <w:rFonts w:ascii="Garamond" w:eastAsia="Garamond" w:hAnsi="Garamond" w:cs="Garamond"/>
          <w:sz w:val="24"/>
          <w:szCs w:val="24"/>
        </w:rPr>
        <w:t>m</w:t>
      </w:r>
      <w:r>
        <w:rPr>
          <w:rFonts w:ascii="Garamond" w:eastAsia="Garamond" w:hAnsi="Garamond" w:cs="Garamond"/>
          <w:color w:val="000000"/>
          <w:sz w:val="24"/>
          <w:szCs w:val="24"/>
        </w:rPr>
        <w:t>inisters of the Word and Sacrament as approved by the COL (retirement, dissolution, etc.).</w:t>
      </w:r>
    </w:p>
    <w:p w14:paraId="1126B8EF" w14:textId="77777777" w:rsidR="00A8399B" w:rsidRDefault="00183D4E">
      <w:pPr>
        <w:widowControl w:val="0"/>
        <w:numPr>
          <w:ilvl w:val="2"/>
          <w:numId w:val="71"/>
        </w:numPr>
        <w:pBdr>
          <w:top w:val="nil"/>
          <w:left w:val="nil"/>
          <w:bottom w:val="nil"/>
          <w:right w:val="nil"/>
          <w:between w:val="nil"/>
        </w:pBdr>
        <w:tabs>
          <w:tab w:val="left" w:pos="820"/>
        </w:tabs>
        <w:spacing w:before="7" w:after="0" w:line="273" w:lineRule="auto"/>
        <w:ind w:left="1620" w:right="571"/>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Approve the removal of </w:t>
      </w:r>
      <w:r>
        <w:rPr>
          <w:rFonts w:ascii="Garamond" w:eastAsia="Garamond" w:hAnsi="Garamond" w:cs="Garamond"/>
          <w:sz w:val="24"/>
          <w:szCs w:val="24"/>
        </w:rPr>
        <w:t>m</w:t>
      </w:r>
      <w:r>
        <w:rPr>
          <w:rFonts w:ascii="Garamond" w:eastAsia="Garamond" w:hAnsi="Garamond" w:cs="Garamond"/>
          <w:color w:val="000000"/>
          <w:sz w:val="24"/>
          <w:szCs w:val="24"/>
        </w:rPr>
        <w:t xml:space="preserve">inisters of the Word and Sacrament from the rolls of the </w:t>
      </w:r>
      <w:r>
        <w:rPr>
          <w:rFonts w:ascii="Garamond" w:eastAsia="Garamond" w:hAnsi="Garamond" w:cs="Garamond"/>
          <w:sz w:val="24"/>
          <w:szCs w:val="24"/>
        </w:rPr>
        <w:t>p</w:t>
      </w:r>
      <w:r>
        <w:rPr>
          <w:rFonts w:ascii="Garamond" w:eastAsia="Garamond" w:hAnsi="Garamond" w:cs="Garamond"/>
          <w:color w:val="000000"/>
          <w:sz w:val="24"/>
          <w:szCs w:val="24"/>
        </w:rPr>
        <w:t>resbytery in accordance with the Book of Order G-2.0507 – G-2.0509.</w:t>
      </w:r>
    </w:p>
    <w:p w14:paraId="1591733B" w14:textId="77777777" w:rsidR="00A8399B" w:rsidRDefault="00183D4E">
      <w:pPr>
        <w:widowControl w:val="0"/>
        <w:numPr>
          <w:ilvl w:val="2"/>
          <w:numId w:val="71"/>
        </w:numPr>
        <w:pBdr>
          <w:top w:val="nil"/>
          <w:left w:val="nil"/>
          <w:bottom w:val="nil"/>
          <w:right w:val="nil"/>
          <w:between w:val="nil"/>
        </w:pBdr>
        <w:tabs>
          <w:tab w:val="left" w:pos="820"/>
        </w:tabs>
        <w:spacing w:before="7" w:after="0" w:line="273" w:lineRule="auto"/>
        <w:ind w:left="1620" w:right="571"/>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 Appoint Administrative Commissions (AC) for ordination and installations.</w:t>
      </w:r>
    </w:p>
    <w:p w14:paraId="07FE6013" w14:textId="77777777" w:rsidR="00A8399B" w:rsidRDefault="00183D4E">
      <w:pPr>
        <w:widowControl w:val="0"/>
        <w:numPr>
          <w:ilvl w:val="2"/>
          <w:numId w:val="71"/>
        </w:numPr>
        <w:pBdr>
          <w:top w:val="nil"/>
          <w:left w:val="nil"/>
          <w:bottom w:val="nil"/>
          <w:right w:val="nil"/>
          <w:between w:val="nil"/>
        </w:pBdr>
        <w:tabs>
          <w:tab w:val="left" w:pos="820"/>
        </w:tabs>
        <w:spacing w:before="7" w:after="0" w:line="273" w:lineRule="auto"/>
        <w:ind w:left="1620" w:right="571"/>
        <w:jc w:val="left"/>
        <w:rPr>
          <w:rFonts w:ascii="Garamond" w:eastAsia="Garamond" w:hAnsi="Garamond" w:cs="Garamond"/>
          <w:color w:val="000000"/>
          <w:sz w:val="24"/>
          <w:szCs w:val="24"/>
        </w:rPr>
      </w:pPr>
      <w:r>
        <w:rPr>
          <w:rFonts w:ascii="Garamond" w:eastAsia="Garamond" w:hAnsi="Garamond" w:cs="Garamond"/>
          <w:sz w:val="24"/>
          <w:szCs w:val="24"/>
        </w:rPr>
        <w:t xml:space="preserve"> Determine if new calls issued by congregations of the presbytery are in order</w:t>
      </w:r>
      <w:r>
        <w:rPr>
          <w:rFonts w:ascii="Garamond" w:eastAsia="Garamond" w:hAnsi="Garamond" w:cs="Garamond"/>
          <w:color w:val="000000"/>
          <w:sz w:val="24"/>
          <w:szCs w:val="24"/>
        </w:rPr>
        <w:t xml:space="preserve"> issued by congregations of the presbytery; these are always previewed by the Presbytery Business Consultant.</w:t>
      </w:r>
    </w:p>
    <w:p w14:paraId="44B870E0" w14:textId="77777777" w:rsidR="00A8399B" w:rsidRDefault="00183D4E">
      <w:pPr>
        <w:widowControl w:val="0"/>
        <w:numPr>
          <w:ilvl w:val="2"/>
          <w:numId w:val="71"/>
        </w:numPr>
        <w:pBdr>
          <w:top w:val="nil"/>
          <w:left w:val="nil"/>
          <w:bottom w:val="nil"/>
          <w:right w:val="nil"/>
          <w:between w:val="nil"/>
        </w:pBdr>
        <w:tabs>
          <w:tab w:val="left" w:pos="820"/>
        </w:tabs>
        <w:spacing w:before="7" w:after="0" w:line="273" w:lineRule="auto"/>
        <w:ind w:left="1620" w:right="571"/>
        <w:jc w:val="left"/>
        <w:rPr>
          <w:rFonts w:ascii="Garamond" w:eastAsia="Garamond" w:hAnsi="Garamond" w:cs="Garamond"/>
          <w:color w:val="000000"/>
          <w:sz w:val="24"/>
          <w:szCs w:val="24"/>
        </w:rPr>
      </w:pPr>
      <w:r>
        <w:rPr>
          <w:rFonts w:ascii="Garamond" w:eastAsia="Garamond" w:hAnsi="Garamond" w:cs="Garamond"/>
          <w:color w:val="000000"/>
          <w:sz w:val="24"/>
          <w:szCs w:val="24"/>
        </w:rPr>
        <w:t>Dissolve pastoral relationships when both the pastoral leader and congregation so request.</w:t>
      </w:r>
    </w:p>
    <w:p w14:paraId="72CF0F26" w14:textId="77777777" w:rsidR="00A8399B" w:rsidRDefault="00A8399B">
      <w:pPr>
        <w:widowControl w:val="0"/>
        <w:pBdr>
          <w:top w:val="nil"/>
          <w:left w:val="nil"/>
          <w:bottom w:val="nil"/>
          <w:right w:val="nil"/>
          <w:between w:val="nil"/>
        </w:pBdr>
        <w:tabs>
          <w:tab w:val="left" w:pos="820"/>
          <w:tab w:val="left" w:pos="1180"/>
        </w:tabs>
        <w:spacing w:before="7" w:after="0" w:line="273" w:lineRule="auto"/>
        <w:ind w:left="1800" w:right="571"/>
        <w:jc w:val="left"/>
        <w:rPr>
          <w:rFonts w:ascii="Garamond" w:eastAsia="Garamond" w:hAnsi="Garamond" w:cs="Garamond"/>
          <w:color w:val="000000"/>
          <w:sz w:val="24"/>
          <w:szCs w:val="24"/>
        </w:rPr>
      </w:pPr>
    </w:p>
    <w:p w14:paraId="0C85137A" w14:textId="144217D3" w:rsidR="00A8399B" w:rsidRDefault="00183D4E">
      <w:pPr>
        <w:widowControl w:val="0"/>
        <w:numPr>
          <w:ilvl w:val="1"/>
          <w:numId w:val="71"/>
        </w:numPr>
        <w:pBdr>
          <w:top w:val="nil"/>
          <w:left w:val="nil"/>
          <w:bottom w:val="nil"/>
          <w:right w:val="nil"/>
          <w:between w:val="nil"/>
        </w:pBdr>
        <w:tabs>
          <w:tab w:val="left" w:pos="820"/>
          <w:tab w:val="left" w:pos="1180"/>
        </w:tabs>
        <w:spacing w:before="7" w:after="0" w:line="273" w:lineRule="auto"/>
        <w:ind w:right="571"/>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Pastoral Leadership – Commissioned </w:t>
      </w:r>
      <w:r w:rsidR="00A73D6A">
        <w:rPr>
          <w:rFonts w:ascii="Garamond" w:eastAsia="Garamond" w:hAnsi="Garamond" w:cs="Garamond"/>
          <w:color w:val="000000"/>
          <w:sz w:val="24"/>
          <w:szCs w:val="24"/>
        </w:rPr>
        <w:t>Ruling Elder</w:t>
      </w:r>
      <w:r>
        <w:rPr>
          <w:rFonts w:ascii="Garamond" w:eastAsia="Garamond" w:hAnsi="Garamond" w:cs="Garamond"/>
          <w:color w:val="000000"/>
          <w:sz w:val="24"/>
          <w:szCs w:val="24"/>
        </w:rPr>
        <w:t xml:space="preserve">s </w:t>
      </w:r>
    </w:p>
    <w:p w14:paraId="6848EDBC" w14:textId="77777777" w:rsidR="00A8399B" w:rsidRDefault="00183D4E">
      <w:pPr>
        <w:widowControl w:val="0"/>
        <w:numPr>
          <w:ilvl w:val="2"/>
          <w:numId w:val="71"/>
        </w:numPr>
        <w:pBdr>
          <w:top w:val="nil"/>
          <w:left w:val="nil"/>
          <w:bottom w:val="nil"/>
          <w:right w:val="nil"/>
          <w:between w:val="nil"/>
        </w:pBdr>
        <w:tabs>
          <w:tab w:val="left" w:pos="820"/>
          <w:tab w:val="left" w:pos="1180"/>
        </w:tabs>
        <w:spacing w:before="7" w:after="0" w:line="273" w:lineRule="auto"/>
        <w:ind w:left="1620" w:right="571"/>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Provide </w:t>
      </w:r>
      <w:r>
        <w:rPr>
          <w:rFonts w:ascii="Garamond" w:eastAsia="Garamond" w:hAnsi="Garamond" w:cs="Garamond"/>
          <w:sz w:val="24"/>
          <w:szCs w:val="24"/>
        </w:rPr>
        <w:t>Continuing Education</w:t>
      </w:r>
      <w:r>
        <w:rPr>
          <w:rFonts w:ascii="Garamond" w:eastAsia="Garamond" w:hAnsi="Garamond" w:cs="Garamond"/>
          <w:color w:val="000000"/>
          <w:sz w:val="24"/>
          <w:szCs w:val="24"/>
        </w:rPr>
        <w:t xml:space="preserve"> for those serving in commissioned positions and those previously trained. </w:t>
      </w:r>
    </w:p>
    <w:p w14:paraId="50D52AE6" w14:textId="69FD1F3F" w:rsidR="00A8399B" w:rsidRDefault="00183D4E">
      <w:pPr>
        <w:widowControl w:val="0"/>
        <w:numPr>
          <w:ilvl w:val="2"/>
          <w:numId w:val="71"/>
        </w:numPr>
        <w:pBdr>
          <w:top w:val="nil"/>
          <w:left w:val="nil"/>
          <w:bottom w:val="nil"/>
          <w:right w:val="nil"/>
          <w:between w:val="nil"/>
        </w:pBdr>
        <w:tabs>
          <w:tab w:val="left" w:pos="820"/>
          <w:tab w:val="left" w:pos="1180"/>
        </w:tabs>
        <w:spacing w:before="7" w:after="0" w:line="273" w:lineRule="auto"/>
        <w:ind w:left="1620" w:right="571"/>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Review the Commissioned </w:t>
      </w:r>
      <w:r w:rsidR="00A73D6A">
        <w:rPr>
          <w:rFonts w:ascii="Garamond" w:eastAsia="Garamond" w:hAnsi="Garamond" w:cs="Garamond"/>
          <w:color w:val="000000"/>
          <w:sz w:val="24"/>
          <w:szCs w:val="24"/>
        </w:rPr>
        <w:t>Ruling Elder</w:t>
      </w:r>
      <w:r>
        <w:rPr>
          <w:rFonts w:ascii="Garamond" w:eastAsia="Garamond" w:hAnsi="Garamond" w:cs="Garamond"/>
          <w:color w:val="000000"/>
          <w:sz w:val="24"/>
          <w:szCs w:val="24"/>
        </w:rPr>
        <w:t xml:space="preserve"> process and possibilities with congregations and sessions, when such an option may be appropriate.</w:t>
      </w:r>
    </w:p>
    <w:p w14:paraId="1CDB9F16" w14:textId="7AA72130" w:rsidR="00A8399B" w:rsidRDefault="00183D4E">
      <w:pPr>
        <w:widowControl w:val="0"/>
        <w:numPr>
          <w:ilvl w:val="2"/>
          <w:numId w:val="71"/>
        </w:numPr>
        <w:pBdr>
          <w:top w:val="nil"/>
          <w:left w:val="nil"/>
          <w:bottom w:val="nil"/>
          <w:right w:val="nil"/>
          <w:between w:val="nil"/>
        </w:pBdr>
        <w:tabs>
          <w:tab w:val="left" w:pos="820"/>
          <w:tab w:val="left" w:pos="1180"/>
        </w:tabs>
        <w:spacing w:before="7" w:after="0" w:line="273" w:lineRule="auto"/>
        <w:ind w:left="1620" w:right="571"/>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Select and contact a potential, trained </w:t>
      </w:r>
      <w:r w:rsidR="00A73D6A">
        <w:rPr>
          <w:rFonts w:ascii="Garamond" w:eastAsia="Garamond" w:hAnsi="Garamond" w:cs="Garamond"/>
          <w:color w:val="000000"/>
          <w:sz w:val="24"/>
          <w:szCs w:val="24"/>
        </w:rPr>
        <w:t>Ruling Elder</w:t>
      </w:r>
      <w:r>
        <w:rPr>
          <w:rFonts w:ascii="Garamond" w:eastAsia="Garamond" w:hAnsi="Garamond" w:cs="Garamond"/>
          <w:color w:val="000000"/>
          <w:sz w:val="24"/>
          <w:szCs w:val="24"/>
        </w:rPr>
        <w:t xml:space="preserve"> who may be a good fit for a particular congregation.</w:t>
      </w:r>
    </w:p>
    <w:p w14:paraId="3072C731" w14:textId="3D493E81" w:rsidR="00A8399B" w:rsidRDefault="00183D4E">
      <w:pPr>
        <w:widowControl w:val="0"/>
        <w:numPr>
          <w:ilvl w:val="2"/>
          <w:numId w:val="71"/>
        </w:numPr>
        <w:pBdr>
          <w:top w:val="nil"/>
          <w:left w:val="nil"/>
          <w:bottom w:val="nil"/>
          <w:right w:val="nil"/>
          <w:between w:val="nil"/>
        </w:pBdr>
        <w:tabs>
          <w:tab w:val="left" w:pos="820"/>
          <w:tab w:val="left" w:pos="1180"/>
        </w:tabs>
        <w:spacing w:before="7" w:after="0" w:line="273" w:lineRule="auto"/>
        <w:ind w:left="1620" w:right="571"/>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When acceptable to the session of a congregation and the </w:t>
      </w:r>
      <w:r w:rsidR="00A73D6A">
        <w:rPr>
          <w:rFonts w:ascii="Garamond" w:eastAsia="Garamond" w:hAnsi="Garamond" w:cs="Garamond"/>
          <w:color w:val="000000"/>
          <w:sz w:val="24"/>
          <w:szCs w:val="24"/>
        </w:rPr>
        <w:t>Ruling Elder</w:t>
      </w:r>
      <w:r>
        <w:rPr>
          <w:rFonts w:ascii="Garamond" w:eastAsia="Garamond" w:hAnsi="Garamond" w:cs="Garamond"/>
          <w:color w:val="000000"/>
          <w:sz w:val="24"/>
          <w:szCs w:val="24"/>
        </w:rPr>
        <w:t xml:space="preserve">, </w:t>
      </w:r>
      <w:r>
        <w:rPr>
          <w:rFonts w:ascii="Garamond" w:eastAsia="Garamond" w:hAnsi="Garamond" w:cs="Garamond"/>
          <w:sz w:val="24"/>
          <w:szCs w:val="24"/>
        </w:rPr>
        <w:t xml:space="preserve">approve </w:t>
      </w:r>
      <w:r>
        <w:rPr>
          <w:rFonts w:ascii="Garamond" w:eastAsia="Garamond" w:hAnsi="Garamond" w:cs="Garamond"/>
          <w:color w:val="000000"/>
          <w:sz w:val="24"/>
          <w:szCs w:val="24"/>
        </w:rPr>
        <w:t xml:space="preserve">the terms of the covenant, and make appropriate recommendations to the presbytery. </w:t>
      </w:r>
    </w:p>
    <w:p w14:paraId="3E505F1E" w14:textId="77777777" w:rsidR="00A8399B" w:rsidRDefault="00183D4E">
      <w:pPr>
        <w:widowControl w:val="0"/>
        <w:numPr>
          <w:ilvl w:val="2"/>
          <w:numId w:val="71"/>
        </w:numPr>
        <w:pBdr>
          <w:top w:val="nil"/>
          <w:left w:val="nil"/>
          <w:bottom w:val="nil"/>
          <w:right w:val="nil"/>
          <w:between w:val="nil"/>
        </w:pBdr>
        <w:tabs>
          <w:tab w:val="left" w:pos="820"/>
          <w:tab w:val="left" w:pos="1180"/>
        </w:tabs>
        <w:spacing w:before="7" w:after="0" w:line="273" w:lineRule="auto"/>
        <w:ind w:left="1620" w:right="571"/>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Present candidates to the </w:t>
      </w:r>
      <w:r>
        <w:rPr>
          <w:rFonts w:ascii="Garamond" w:eastAsia="Garamond" w:hAnsi="Garamond" w:cs="Garamond"/>
          <w:sz w:val="24"/>
          <w:szCs w:val="24"/>
        </w:rPr>
        <w:t>p</w:t>
      </w:r>
      <w:r>
        <w:rPr>
          <w:rFonts w:ascii="Garamond" w:eastAsia="Garamond" w:hAnsi="Garamond" w:cs="Garamond"/>
          <w:color w:val="000000"/>
          <w:sz w:val="24"/>
          <w:szCs w:val="24"/>
        </w:rPr>
        <w:t>resbytery for examination and approval.</w:t>
      </w:r>
    </w:p>
    <w:p w14:paraId="59567AFC" w14:textId="7C71CD13" w:rsidR="001E4141" w:rsidRPr="001E4141" w:rsidRDefault="00183D4E" w:rsidP="001E4141">
      <w:pPr>
        <w:widowControl w:val="0"/>
        <w:numPr>
          <w:ilvl w:val="2"/>
          <w:numId w:val="71"/>
        </w:numPr>
        <w:pBdr>
          <w:top w:val="nil"/>
          <w:left w:val="nil"/>
          <w:bottom w:val="nil"/>
          <w:right w:val="nil"/>
          <w:between w:val="nil"/>
        </w:pBdr>
        <w:tabs>
          <w:tab w:val="left" w:pos="820"/>
          <w:tab w:val="left" w:pos="1180"/>
        </w:tabs>
        <w:spacing w:before="7" w:after="0" w:line="273" w:lineRule="auto"/>
        <w:ind w:left="1620" w:right="571"/>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Conduct </w:t>
      </w:r>
      <w:r>
        <w:rPr>
          <w:rFonts w:ascii="Garamond" w:eastAsia="Garamond" w:hAnsi="Garamond" w:cs="Garamond"/>
          <w:sz w:val="24"/>
          <w:szCs w:val="24"/>
        </w:rPr>
        <w:t xml:space="preserve">the </w:t>
      </w:r>
      <w:r>
        <w:rPr>
          <w:rFonts w:ascii="Garamond" w:eastAsia="Garamond" w:hAnsi="Garamond" w:cs="Garamond"/>
          <w:color w:val="000000"/>
          <w:sz w:val="24"/>
          <w:szCs w:val="24"/>
        </w:rPr>
        <w:t xml:space="preserve">Service of Commissioning at the </w:t>
      </w:r>
      <w:r>
        <w:rPr>
          <w:rFonts w:ascii="Garamond" w:eastAsia="Garamond" w:hAnsi="Garamond" w:cs="Garamond"/>
          <w:sz w:val="24"/>
          <w:szCs w:val="24"/>
        </w:rPr>
        <w:t>p</w:t>
      </w:r>
      <w:r>
        <w:rPr>
          <w:rFonts w:ascii="Garamond" w:eastAsia="Garamond" w:hAnsi="Garamond" w:cs="Garamond"/>
          <w:color w:val="000000"/>
          <w:sz w:val="24"/>
          <w:szCs w:val="24"/>
        </w:rPr>
        <w:t>resbytery meeting and encourage a similar type of service at the calling congregation.</w:t>
      </w:r>
    </w:p>
    <w:p w14:paraId="290884B8" w14:textId="77777777" w:rsidR="00A8399B" w:rsidRDefault="00183D4E">
      <w:pPr>
        <w:widowControl w:val="0"/>
        <w:numPr>
          <w:ilvl w:val="1"/>
          <w:numId w:val="71"/>
        </w:numPr>
        <w:pBdr>
          <w:top w:val="nil"/>
          <w:left w:val="nil"/>
          <w:bottom w:val="nil"/>
          <w:right w:val="nil"/>
          <w:between w:val="nil"/>
        </w:pBdr>
        <w:tabs>
          <w:tab w:val="left" w:pos="820"/>
          <w:tab w:val="left" w:pos="1180"/>
        </w:tabs>
        <w:spacing w:before="7" w:after="0" w:line="273" w:lineRule="auto"/>
        <w:ind w:right="571"/>
        <w:jc w:val="left"/>
        <w:rPr>
          <w:rFonts w:ascii="Garamond" w:eastAsia="Garamond" w:hAnsi="Garamond" w:cs="Garamond"/>
          <w:color w:val="000000"/>
          <w:sz w:val="24"/>
          <w:szCs w:val="24"/>
        </w:rPr>
      </w:pPr>
      <w:r>
        <w:rPr>
          <w:rFonts w:ascii="Garamond" w:eastAsia="Garamond" w:hAnsi="Garamond" w:cs="Garamond"/>
          <w:color w:val="000000"/>
          <w:sz w:val="24"/>
          <w:szCs w:val="24"/>
        </w:rPr>
        <w:t>Other</w:t>
      </w:r>
    </w:p>
    <w:p w14:paraId="46D85AEA" w14:textId="77777777" w:rsidR="00A8399B" w:rsidRDefault="00183D4E">
      <w:pPr>
        <w:widowControl w:val="0"/>
        <w:numPr>
          <w:ilvl w:val="2"/>
          <w:numId w:val="71"/>
        </w:numPr>
        <w:pBdr>
          <w:top w:val="nil"/>
          <w:left w:val="nil"/>
          <w:bottom w:val="nil"/>
          <w:right w:val="nil"/>
          <w:between w:val="nil"/>
        </w:pBdr>
        <w:tabs>
          <w:tab w:val="left" w:pos="820"/>
          <w:tab w:val="left" w:pos="1180"/>
        </w:tabs>
        <w:spacing w:before="7" w:after="0" w:line="273" w:lineRule="auto"/>
        <w:ind w:left="1620" w:right="571"/>
        <w:jc w:val="left"/>
        <w:rPr>
          <w:rFonts w:ascii="Garamond" w:eastAsia="Garamond" w:hAnsi="Garamond" w:cs="Garamond"/>
          <w:color w:val="000000"/>
          <w:sz w:val="24"/>
          <w:szCs w:val="24"/>
        </w:rPr>
      </w:pPr>
      <w:r>
        <w:rPr>
          <w:rFonts w:ascii="Garamond" w:eastAsia="Garamond" w:hAnsi="Garamond" w:cs="Garamond"/>
          <w:color w:val="000000"/>
          <w:sz w:val="24"/>
          <w:szCs w:val="24"/>
        </w:rPr>
        <w:t>Provide emergency assistance, as needed, for enrolled members of the Board of Pensions, as well as for their congregations.</w:t>
      </w:r>
    </w:p>
    <w:p w14:paraId="75249534" w14:textId="77777777" w:rsidR="00A8399B" w:rsidRDefault="00183D4E">
      <w:pPr>
        <w:widowControl w:val="0"/>
        <w:numPr>
          <w:ilvl w:val="2"/>
          <w:numId w:val="71"/>
        </w:numPr>
        <w:pBdr>
          <w:top w:val="nil"/>
          <w:left w:val="nil"/>
          <w:bottom w:val="nil"/>
          <w:right w:val="nil"/>
          <w:between w:val="nil"/>
        </w:pBdr>
        <w:tabs>
          <w:tab w:val="left" w:pos="820"/>
          <w:tab w:val="left" w:pos="1180"/>
        </w:tabs>
        <w:spacing w:before="7" w:after="0" w:line="273" w:lineRule="auto"/>
        <w:ind w:left="1620" w:right="571"/>
        <w:jc w:val="left"/>
        <w:rPr>
          <w:rFonts w:ascii="Garamond" w:eastAsia="Garamond" w:hAnsi="Garamond" w:cs="Garamond"/>
          <w:color w:val="000000"/>
          <w:sz w:val="24"/>
          <w:szCs w:val="24"/>
        </w:rPr>
      </w:pPr>
      <w:r>
        <w:rPr>
          <w:rFonts w:ascii="Garamond" w:eastAsia="Garamond" w:hAnsi="Garamond" w:cs="Garamond"/>
          <w:color w:val="000000"/>
          <w:sz w:val="24"/>
          <w:szCs w:val="24"/>
        </w:rPr>
        <w:t>Develop policies for internal COL issues and procedures.</w:t>
      </w:r>
    </w:p>
    <w:p w14:paraId="177CCFB3" w14:textId="77777777" w:rsidR="00A8399B" w:rsidRDefault="00183D4E">
      <w:pPr>
        <w:widowControl w:val="0"/>
        <w:numPr>
          <w:ilvl w:val="2"/>
          <w:numId w:val="71"/>
        </w:numPr>
        <w:pBdr>
          <w:top w:val="nil"/>
          <w:left w:val="nil"/>
          <w:bottom w:val="nil"/>
          <w:right w:val="nil"/>
          <w:between w:val="nil"/>
        </w:pBdr>
        <w:tabs>
          <w:tab w:val="left" w:pos="820"/>
          <w:tab w:val="left" w:pos="1180"/>
        </w:tabs>
        <w:spacing w:before="7" w:after="0" w:line="273" w:lineRule="auto"/>
        <w:ind w:left="1620" w:right="571"/>
        <w:jc w:val="left"/>
        <w:rPr>
          <w:rFonts w:ascii="Garamond" w:eastAsia="Garamond" w:hAnsi="Garamond" w:cs="Garamond"/>
          <w:color w:val="000000"/>
          <w:sz w:val="24"/>
          <w:szCs w:val="24"/>
        </w:rPr>
      </w:pPr>
      <w:r>
        <w:rPr>
          <w:rFonts w:ascii="Garamond" w:eastAsia="Garamond" w:hAnsi="Garamond" w:cs="Garamond"/>
          <w:color w:val="000000"/>
          <w:sz w:val="24"/>
          <w:szCs w:val="24"/>
        </w:rPr>
        <w:t>Annually review the</w:t>
      </w:r>
      <w:r>
        <w:rPr>
          <w:rFonts w:ascii="Garamond" w:eastAsia="Garamond" w:hAnsi="Garamond" w:cs="Garamond"/>
          <w:sz w:val="24"/>
          <w:szCs w:val="24"/>
        </w:rPr>
        <w:t xml:space="preserve"> Presbytery Compensation Policy and recommend it to the presbytery.</w:t>
      </w:r>
    </w:p>
    <w:p w14:paraId="2A38B768" w14:textId="2C62A3DB" w:rsidR="00A8399B" w:rsidRDefault="00183D4E">
      <w:pPr>
        <w:widowControl w:val="0"/>
        <w:numPr>
          <w:ilvl w:val="2"/>
          <w:numId w:val="71"/>
        </w:numPr>
        <w:pBdr>
          <w:top w:val="nil"/>
          <w:left w:val="nil"/>
          <w:bottom w:val="nil"/>
          <w:right w:val="nil"/>
          <w:between w:val="nil"/>
        </w:pBdr>
        <w:tabs>
          <w:tab w:val="left" w:pos="820"/>
          <w:tab w:val="left" w:pos="1180"/>
        </w:tabs>
        <w:spacing w:before="7" w:after="0" w:line="273" w:lineRule="auto"/>
        <w:ind w:left="1620" w:right="571"/>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Every three years, arrange boundary training for all </w:t>
      </w:r>
      <w:r>
        <w:rPr>
          <w:rFonts w:ascii="Garamond" w:eastAsia="Garamond" w:hAnsi="Garamond" w:cs="Garamond"/>
          <w:sz w:val="24"/>
          <w:szCs w:val="24"/>
        </w:rPr>
        <w:t>m</w:t>
      </w:r>
      <w:r>
        <w:rPr>
          <w:rFonts w:ascii="Garamond" w:eastAsia="Garamond" w:hAnsi="Garamond" w:cs="Garamond"/>
          <w:color w:val="000000"/>
          <w:sz w:val="24"/>
          <w:szCs w:val="24"/>
        </w:rPr>
        <w:t xml:space="preserve">inisters of the Word and Sacrament, Commissioned </w:t>
      </w:r>
      <w:r w:rsidR="00A73D6A">
        <w:rPr>
          <w:rFonts w:ascii="Garamond" w:eastAsia="Garamond" w:hAnsi="Garamond" w:cs="Garamond"/>
          <w:color w:val="000000"/>
          <w:sz w:val="24"/>
          <w:szCs w:val="24"/>
        </w:rPr>
        <w:t>Ruling Elder</w:t>
      </w:r>
      <w:r>
        <w:rPr>
          <w:rFonts w:ascii="Garamond" w:eastAsia="Garamond" w:hAnsi="Garamond" w:cs="Garamond"/>
          <w:color w:val="000000"/>
          <w:sz w:val="24"/>
          <w:szCs w:val="24"/>
        </w:rPr>
        <w:t xml:space="preserve">s, inquirers and candidates and those </w:t>
      </w:r>
      <w:r w:rsidR="00A73D6A">
        <w:rPr>
          <w:rFonts w:ascii="Garamond" w:eastAsia="Garamond" w:hAnsi="Garamond" w:cs="Garamond"/>
          <w:color w:val="000000"/>
          <w:sz w:val="24"/>
          <w:szCs w:val="24"/>
        </w:rPr>
        <w:t>Ruling Elder</w:t>
      </w:r>
      <w:r>
        <w:rPr>
          <w:rFonts w:ascii="Garamond" w:eastAsia="Garamond" w:hAnsi="Garamond" w:cs="Garamond"/>
          <w:color w:val="000000"/>
          <w:sz w:val="24"/>
          <w:szCs w:val="24"/>
        </w:rPr>
        <w:t>s who have met commissioning requirements.</w:t>
      </w:r>
    </w:p>
    <w:p w14:paraId="5CE0DF28" w14:textId="77777777" w:rsidR="00A8399B" w:rsidRDefault="00A8399B">
      <w:pPr>
        <w:widowControl w:val="0"/>
        <w:pBdr>
          <w:top w:val="nil"/>
          <w:left w:val="nil"/>
          <w:bottom w:val="nil"/>
          <w:right w:val="nil"/>
          <w:between w:val="nil"/>
        </w:pBdr>
        <w:tabs>
          <w:tab w:val="left" w:pos="820"/>
          <w:tab w:val="left" w:pos="1180"/>
        </w:tabs>
        <w:spacing w:before="7" w:after="0" w:line="273" w:lineRule="auto"/>
        <w:ind w:left="1620" w:right="571"/>
        <w:jc w:val="left"/>
        <w:rPr>
          <w:rFonts w:ascii="Garamond" w:eastAsia="Garamond" w:hAnsi="Garamond" w:cs="Garamond"/>
          <w:color w:val="000000"/>
          <w:sz w:val="24"/>
          <w:szCs w:val="24"/>
        </w:rPr>
      </w:pPr>
    </w:p>
    <w:p w14:paraId="39DDDB39" w14:textId="77777777" w:rsidR="00A8399B" w:rsidRDefault="00183D4E">
      <w:pPr>
        <w:widowControl w:val="0"/>
        <w:numPr>
          <w:ilvl w:val="0"/>
          <w:numId w:val="71"/>
        </w:numPr>
        <w:pBdr>
          <w:top w:val="nil"/>
          <w:left w:val="nil"/>
          <w:bottom w:val="nil"/>
          <w:right w:val="nil"/>
          <w:between w:val="nil"/>
        </w:pBdr>
        <w:tabs>
          <w:tab w:val="left" w:pos="820"/>
          <w:tab w:val="left" w:pos="1180"/>
        </w:tabs>
        <w:spacing w:before="7" w:after="0" w:line="273" w:lineRule="auto"/>
        <w:ind w:right="571"/>
        <w:jc w:val="left"/>
        <w:rPr>
          <w:rFonts w:ascii="Garamond" w:eastAsia="Garamond" w:hAnsi="Garamond" w:cs="Garamond"/>
          <w:b/>
          <w:color w:val="000000"/>
          <w:sz w:val="24"/>
          <w:szCs w:val="24"/>
        </w:rPr>
      </w:pPr>
      <w:r>
        <w:rPr>
          <w:rFonts w:ascii="Garamond" w:eastAsia="Garamond" w:hAnsi="Garamond" w:cs="Garamond"/>
          <w:b/>
          <w:color w:val="000000"/>
          <w:sz w:val="24"/>
          <w:szCs w:val="24"/>
        </w:rPr>
        <w:t>Presbytery-Required Decisions:</w:t>
      </w:r>
    </w:p>
    <w:p w14:paraId="0F2FDD72" w14:textId="77777777" w:rsidR="00A8399B" w:rsidRDefault="00183D4E">
      <w:pPr>
        <w:widowControl w:val="0"/>
        <w:numPr>
          <w:ilvl w:val="1"/>
          <w:numId w:val="71"/>
        </w:numPr>
        <w:pBdr>
          <w:top w:val="nil"/>
          <w:left w:val="nil"/>
          <w:bottom w:val="nil"/>
          <w:right w:val="nil"/>
          <w:between w:val="nil"/>
        </w:pBdr>
        <w:tabs>
          <w:tab w:val="left" w:pos="820"/>
          <w:tab w:val="left" w:pos="869"/>
          <w:tab w:val="left" w:pos="1180"/>
        </w:tabs>
        <w:spacing w:before="7" w:after="0" w:line="273" w:lineRule="auto"/>
        <w:ind w:right="571"/>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Annual approval of Compensation Policy. </w:t>
      </w:r>
    </w:p>
    <w:p w14:paraId="3A4F19AF" w14:textId="77777777" w:rsidR="00A8399B" w:rsidRDefault="00183D4E">
      <w:pPr>
        <w:widowControl w:val="0"/>
        <w:numPr>
          <w:ilvl w:val="1"/>
          <w:numId w:val="71"/>
        </w:numPr>
        <w:pBdr>
          <w:top w:val="nil"/>
          <w:left w:val="nil"/>
          <w:bottom w:val="nil"/>
          <w:right w:val="nil"/>
          <w:between w:val="nil"/>
        </w:pBdr>
        <w:tabs>
          <w:tab w:val="left" w:pos="820"/>
          <w:tab w:val="left" w:pos="869"/>
          <w:tab w:val="left" w:pos="1180"/>
        </w:tabs>
        <w:spacing w:before="7" w:after="0" w:line="273" w:lineRule="auto"/>
        <w:ind w:right="571"/>
        <w:jc w:val="left"/>
        <w:rPr>
          <w:rFonts w:ascii="Garamond" w:eastAsia="Garamond" w:hAnsi="Garamond" w:cs="Garamond"/>
          <w:color w:val="000000"/>
          <w:sz w:val="24"/>
          <w:szCs w:val="24"/>
        </w:rPr>
      </w:pPr>
      <w:r>
        <w:rPr>
          <w:rFonts w:ascii="Garamond" w:eastAsia="Garamond" w:hAnsi="Garamond" w:cs="Garamond"/>
          <w:color w:val="000000"/>
          <w:sz w:val="24"/>
          <w:szCs w:val="24"/>
        </w:rPr>
        <w:t>Presentation of candidates for examination for ordination who have an approved call.</w:t>
      </w:r>
    </w:p>
    <w:p w14:paraId="07991C0E" w14:textId="06B0E4D7" w:rsidR="00A8399B" w:rsidRDefault="00183D4E">
      <w:pPr>
        <w:widowControl w:val="0"/>
        <w:numPr>
          <w:ilvl w:val="1"/>
          <w:numId w:val="71"/>
        </w:numPr>
        <w:pBdr>
          <w:top w:val="nil"/>
          <w:left w:val="nil"/>
          <w:bottom w:val="nil"/>
          <w:right w:val="nil"/>
          <w:between w:val="nil"/>
        </w:pBdr>
        <w:tabs>
          <w:tab w:val="left" w:pos="820"/>
          <w:tab w:val="left" w:pos="869"/>
          <w:tab w:val="left" w:pos="1180"/>
        </w:tabs>
        <w:spacing w:after="0" w:line="273" w:lineRule="auto"/>
        <w:ind w:right="571"/>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Presentation of </w:t>
      </w:r>
      <w:r w:rsidR="00A73D6A">
        <w:rPr>
          <w:rFonts w:ascii="Garamond" w:eastAsia="Garamond" w:hAnsi="Garamond" w:cs="Garamond"/>
          <w:color w:val="000000"/>
          <w:sz w:val="24"/>
          <w:szCs w:val="24"/>
        </w:rPr>
        <w:t>Ruling Elder</w:t>
      </w:r>
      <w:r>
        <w:rPr>
          <w:rFonts w:ascii="Garamond" w:eastAsia="Garamond" w:hAnsi="Garamond" w:cs="Garamond"/>
          <w:color w:val="000000"/>
          <w:sz w:val="24"/>
          <w:szCs w:val="24"/>
        </w:rPr>
        <w:t>s who are candidates for commissioning to a particular service within a congregation or a validated ministry with the presbytery.</w:t>
      </w:r>
    </w:p>
    <w:p w14:paraId="17D5F185" w14:textId="77777777" w:rsidR="00A8399B" w:rsidRDefault="00183D4E">
      <w:pPr>
        <w:widowControl w:val="0"/>
        <w:numPr>
          <w:ilvl w:val="1"/>
          <w:numId w:val="71"/>
        </w:numPr>
        <w:pBdr>
          <w:top w:val="nil"/>
          <w:left w:val="nil"/>
          <w:bottom w:val="nil"/>
          <w:right w:val="nil"/>
          <w:between w:val="nil"/>
        </w:pBdr>
        <w:tabs>
          <w:tab w:val="left" w:pos="820"/>
          <w:tab w:val="left" w:pos="869"/>
          <w:tab w:val="left" w:pos="1180"/>
        </w:tabs>
        <w:spacing w:after="0" w:line="273" w:lineRule="auto"/>
        <w:ind w:right="571"/>
        <w:jc w:val="left"/>
        <w:rPr>
          <w:rFonts w:ascii="Garamond" w:eastAsia="Garamond" w:hAnsi="Garamond" w:cs="Garamond"/>
          <w:color w:val="000000"/>
          <w:sz w:val="24"/>
          <w:szCs w:val="24"/>
        </w:rPr>
      </w:pPr>
      <w:r>
        <w:rPr>
          <w:rFonts w:ascii="Garamond" w:eastAsia="Garamond" w:hAnsi="Garamond" w:cs="Garamond"/>
          <w:color w:val="000000"/>
          <w:sz w:val="24"/>
          <w:szCs w:val="24"/>
        </w:rPr>
        <w:t>Reporting new policies as developed and proposed by COL</w:t>
      </w:r>
    </w:p>
    <w:p w14:paraId="059F4A25" w14:textId="77777777" w:rsidR="00A8399B" w:rsidRDefault="00183D4E">
      <w:pPr>
        <w:spacing w:after="0" w:line="240" w:lineRule="auto"/>
        <w:jc w:val="center"/>
        <w:rPr>
          <w:rFonts w:ascii="Garamond" w:eastAsia="Garamond" w:hAnsi="Garamond" w:cs="Garamond"/>
          <w:b/>
          <w:sz w:val="24"/>
          <w:szCs w:val="24"/>
        </w:rPr>
      </w:pPr>
      <w:r>
        <w:rPr>
          <w:rFonts w:ascii="Garamond" w:eastAsia="Garamond" w:hAnsi="Garamond" w:cs="Garamond"/>
          <w:b/>
          <w:sz w:val="24"/>
          <w:szCs w:val="24"/>
        </w:rPr>
        <w:lastRenderedPageBreak/>
        <w:t>CODE OF ETHICS FOR THE COMMISSION ON LEADERSHIP</w:t>
      </w:r>
    </w:p>
    <w:p w14:paraId="4AEC2437" w14:textId="77777777" w:rsidR="00A8399B" w:rsidRDefault="00A8399B">
      <w:pPr>
        <w:spacing w:after="0" w:line="240" w:lineRule="auto"/>
        <w:jc w:val="center"/>
        <w:rPr>
          <w:rFonts w:ascii="Garamond" w:eastAsia="Garamond" w:hAnsi="Garamond" w:cs="Garamond"/>
          <w:sz w:val="24"/>
          <w:szCs w:val="24"/>
        </w:rPr>
      </w:pPr>
    </w:p>
    <w:p w14:paraId="6036235A" w14:textId="77777777" w:rsidR="00A8399B" w:rsidRDefault="00183D4E">
      <w:pPr>
        <w:spacing w:after="120" w:line="240" w:lineRule="auto"/>
        <w:rPr>
          <w:rFonts w:ascii="Garamond" w:eastAsia="Garamond" w:hAnsi="Garamond" w:cs="Garamond"/>
          <w:sz w:val="24"/>
          <w:szCs w:val="24"/>
        </w:rPr>
      </w:pPr>
      <w:r>
        <w:rPr>
          <w:rFonts w:ascii="Garamond" w:eastAsia="Garamond" w:hAnsi="Garamond" w:cs="Garamond"/>
          <w:sz w:val="24"/>
          <w:szCs w:val="24"/>
        </w:rPr>
        <w:t>Members of the Commission on Leadership, as well as those who serve as resource persons to the commission are expected to:</w:t>
      </w:r>
    </w:p>
    <w:p w14:paraId="17F71794" w14:textId="77777777" w:rsidR="00A8399B" w:rsidRDefault="00183D4E">
      <w:pPr>
        <w:widowControl w:val="0"/>
        <w:numPr>
          <w:ilvl w:val="0"/>
          <w:numId w:val="50"/>
        </w:numPr>
        <w:pBdr>
          <w:top w:val="nil"/>
          <w:left w:val="nil"/>
          <w:bottom w:val="nil"/>
          <w:right w:val="nil"/>
          <w:between w:val="nil"/>
        </w:pBdr>
        <w:tabs>
          <w:tab w:val="left" w:pos="570"/>
        </w:tabs>
        <w:spacing w:after="120" w:line="240" w:lineRule="auto"/>
        <w:ind w:right="244" w:hanging="298"/>
        <w:jc w:val="left"/>
        <w:rPr>
          <w:rFonts w:ascii="Garamond" w:eastAsia="Garamond" w:hAnsi="Garamond" w:cs="Garamond"/>
          <w:color w:val="000000"/>
          <w:sz w:val="24"/>
          <w:szCs w:val="24"/>
        </w:rPr>
      </w:pPr>
      <w:r>
        <w:rPr>
          <w:rFonts w:ascii="Garamond" w:eastAsia="Garamond" w:hAnsi="Garamond" w:cs="Garamond"/>
          <w:color w:val="000000"/>
          <w:sz w:val="24"/>
          <w:szCs w:val="24"/>
        </w:rPr>
        <w:t>Keep confidential all personal information regarding clergy, congregations, or staff. Such information will not be shared with colleagues, friends, partners, or commissioners of presbytery except as required by the Book of Order Rules of Discipline or the operating policies of the presbytery.</w:t>
      </w:r>
    </w:p>
    <w:p w14:paraId="7D50411C" w14:textId="77777777" w:rsidR="00A8399B" w:rsidRDefault="00183D4E">
      <w:pPr>
        <w:widowControl w:val="0"/>
        <w:numPr>
          <w:ilvl w:val="0"/>
          <w:numId w:val="50"/>
        </w:numPr>
        <w:pBdr>
          <w:top w:val="nil"/>
          <w:left w:val="nil"/>
          <w:bottom w:val="nil"/>
          <w:right w:val="nil"/>
          <w:between w:val="nil"/>
        </w:pBdr>
        <w:tabs>
          <w:tab w:val="left" w:pos="563"/>
        </w:tabs>
        <w:spacing w:after="120" w:line="240" w:lineRule="auto"/>
        <w:ind w:left="342" w:right="234" w:hanging="360"/>
        <w:jc w:val="left"/>
        <w:rPr>
          <w:rFonts w:ascii="Garamond" w:eastAsia="Garamond" w:hAnsi="Garamond" w:cs="Garamond"/>
          <w:color w:val="000000"/>
          <w:sz w:val="24"/>
          <w:szCs w:val="24"/>
        </w:rPr>
      </w:pPr>
      <w:r>
        <w:rPr>
          <w:rFonts w:ascii="Garamond" w:eastAsia="Garamond" w:hAnsi="Garamond" w:cs="Garamond"/>
          <w:color w:val="000000"/>
          <w:sz w:val="24"/>
          <w:szCs w:val="24"/>
        </w:rPr>
        <w:t>Will avoid conflicts of interest by absenting oneself from deliberations of the Commission on Leadership when matters are introduced which pertain to a member’s personal interests or the interests of their congregation.</w:t>
      </w:r>
    </w:p>
    <w:p w14:paraId="0ADEBFCB" w14:textId="77777777" w:rsidR="00A8399B" w:rsidRDefault="00183D4E">
      <w:pPr>
        <w:widowControl w:val="0"/>
        <w:numPr>
          <w:ilvl w:val="0"/>
          <w:numId w:val="50"/>
        </w:numPr>
        <w:pBdr>
          <w:top w:val="nil"/>
          <w:left w:val="nil"/>
          <w:bottom w:val="nil"/>
          <w:right w:val="nil"/>
          <w:between w:val="nil"/>
        </w:pBdr>
        <w:tabs>
          <w:tab w:val="left" w:pos="560"/>
        </w:tabs>
        <w:spacing w:after="120" w:line="240" w:lineRule="auto"/>
        <w:ind w:left="339" w:right="149" w:hanging="339"/>
        <w:jc w:val="left"/>
        <w:rPr>
          <w:rFonts w:ascii="Garamond" w:eastAsia="Garamond" w:hAnsi="Garamond" w:cs="Garamond"/>
          <w:color w:val="000000"/>
          <w:sz w:val="24"/>
          <w:szCs w:val="24"/>
        </w:rPr>
      </w:pPr>
      <w:r>
        <w:rPr>
          <w:rFonts w:ascii="Garamond" w:eastAsia="Garamond" w:hAnsi="Garamond" w:cs="Garamond"/>
          <w:color w:val="000000"/>
          <w:sz w:val="24"/>
          <w:szCs w:val="24"/>
        </w:rPr>
        <w:t>Not give a reference concerning a Minister of the Word and Sacrament or other pastoral leader of the presbytery unless they have been listed by that individual as a reference or otherwise approved by that person or the presbytery to give such a reference. When giving such references, answers will be confined to matters on which the member has direct knowledge and competence or that could be otherwise substantiated by reference to public records. Commission members will not knowingly libel or slander a colleague in ministry.</w:t>
      </w:r>
    </w:p>
    <w:p w14:paraId="1E708286" w14:textId="77777777" w:rsidR="00A8399B" w:rsidRDefault="00183D4E">
      <w:pPr>
        <w:widowControl w:val="0"/>
        <w:numPr>
          <w:ilvl w:val="0"/>
          <w:numId w:val="50"/>
        </w:numPr>
        <w:pBdr>
          <w:top w:val="nil"/>
          <w:left w:val="nil"/>
          <w:bottom w:val="nil"/>
          <w:right w:val="nil"/>
          <w:between w:val="nil"/>
        </w:pBdr>
        <w:tabs>
          <w:tab w:val="left" w:pos="563"/>
        </w:tabs>
        <w:spacing w:after="120" w:line="240" w:lineRule="auto"/>
        <w:ind w:left="342" w:right="282" w:hanging="360"/>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Be discreet in the way </w:t>
      </w:r>
      <w:r>
        <w:rPr>
          <w:rFonts w:ascii="Garamond" w:eastAsia="Garamond" w:hAnsi="Garamond" w:cs="Garamond"/>
          <w:sz w:val="24"/>
          <w:szCs w:val="24"/>
        </w:rPr>
        <w:t>they</w:t>
      </w:r>
      <w:r>
        <w:rPr>
          <w:rFonts w:ascii="Garamond" w:eastAsia="Garamond" w:hAnsi="Garamond" w:cs="Garamond"/>
          <w:color w:val="000000"/>
          <w:sz w:val="24"/>
          <w:szCs w:val="24"/>
        </w:rPr>
        <w:t xml:space="preserve"> conduct themselves as a member of the Commission on Leadership. Members will not knowingly take actions that would embarrass colleagues or signal others that "troubles" exist when they would not be entitled to that knowledge.</w:t>
      </w:r>
    </w:p>
    <w:p w14:paraId="5D4C15DC" w14:textId="77777777" w:rsidR="00A8399B" w:rsidRDefault="00183D4E">
      <w:pPr>
        <w:widowControl w:val="0"/>
        <w:numPr>
          <w:ilvl w:val="0"/>
          <w:numId w:val="50"/>
        </w:numPr>
        <w:pBdr>
          <w:top w:val="nil"/>
          <w:left w:val="nil"/>
          <w:bottom w:val="nil"/>
          <w:right w:val="nil"/>
          <w:between w:val="nil"/>
        </w:pBdr>
        <w:tabs>
          <w:tab w:val="left" w:pos="509"/>
        </w:tabs>
        <w:spacing w:after="120" w:line="240" w:lineRule="auto"/>
        <w:ind w:left="342" w:right="281" w:hanging="360"/>
        <w:jc w:val="left"/>
        <w:rPr>
          <w:rFonts w:ascii="Garamond" w:eastAsia="Garamond" w:hAnsi="Garamond" w:cs="Garamond"/>
          <w:color w:val="000000"/>
          <w:sz w:val="24"/>
          <w:szCs w:val="24"/>
        </w:rPr>
      </w:pPr>
      <w:r>
        <w:rPr>
          <w:rFonts w:ascii="Garamond" w:eastAsia="Garamond" w:hAnsi="Garamond" w:cs="Garamond"/>
          <w:color w:val="000000"/>
          <w:sz w:val="24"/>
          <w:szCs w:val="24"/>
        </w:rPr>
        <w:t>Treat all colleagues and churches of the presbytery respectfully, fairly, and equally.</w:t>
      </w:r>
    </w:p>
    <w:p w14:paraId="4AEF8831" w14:textId="77777777" w:rsidR="00A8399B" w:rsidRDefault="00183D4E">
      <w:pPr>
        <w:widowControl w:val="0"/>
        <w:numPr>
          <w:ilvl w:val="0"/>
          <w:numId w:val="50"/>
        </w:numPr>
        <w:pBdr>
          <w:top w:val="nil"/>
          <w:left w:val="nil"/>
          <w:bottom w:val="nil"/>
          <w:right w:val="nil"/>
          <w:between w:val="nil"/>
        </w:pBdr>
        <w:tabs>
          <w:tab w:val="left" w:pos="509"/>
        </w:tabs>
        <w:spacing w:after="120" w:line="240" w:lineRule="auto"/>
        <w:ind w:left="342" w:right="281" w:hanging="360"/>
        <w:jc w:val="left"/>
        <w:rPr>
          <w:rFonts w:ascii="Garamond" w:eastAsia="Garamond" w:hAnsi="Garamond" w:cs="Garamond"/>
          <w:color w:val="000000"/>
          <w:sz w:val="24"/>
          <w:szCs w:val="24"/>
        </w:rPr>
      </w:pPr>
      <w:r>
        <w:rPr>
          <w:rFonts w:ascii="Garamond" w:eastAsia="Garamond" w:hAnsi="Garamond" w:cs="Garamond"/>
          <w:color w:val="000000"/>
          <w:sz w:val="24"/>
          <w:szCs w:val="24"/>
        </w:rPr>
        <w:t>Work to balance the power in disputes. If this is not possible in a specific instance, commission members will ask a Co-Chair of the commission to find a replacement.</w:t>
      </w:r>
    </w:p>
    <w:p w14:paraId="62488F86" w14:textId="77777777" w:rsidR="00A8399B" w:rsidRDefault="00183D4E">
      <w:pPr>
        <w:widowControl w:val="0"/>
        <w:numPr>
          <w:ilvl w:val="0"/>
          <w:numId w:val="50"/>
        </w:numPr>
        <w:pBdr>
          <w:top w:val="nil"/>
          <w:left w:val="nil"/>
          <w:bottom w:val="nil"/>
          <w:right w:val="nil"/>
          <w:between w:val="nil"/>
        </w:pBdr>
        <w:tabs>
          <w:tab w:val="left" w:pos="563"/>
        </w:tabs>
        <w:spacing w:after="120" w:line="240" w:lineRule="auto"/>
        <w:ind w:left="342" w:right="609" w:hanging="360"/>
        <w:jc w:val="left"/>
        <w:rPr>
          <w:rFonts w:ascii="Garamond" w:eastAsia="Garamond" w:hAnsi="Garamond" w:cs="Garamond"/>
          <w:color w:val="000000"/>
          <w:sz w:val="24"/>
          <w:szCs w:val="24"/>
        </w:rPr>
      </w:pPr>
      <w:r>
        <w:rPr>
          <w:rFonts w:ascii="Garamond" w:eastAsia="Garamond" w:hAnsi="Garamond" w:cs="Garamond"/>
          <w:color w:val="000000"/>
          <w:sz w:val="24"/>
          <w:szCs w:val="24"/>
        </w:rPr>
        <w:t>Be responsible and inclusive in all behavior with colleagues in mid-council life and will work to empower others for full participation and service in the life of our Church.</w:t>
      </w:r>
    </w:p>
    <w:p w14:paraId="14B6EBB6" w14:textId="77777777" w:rsidR="00A8399B" w:rsidRDefault="00183D4E">
      <w:pPr>
        <w:widowControl w:val="0"/>
        <w:numPr>
          <w:ilvl w:val="0"/>
          <w:numId w:val="50"/>
        </w:numPr>
        <w:pBdr>
          <w:top w:val="nil"/>
          <w:left w:val="nil"/>
          <w:bottom w:val="nil"/>
          <w:right w:val="nil"/>
          <w:between w:val="nil"/>
        </w:pBdr>
        <w:tabs>
          <w:tab w:val="left" w:pos="509"/>
        </w:tabs>
        <w:spacing w:after="120" w:line="240" w:lineRule="auto"/>
        <w:ind w:left="342" w:right="138" w:hanging="360"/>
        <w:jc w:val="left"/>
        <w:rPr>
          <w:rFonts w:ascii="Garamond" w:eastAsia="Garamond" w:hAnsi="Garamond" w:cs="Garamond"/>
          <w:color w:val="000000"/>
          <w:sz w:val="24"/>
          <w:szCs w:val="24"/>
        </w:rPr>
      </w:pPr>
      <w:r>
        <w:rPr>
          <w:rFonts w:ascii="Garamond" w:eastAsia="Garamond" w:hAnsi="Garamond" w:cs="Garamond"/>
          <w:color w:val="000000"/>
          <w:sz w:val="24"/>
          <w:szCs w:val="24"/>
        </w:rPr>
        <w:t>Will not use personal friendships with other members of the Commission on Leadership to attempt to influence the outcome of matters that pertain to personal interests or the interests of the member’s church.</w:t>
      </w:r>
    </w:p>
    <w:p w14:paraId="487D6B66" w14:textId="77777777" w:rsidR="00A8399B" w:rsidRDefault="00183D4E">
      <w:pPr>
        <w:widowControl w:val="0"/>
        <w:numPr>
          <w:ilvl w:val="0"/>
          <w:numId w:val="50"/>
        </w:numPr>
        <w:pBdr>
          <w:top w:val="nil"/>
          <w:left w:val="nil"/>
          <w:bottom w:val="nil"/>
          <w:right w:val="nil"/>
          <w:between w:val="nil"/>
        </w:pBdr>
        <w:tabs>
          <w:tab w:val="left" w:pos="509"/>
        </w:tabs>
        <w:spacing w:after="120" w:line="240" w:lineRule="auto"/>
        <w:ind w:left="342" w:right="406" w:hanging="360"/>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Will make themselves available within reason to </w:t>
      </w:r>
      <w:r>
        <w:rPr>
          <w:rFonts w:ascii="Garamond" w:eastAsia="Garamond" w:hAnsi="Garamond" w:cs="Garamond"/>
          <w:sz w:val="24"/>
          <w:szCs w:val="24"/>
        </w:rPr>
        <w:t>m</w:t>
      </w:r>
      <w:r>
        <w:rPr>
          <w:rFonts w:ascii="Garamond" w:eastAsia="Garamond" w:hAnsi="Garamond" w:cs="Garamond"/>
          <w:color w:val="000000"/>
          <w:sz w:val="24"/>
          <w:szCs w:val="24"/>
        </w:rPr>
        <w:t>inisters of the Word and Sacrament or other pastoral leaders of the presbytery who ask to be heard; will encourage pastoral leaders to be truthful even in matters where the member is required to report to secular or church authorities; for example, suspected child abuse; and will refer individuals to qualified specialists in psychiatry, pastoral care, or law as the situation requires.</w:t>
      </w:r>
    </w:p>
    <w:p w14:paraId="0E8E106F" w14:textId="77777777" w:rsidR="00A8399B" w:rsidRDefault="00183D4E">
      <w:pPr>
        <w:widowControl w:val="0"/>
        <w:numPr>
          <w:ilvl w:val="0"/>
          <w:numId w:val="50"/>
        </w:numPr>
        <w:pBdr>
          <w:top w:val="nil"/>
          <w:left w:val="nil"/>
          <w:bottom w:val="nil"/>
          <w:right w:val="nil"/>
          <w:between w:val="nil"/>
        </w:pBdr>
        <w:tabs>
          <w:tab w:val="left" w:pos="563"/>
        </w:tabs>
        <w:spacing w:after="120" w:line="240" w:lineRule="auto"/>
        <w:ind w:right="-360"/>
        <w:jc w:val="left"/>
        <w:rPr>
          <w:rFonts w:ascii="Garamond" w:eastAsia="Garamond" w:hAnsi="Garamond" w:cs="Garamond"/>
          <w:color w:val="000000"/>
          <w:sz w:val="24"/>
          <w:szCs w:val="24"/>
        </w:rPr>
      </w:pPr>
      <w:r>
        <w:rPr>
          <w:rFonts w:ascii="Garamond" w:eastAsia="Garamond" w:hAnsi="Garamond" w:cs="Garamond"/>
          <w:color w:val="000000"/>
          <w:sz w:val="24"/>
          <w:szCs w:val="24"/>
        </w:rPr>
        <w:t>Will actively listen to those who continue to share their needs and concerns after the above conditions have been met.</w:t>
      </w:r>
    </w:p>
    <w:p w14:paraId="7B1926C5" w14:textId="1A42CC2A" w:rsidR="00A8399B" w:rsidRDefault="00183D4E">
      <w:pPr>
        <w:widowControl w:val="0"/>
        <w:numPr>
          <w:ilvl w:val="0"/>
          <w:numId w:val="50"/>
        </w:numPr>
        <w:pBdr>
          <w:top w:val="nil"/>
          <w:left w:val="nil"/>
          <w:bottom w:val="nil"/>
          <w:right w:val="nil"/>
          <w:between w:val="nil"/>
        </w:pBdr>
        <w:tabs>
          <w:tab w:val="left" w:pos="562"/>
        </w:tabs>
        <w:spacing w:after="120" w:line="240" w:lineRule="auto"/>
        <w:ind w:right="258"/>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Will not accept remuneration or personal gifts from </w:t>
      </w:r>
      <w:r>
        <w:rPr>
          <w:rFonts w:ascii="Garamond" w:eastAsia="Garamond" w:hAnsi="Garamond" w:cs="Garamond"/>
          <w:sz w:val="24"/>
          <w:szCs w:val="24"/>
        </w:rPr>
        <w:t>m</w:t>
      </w:r>
      <w:r>
        <w:rPr>
          <w:rFonts w:ascii="Garamond" w:eastAsia="Garamond" w:hAnsi="Garamond" w:cs="Garamond"/>
          <w:color w:val="000000"/>
          <w:sz w:val="24"/>
          <w:szCs w:val="24"/>
        </w:rPr>
        <w:t xml:space="preserve">inisters of the Word and Sacrament, </w:t>
      </w:r>
      <w:r w:rsidR="00A73D6A">
        <w:rPr>
          <w:rFonts w:ascii="Garamond" w:eastAsia="Garamond" w:hAnsi="Garamond" w:cs="Garamond"/>
          <w:sz w:val="24"/>
          <w:szCs w:val="24"/>
        </w:rPr>
        <w:t>Ruling Elder</w:t>
      </w:r>
      <w:r>
        <w:rPr>
          <w:rFonts w:ascii="Garamond" w:eastAsia="Garamond" w:hAnsi="Garamond" w:cs="Garamond"/>
          <w:color w:val="000000"/>
          <w:sz w:val="24"/>
          <w:szCs w:val="24"/>
        </w:rPr>
        <w:t xml:space="preserve">s, members, or churches of the presbytery, except when offering some special, extended service (moderator of session, long term conflict consultant, or pulpit supply). </w:t>
      </w:r>
    </w:p>
    <w:p w14:paraId="0EF15977" w14:textId="77777777" w:rsidR="00A8399B" w:rsidRDefault="00183D4E">
      <w:pPr>
        <w:widowControl w:val="0"/>
        <w:numPr>
          <w:ilvl w:val="0"/>
          <w:numId w:val="50"/>
        </w:numPr>
        <w:pBdr>
          <w:top w:val="nil"/>
          <w:left w:val="nil"/>
          <w:bottom w:val="nil"/>
          <w:right w:val="nil"/>
          <w:between w:val="nil"/>
        </w:pBdr>
        <w:tabs>
          <w:tab w:val="left" w:pos="562"/>
        </w:tabs>
        <w:spacing w:after="120" w:line="240" w:lineRule="auto"/>
        <w:ind w:right="146"/>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Will respect the collective wisdom of the Commission on Leadership. In working with congregations and pastoral leaders, the members will remember that they are an agent of this commission and will not act unilaterally, unless that authority is given by this commission. </w:t>
      </w:r>
    </w:p>
    <w:p w14:paraId="41174F9B" w14:textId="77777777" w:rsidR="005F2D64" w:rsidRDefault="005F2D64">
      <w:pPr>
        <w:rPr>
          <w:rFonts w:ascii="Garamond" w:eastAsia="Garamond" w:hAnsi="Garamond" w:cs="Garamond"/>
          <w:color w:val="000000"/>
          <w:sz w:val="24"/>
          <w:szCs w:val="24"/>
        </w:rPr>
      </w:pPr>
      <w:r>
        <w:rPr>
          <w:rFonts w:ascii="Garamond" w:eastAsia="Garamond" w:hAnsi="Garamond" w:cs="Garamond"/>
          <w:color w:val="000000"/>
          <w:sz w:val="24"/>
          <w:szCs w:val="24"/>
        </w:rPr>
        <w:br w:type="page"/>
      </w:r>
    </w:p>
    <w:p w14:paraId="5C01F47C" w14:textId="149F5F4A" w:rsidR="00A8399B" w:rsidRDefault="00183D4E">
      <w:pPr>
        <w:widowControl w:val="0"/>
        <w:numPr>
          <w:ilvl w:val="0"/>
          <w:numId w:val="50"/>
        </w:numPr>
        <w:pBdr>
          <w:top w:val="nil"/>
          <w:left w:val="nil"/>
          <w:bottom w:val="nil"/>
          <w:right w:val="nil"/>
          <w:between w:val="nil"/>
        </w:pBdr>
        <w:tabs>
          <w:tab w:val="left" w:pos="562"/>
        </w:tabs>
        <w:spacing w:after="120" w:line="240" w:lineRule="auto"/>
        <w:ind w:right="146"/>
        <w:jc w:val="left"/>
        <w:rPr>
          <w:rFonts w:ascii="Garamond" w:eastAsia="Garamond" w:hAnsi="Garamond" w:cs="Garamond"/>
          <w:color w:val="000000"/>
          <w:sz w:val="24"/>
          <w:szCs w:val="24"/>
        </w:rPr>
      </w:pPr>
      <w:r>
        <w:rPr>
          <w:rFonts w:ascii="Garamond" w:eastAsia="Garamond" w:hAnsi="Garamond" w:cs="Garamond"/>
          <w:color w:val="000000"/>
          <w:sz w:val="24"/>
          <w:szCs w:val="24"/>
        </w:rPr>
        <w:lastRenderedPageBreak/>
        <w:t xml:space="preserve">Will fairly represent the position of the Commission on Leadership and will not present personal positions or views as the position of the commission when those positions or views may be different from those of the committee. </w:t>
      </w:r>
    </w:p>
    <w:p w14:paraId="520D131C" w14:textId="77777777" w:rsidR="00A8399B" w:rsidRDefault="00183D4E">
      <w:pPr>
        <w:widowControl w:val="0"/>
        <w:numPr>
          <w:ilvl w:val="0"/>
          <w:numId w:val="50"/>
        </w:numPr>
        <w:pBdr>
          <w:top w:val="nil"/>
          <w:left w:val="nil"/>
          <w:bottom w:val="nil"/>
          <w:right w:val="nil"/>
          <w:between w:val="nil"/>
        </w:pBdr>
        <w:tabs>
          <w:tab w:val="left" w:pos="562"/>
        </w:tabs>
        <w:spacing w:after="120" w:line="240" w:lineRule="auto"/>
        <w:ind w:right="146"/>
        <w:jc w:val="left"/>
        <w:rPr>
          <w:rFonts w:ascii="Garamond" w:eastAsia="Garamond" w:hAnsi="Garamond" w:cs="Garamond"/>
          <w:color w:val="000000"/>
          <w:sz w:val="24"/>
          <w:szCs w:val="24"/>
        </w:rPr>
      </w:pPr>
      <w:r>
        <w:rPr>
          <w:rFonts w:ascii="Garamond" w:eastAsia="Garamond" w:hAnsi="Garamond" w:cs="Garamond"/>
          <w:color w:val="000000"/>
          <w:sz w:val="24"/>
          <w:szCs w:val="24"/>
        </w:rPr>
        <w:t>Will not act contrary to the Book of Order: Rules of Discipline.</w:t>
      </w:r>
    </w:p>
    <w:p w14:paraId="5AA2FFBF" w14:textId="6A4F3C3C" w:rsidR="00A8399B" w:rsidRDefault="00183D4E">
      <w:pPr>
        <w:widowControl w:val="0"/>
        <w:numPr>
          <w:ilvl w:val="0"/>
          <w:numId w:val="50"/>
        </w:numPr>
        <w:pBdr>
          <w:top w:val="nil"/>
          <w:left w:val="nil"/>
          <w:bottom w:val="nil"/>
          <w:right w:val="nil"/>
          <w:between w:val="nil"/>
        </w:pBdr>
        <w:tabs>
          <w:tab w:val="left" w:pos="535"/>
        </w:tabs>
        <w:spacing w:after="0" w:line="240" w:lineRule="auto"/>
        <w:ind w:right="541"/>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Will conduct oneself ethically in all ways that </w:t>
      </w:r>
      <w:r>
        <w:rPr>
          <w:rFonts w:ascii="Garamond" w:eastAsia="Garamond" w:hAnsi="Garamond" w:cs="Garamond"/>
          <w:sz w:val="24"/>
          <w:szCs w:val="24"/>
        </w:rPr>
        <w:t>m</w:t>
      </w:r>
      <w:r>
        <w:rPr>
          <w:rFonts w:ascii="Garamond" w:eastAsia="Garamond" w:hAnsi="Garamond" w:cs="Garamond"/>
          <w:color w:val="000000"/>
          <w:sz w:val="24"/>
          <w:szCs w:val="24"/>
        </w:rPr>
        <w:t xml:space="preserve">inisters of the Word and Sacrament and </w:t>
      </w:r>
      <w:r w:rsidR="00A73D6A">
        <w:rPr>
          <w:rFonts w:ascii="Garamond" w:eastAsia="Garamond" w:hAnsi="Garamond" w:cs="Garamond"/>
          <w:sz w:val="24"/>
          <w:szCs w:val="24"/>
        </w:rPr>
        <w:t>Ruling Elder</w:t>
      </w:r>
      <w:r>
        <w:rPr>
          <w:rFonts w:ascii="Garamond" w:eastAsia="Garamond" w:hAnsi="Garamond" w:cs="Garamond"/>
          <w:color w:val="000000"/>
          <w:sz w:val="24"/>
          <w:szCs w:val="24"/>
        </w:rPr>
        <w:t>s are expected to conduct themselves. Will abide by the constitutional questions as found in W-4.0404.</w:t>
      </w:r>
    </w:p>
    <w:p w14:paraId="3A3A35C7" w14:textId="77777777" w:rsidR="00A8399B" w:rsidRDefault="00A8399B">
      <w:pPr>
        <w:pBdr>
          <w:top w:val="nil"/>
          <w:left w:val="nil"/>
          <w:bottom w:val="nil"/>
          <w:right w:val="nil"/>
          <w:between w:val="nil"/>
        </w:pBdr>
        <w:spacing w:before="7" w:after="0" w:line="240" w:lineRule="auto"/>
        <w:jc w:val="left"/>
        <w:rPr>
          <w:rFonts w:ascii="Garamond" w:eastAsia="Garamond" w:hAnsi="Garamond" w:cs="Garamond"/>
          <w:color w:val="000000"/>
          <w:sz w:val="24"/>
          <w:szCs w:val="24"/>
        </w:rPr>
      </w:pPr>
    </w:p>
    <w:p w14:paraId="662DE2A4" w14:textId="77777777" w:rsidR="00A8399B" w:rsidRDefault="00A8399B">
      <w:pPr>
        <w:pBdr>
          <w:top w:val="nil"/>
          <w:left w:val="nil"/>
          <w:bottom w:val="nil"/>
          <w:right w:val="nil"/>
          <w:between w:val="nil"/>
        </w:pBdr>
        <w:spacing w:before="7" w:after="0" w:line="240" w:lineRule="auto"/>
        <w:jc w:val="left"/>
        <w:rPr>
          <w:rFonts w:ascii="Garamond" w:eastAsia="Garamond" w:hAnsi="Garamond" w:cs="Garamond"/>
          <w:color w:val="000000"/>
          <w:sz w:val="24"/>
          <w:szCs w:val="24"/>
        </w:rPr>
      </w:pPr>
    </w:p>
    <w:p w14:paraId="095C9522" w14:textId="77777777" w:rsidR="00A8399B" w:rsidRDefault="00183D4E">
      <w:pPr>
        <w:spacing w:after="0" w:line="240" w:lineRule="auto"/>
        <w:jc w:val="center"/>
        <w:rPr>
          <w:rFonts w:ascii="Garamond" w:eastAsia="Garamond" w:hAnsi="Garamond" w:cs="Garamond"/>
          <w:b/>
          <w:smallCaps/>
          <w:sz w:val="24"/>
          <w:szCs w:val="24"/>
        </w:rPr>
      </w:pPr>
      <w:r>
        <w:br w:type="page"/>
      </w:r>
    </w:p>
    <w:p w14:paraId="3FD1EDE0" w14:textId="77777777" w:rsidR="00A8399B" w:rsidRDefault="00183D4E">
      <w:pPr>
        <w:spacing w:after="0" w:line="240" w:lineRule="auto"/>
        <w:jc w:val="center"/>
        <w:rPr>
          <w:rFonts w:ascii="Garamond" w:eastAsia="Garamond" w:hAnsi="Garamond" w:cs="Garamond"/>
          <w:b/>
          <w:smallCaps/>
          <w:sz w:val="24"/>
          <w:szCs w:val="24"/>
        </w:rPr>
      </w:pPr>
      <w:r>
        <w:rPr>
          <w:rFonts w:ascii="Garamond" w:eastAsia="Garamond" w:hAnsi="Garamond" w:cs="Garamond"/>
          <w:b/>
          <w:smallCaps/>
          <w:sz w:val="24"/>
          <w:szCs w:val="24"/>
        </w:rPr>
        <w:lastRenderedPageBreak/>
        <w:t>GENERAL POLICIES OF THE COMMISSION ON LEADERSHIP</w:t>
      </w:r>
    </w:p>
    <w:p w14:paraId="4B85CDCC" w14:textId="77777777" w:rsidR="00A8399B" w:rsidRDefault="00A8399B">
      <w:pPr>
        <w:spacing w:after="0" w:line="240" w:lineRule="auto"/>
        <w:ind w:right="720"/>
        <w:rPr>
          <w:rFonts w:ascii="Garamond" w:eastAsia="Garamond" w:hAnsi="Garamond" w:cs="Garamond"/>
          <w:sz w:val="24"/>
          <w:szCs w:val="24"/>
        </w:rPr>
      </w:pPr>
    </w:p>
    <w:p w14:paraId="6734DEA7" w14:textId="77777777" w:rsidR="00A8399B" w:rsidRDefault="00183D4E">
      <w:pPr>
        <w:spacing w:after="0" w:line="240" w:lineRule="auto"/>
        <w:ind w:right="720"/>
        <w:rPr>
          <w:rFonts w:ascii="Garamond" w:eastAsia="Garamond" w:hAnsi="Garamond" w:cs="Garamond"/>
          <w:b/>
          <w:sz w:val="24"/>
          <w:szCs w:val="24"/>
        </w:rPr>
      </w:pPr>
      <w:r>
        <w:rPr>
          <w:rFonts w:ascii="Garamond" w:eastAsia="Garamond" w:hAnsi="Garamond" w:cs="Garamond"/>
          <w:b/>
          <w:sz w:val="24"/>
          <w:szCs w:val="24"/>
        </w:rPr>
        <w:t>Electronic Meeting Policy</w:t>
      </w:r>
    </w:p>
    <w:p w14:paraId="724E9ACF" w14:textId="77777777" w:rsidR="00A8399B" w:rsidRDefault="00183D4E">
      <w:pPr>
        <w:spacing w:after="0" w:line="240" w:lineRule="auto"/>
        <w:ind w:right="720"/>
        <w:jc w:val="left"/>
        <w:rPr>
          <w:rFonts w:ascii="Garamond" w:eastAsia="Garamond" w:hAnsi="Garamond" w:cs="Garamond"/>
          <w:sz w:val="24"/>
          <w:szCs w:val="24"/>
        </w:rPr>
      </w:pPr>
      <w:r>
        <w:rPr>
          <w:rFonts w:ascii="Garamond" w:eastAsia="Garamond" w:hAnsi="Garamond" w:cs="Garamond"/>
          <w:sz w:val="24"/>
          <w:szCs w:val="24"/>
        </w:rPr>
        <w:t>Approved December 14, 2009, by the Committee on Ministry; this policy will continue to apply to the Commission on Leadership; Revised January 21, 2017</w:t>
      </w:r>
    </w:p>
    <w:p w14:paraId="4C95F7DA" w14:textId="77777777" w:rsidR="00A8399B" w:rsidRDefault="00A8399B">
      <w:pPr>
        <w:spacing w:after="0" w:line="240" w:lineRule="auto"/>
        <w:ind w:left="720" w:right="720"/>
        <w:jc w:val="left"/>
        <w:rPr>
          <w:rFonts w:ascii="Garamond" w:eastAsia="Garamond" w:hAnsi="Garamond" w:cs="Garamond"/>
          <w:sz w:val="24"/>
          <w:szCs w:val="24"/>
        </w:rPr>
      </w:pPr>
    </w:p>
    <w:p w14:paraId="30523B64" w14:textId="77777777" w:rsidR="00A8399B" w:rsidRDefault="00183D4E">
      <w:pPr>
        <w:spacing w:after="0" w:line="240" w:lineRule="auto"/>
        <w:ind w:right="720"/>
        <w:jc w:val="left"/>
        <w:rPr>
          <w:rFonts w:ascii="Garamond" w:eastAsia="Garamond" w:hAnsi="Garamond" w:cs="Garamond"/>
          <w:sz w:val="24"/>
          <w:szCs w:val="24"/>
        </w:rPr>
      </w:pPr>
      <w:r>
        <w:rPr>
          <w:rFonts w:ascii="Garamond" w:eastAsia="Garamond" w:hAnsi="Garamond" w:cs="Garamond"/>
          <w:sz w:val="24"/>
          <w:szCs w:val="24"/>
        </w:rPr>
        <w:t>COM VOTED to adopt the following policy for electronic meetings:  When an item is emailed to commission members for email vote, the item will be emailed and for three days the item will be there to gather input and answer questions. After three days, the vote will take place. If any controversy arises the item will be taken to the next face-to-face meeting or a conference call. At the next meeting of the Commission on Leadership, the item approved electronically will be reported so it is received into the minutes of COL.</w:t>
      </w:r>
    </w:p>
    <w:p w14:paraId="5DBD32F5" w14:textId="77777777" w:rsidR="00A8399B" w:rsidRDefault="00A8399B">
      <w:pPr>
        <w:spacing w:after="0" w:line="240" w:lineRule="auto"/>
        <w:rPr>
          <w:rFonts w:ascii="Garamond" w:eastAsia="Garamond" w:hAnsi="Garamond" w:cs="Garamond"/>
          <w:sz w:val="24"/>
          <w:szCs w:val="24"/>
        </w:rPr>
      </w:pPr>
    </w:p>
    <w:p w14:paraId="3E58D3B8" w14:textId="77777777" w:rsidR="00A8399B" w:rsidRDefault="00183D4E">
      <w:pPr>
        <w:spacing w:after="0" w:line="240" w:lineRule="auto"/>
        <w:ind w:right="720"/>
        <w:rPr>
          <w:rFonts w:ascii="Garamond" w:eastAsia="Garamond" w:hAnsi="Garamond" w:cs="Garamond"/>
          <w:b/>
          <w:sz w:val="24"/>
          <w:szCs w:val="24"/>
        </w:rPr>
      </w:pPr>
      <w:r>
        <w:rPr>
          <w:rFonts w:ascii="Garamond" w:eastAsia="Garamond" w:hAnsi="Garamond" w:cs="Garamond"/>
          <w:b/>
          <w:sz w:val="24"/>
          <w:szCs w:val="24"/>
        </w:rPr>
        <w:t>Quorum</w:t>
      </w:r>
    </w:p>
    <w:p w14:paraId="70BF1734" w14:textId="77777777" w:rsidR="00A8399B" w:rsidRDefault="00183D4E">
      <w:pPr>
        <w:spacing w:after="0" w:line="240" w:lineRule="auto"/>
        <w:ind w:right="720"/>
        <w:rPr>
          <w:rFonts w:ascii="Garamond" w:eastAsia="Garamond" w:hAnsi="Garamond" w:cs="Garamond"/>
          <w:sz w:val="24"/>
          <w:szCs w:val="24"/>
        </w:rPr>
      </w:pPr>
      <w:r>
        <w:rPr>
          <w:rFonts w:ascii="Garamond" w:eastAsia="Garamond" w:hAnsi="Garamond" w:cs="Garamond"/>
          <w:sz w:val="24"/>
          <w:szCs w:val="24"/>
        </w:rPr>
        <w:t>Approved November 17, 2016, by the Commission on Leadership</w:t>
      </w:r>
    </w:p>
    <w:p w14:paraId="6DEA0C2A" w14:textId="77777777" w:rsidR="00A8399B" w:rsidRDefault="00A8399B">
      <w:pPr>
        <w:spacing w:after="0" w:line="240" w:lineRule="auto"/>
        <w:ind w:right="720"/>
        <w:rPr>
          <w:rFonts w:ascii="Garamond" w:eastAsia="Garamond" w:hAnsi="Garamond" w:cs="Garamond"/>
          <w:sz w:val="24"/>
          <w:szCs w:val="24"/>
        </w:rPr>
      </w:pPr>
    </w:p>
    <w:p w14:paraId="46E1A536"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THE COMMISSION ON LEADERSHIP VOTED that a quorum for a meeting of the commission will always be eight (8) or one member over one-half of the current membership of the commission. In the instance of a tie vote, it will be considered a “no” vote. If the vote is close, it likely indicates more work/discussion is needed. If a quorum does not appear to be able to be in attendance, the meeting will be rescheduled.</w:t>
      </w:r>
    </w:p>
    <w:p w14:paraId="598BEF7E" w14:textId="77777777" w:rsidR="00A8399B" w:rsidRDefault="00A8399B">
      <w:pPr>
        <w:spacing w:after="0" w:line="240" w:lineRule="auto"/>
        <w:rPr>
          <w:rFonts w:ascii="Garamond" w:eastAsia="Garamond" w:hAnsi="Garamond" w:cs="Garamond"/>
          <w:sz w:val="24"/>
          <w:szCs w:val="24"/>
        </w:rPr>
      </w:pPr>
    </w:p>
    <w:p w14:paraId="686F9DAC" w14:textId="77777777" w:rsidR="00A8399B" w:rsidRDefault="00183D4E">
      <w:pPr>
        <w:spacing w:after="0" w:line="240" w:lineRule="auto"/>
        <w:ind w:right="720"/>
        <w:jc w:val="left"/>
        <w:rPr>
          <w:rFonts w:ascii="Garamond" w:eastAsia="Garamond" w:hAnsi="Garamond" w:cs="Garamond"/>
          <w:b/>
          <w:sz w:val="24"/>
          <w:szCs w:val="24"/>
        </w:rPr>
      </w:pPr>
      <w:r>
        <w:rPr>
          <w:rFonts w:ascii="Garamond" w:eastAsia="Garamond" w:hAnsi="Garamond" w:cs="Garamond"/>
          <w:b/>
          <w:sz w:val="24"/>
          <w:szCs w:val="24"/>
        </w:rPr>
        <w:t>Ministers of the Word and Sacrament Serving as Moderator at Churches other than PC (USA)</w:t>
      </w:r>
    </w:p>
    <w:p w14:paraId="1D00B4B7" w14:textId="77777777" w:rsidR="00A8399B" w:rsidRDefault="00183D4E">
      <w:pPr>
        <w:spacing w:after="0" w:line="240" w:lineRule="auto"/>
        <w:ind w:right="720"/>
        <w:jc w:val="left"/>
        <w:rPr>
          <w:rFonts w:ascii="Garamond" w:eastAsia="Garamond" w:hAnsi="Garamond" w:cs="Garamond"/>
          <w:sz w:val="24"/>
          <w:szCs w:val="24"/>
        </w:rPr>
      </w:pPr>
      <w:r>
        <w:rPr>
          <w:rFonts w:ascii="Garamond" w:eastAsia="Garamond" w:hAnsi="Garamond" w:cs="Garamond"/>
          <w:sz w:val="24"/>
          <w:szCs w:val="24"/>
        </w:rPr>
        <w:t>Adopted at the June 7, 2009, COM meeting, Approved by presbytery September 2009. The Commission on Leadership will continue to observe this policy.</w:t>
      </w:r>
    </w:p>
    <w:p w14:paraId="3F21932B" w14:textId="77777777" w:rsidR="00A8399B" w:rsidRDefault="00A8399B">
      <w:pPr>
        <w:spacing w:after="0" w:line="240" w:lineRule="auto"/>
        <w:ind w:right="720"/>
        <w:jc w:val="left"/>
        <w:rPr>
          <w:rFonts w:ascii="Garamond" w:eastAsia="Garamond" w:hAnsi="Garamond" w:cs="Garamond"/>
          <w:sz w:val="24"/>
          <w:szCs w:val="24"/>
        </w:rPr>
      </w:pPr>
    </w:p>
    <w:p w14:paraId="0617A56D" w14:textId="6855447C" w:rsidR="00A8399B" w:rsidRDefault="00183D4E">
      <w:pPr>
        <w:spacing w:after="0" w:line="240" w:lineRule="auto"/>
        <w:ind w:right="720"/>
        <w:jc w:val="left"/>
        <w:rPr>
          <w:rFonts w:ascii="Garamond" w:eastAsia="Garamond" w:hAnsi="Garamond" w:cs="Garamond"/>
          <w:sz w:val="24"/>
          <w:szCs w:val="24"/>
        </w:rPr>
      </w:pPr>
      <w:r>
        <w:rPr>
          <w:rFonts w:ascii="Garamond" w:eastAsia="Garamond" w:hAnsi="Garamond" w:cs="Garamond"/>
          <w:sz w:val="24"/>
          <w:szCs w:val="24"/>
        </w:rPr>
        <w:t xml:space="preserve">COM VOTED to adopt the policy that </w:t>
      </w:r>
      <w:r w:rsidR="00B74EFB">
        <w:rPr>
          <w:rFonts w:ascii="Garamond" w:eastAsia="Garamond" w:hAnsi="Garamond" w:cs="Garamond"/>
          <w:sz w:val="24"/>
          <w:szCs w:val="24"/>
        </w:rPr>
        <w:t>M</w:t>
      </w:r>
      <w:r>
        <w:rPr>
          <w:rFonts w:ascii="Garamond" w:eastAsia="Garamond" w:hAnsi="Garamond" w:cs="Garamond"/>
          <w:sz w:val="24"/>
          <w:szCs w:val="24"/>
        </w:rPr>
        <w:t xml:space="preserve">inister of the Word and Sacrament members and </w:t>
      </w:r>
      <w:r w:rsidR="00A73D6A">
        <w:rPr>
          <w:rFonts w:ascii="Garamond" w:eastAsia="Garamond" w:hAnsi="Garamond" w:cs="Garamond"/>
          <w:sz w:val="24"/>
          <w:szCs w:val="24"/>
        </w:rPr>
        <w:t>Ruling Elder</w:t>
      </w:r>
      <w:r>
        <w:rPr>
          <w:rFonts w:ascii="Garamond" w:eastAsia="Garamond" w:hAnsi="Garamond" w:cs="Garamond"/>
          <w:sz w:val="24"/>
          <w:szCs w:val="24"/>
        </w:rPr>
        <w:t xml:space="preserve">s from the Presbytery of Minnesota Valleys will not serve as moderator at churches outside of our denomination unless </w:t>
      </w:r>
      <w:r w:rsidR="00F73FE7">
        <w:rPr>
          <w:rFonts w:ascii="Garamond" w:eastAsia="Garamond" w:hAnsi="Garamond" w:cs="Garamond"/>
          <w:sz w:val="24"/>
          <w:szCs w:val="24"/>
        </w:rPr>
        <w:t>they are</w:t>
      </w:r>
      <w:r>
        <w:rPr>
          <w:rFonts w:ascii="Garamond" w:eastAsia="Garamond" w:hAnsi="Garamond" w:cs="Garamond"/>
          <w:sz w:val="24"/>
          <w:szCs w:val="24"/>
        </w:rPr>
        <w:t xml:space="preserve"> serving the church in a pastoral role. </w:t>
      </w:r>
    </w:p>
    <w:p w14:paraId="5432010A" w14:textId="77777777" w:rsidR="00A8399B" w:rsidRDefault="00A8399B">
      <w:pPr>
        <w:spacing w:after="0" w:line="240" w:lineRule="auto"/>
        <w:ind w:right="720"/>
        <w:jc w:val="left"/>
        <w:rPr>
          <w:rFonts w:ascii="Garamond" w:eastAsia="Garamond" w:hAnsi="Garamond" w:cs="Garamond"/>
          <w:b/>
          <w:sz w:val="24"/>
          <w:szCs w:val="24"/>
        </w:rPr>
      </w:pPr>
    </w:p>
    <w:p w14:paraId="1D5ED08D" w14:textId="77777777" w:rsidR="00A8399B" w:rsidRDefault="00A8399B">
      <w:pPr>
        <w:spacing w:after="0" w:line="240" w:lineRule="auto"/>
        <w:jc w:val="center"/>
        <w:rPr>
          <w:rFonts w:ascii="Garamond" w:eastAsia="Garamond" w:hAnsi="Garamond" w:cs="Garamond"/>
          <w:sz w:val="24"/>
          <w:szCs w:val="24"/>
        </w:rPr>
      </w:pPr>
    </w:p>
    <w:p w14:paraId="5973649F" w14:textId="77777777" w:rsidR="00A8399B" w:rsidRDefault="00183D4E">
      <w:pPr>
        <w:spacing w:after="160" w:line="259" w:lineRule="auto"/>
        <w:jc w:val="left"/>
        <w:rPr>
          <w:rFonts w:ascii="Garamond" w:eastAsia="Garamond" w:hAnsi="Garamond" w:cs="Garamond"/>
          <w:b/>
          <w:sz w:val="24"/>
          <w:szCs w:val="24"/>
        </w:rPr>
      </w:pPr>
      <w:bookmarkStart w:id="0" w:name="_heading=h.gjdgxs" w:colFirst="0" w:colLast="0"/>
      <w:bookmarkEnd w:id="0"/>
      <w:r>
        <w:br w:type="page"/>
      </w:r>
    </w:p>
    <w:p w14:paraId="3AE818D4" w14:textId="77777777" w:rsidR="00A8399B" w:rsidRDefault="00183D4E">
      <w:pPr>
        <w:tabs>
          <w:tab w:val="left" w:pos="-720"/>
        </w:tabs>
        <w:spacing w:after="0" w:line="240" w:lineRule="auto"/>
        <w:jc w:val="center"/>
        <w:rPr>
          <w:rFonts w:ascii="Garamond" w:eastAsia="Garamond" w:hAnsi="Garamond" w:cs="Garamond"/>
          <w:b/>
          <w:sz w:val="24"/>
          <w:szCs w:val="24"/>
        </w:rPr>
      </w:pPr>
      <w:r>
        <w:rPr>
          <w:rFonts w:ascii="Garamond" w:eastAsia="Garamond" w:hAnsi="Garamond" w:cs="Garamond"/>
          <w:b/>
          <w:sz w:val="24"/>
          <w:szCs w:val="24"/>
        </w:rPr>
        <w:lastRenderedPageBreak/>
        <w:t>Presbytery Boundary Training</w:t>
      </w:r>
    </w:p>
    <w:p w14:paraId="750D5A86" w14:textId="77777777" w:rsidR="00A8399B" w:rsidRDefault="00A8399B">
      <w:pPr>
        <w:widowControl w:val="0"/>
        <w:tabs>
          <w:tab w:val="left" w:pos="-720"/>
        </w:tabs>
        <w:spacing w:after="0" w:line="240" w:lineRule="auto"/>
        <w:ind w:left="720"/>
        <w:jc w:val="left"/>
        <w:rPr>
          <w:rFonts w:ascii="Garamond" w:eastAsia="Garamond" w:hAnsi="Garamond" w:cs="Garamond"/>
          <w:sz w:val="24"/>
          <w:szCs w:val="24"/>
        </w:rPr>
      </w:pPr>
    </w:p>
    <w:p w14:paraId="1C56BAE5" w14:textId="6C01FDF5" w:rsidR="00A8399B" w:rsidRDefault="00183D4E">
      <w:pPr>
        <w:widowControl w:val="0"/>
        <w:numPr>
          <w:ilvl w:val="0"/>
          <w:numId w:val="95"/>
        </w:numPr>
        <w:pBdr>
          <w:top w:val="nil"/>
          <w:left w:val="nil"/>
          <w:bottom w:val="nil"/>
          <w:right w:val="nil"/>
          <w:between w:val="nil"/>
        </w:pBdr>
        <w:tabs>
          <w:tab w:val="left" w:pos="-720"/>
        </w:tabs>
        <w:spacing w:after="16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Every three years, the </w:t>
      </w:r>
      <w:r>
        <w:rPr>
          <w:rFonts w:ascii="Garamond" w:eastAsia="Garamond" w:hAnsi="Garamond" w:cs="Garamond"/>
          <w:sz w:val="24"/>
          <w:szCs w:val="24"/>
        </w:rPr>
        <w:t>p</w:t>
      </w:r>
      <w:r>
        <w:rPr>
          <w:rFonts w:ascii="Garamond" w:eastAsia="Garamond" w:hAnsi="Garamond" w:cs="Garamond"/>
          <w:color w:val="000000"/>
          <w:sz w:val="24"/>
          <w:szCs w:val="24"/>
        </w:rPr>
        <w:t xml:space="preserve">resbytery provides a required training regarding boundary issues (financial, personal, sexual, social media/internet, etc.) for all active members of presbytery, all </w:t>
      </w:r>
      <w:r w:rsidR="00A73D6A">
        <w:rPr>
          <w:rFonts w:ascii="Garamond" w:eastAsia="Garamond" w:hAnsi="Garamond" w:cs="Garamond"/>
          <w:color w:val="000000"/>
          <w:sz w:val="24"/>
          <w:szCs w:val="24"/>
        </w:rPr>
        <w:t>Ruling Elder</w:t>
      </w:r>
      <w:r>
        <w:rPr>
          <w:rFonts w:ascii="Garamond" w:eastAsia="Garamond" w:hAnsi="Garamond" w:cs="Garamond"/>
          <w:color w:val="000000"/>
          <w:sz w:val="24"/>
          <w:szCs w:val="24"/>
        </w:rPr>
        <w:t xml:space="preserve">s commissioned to pastoral service, inquirers, candidates and those </w:t>
      </w:r>
      <w:r w:rsidR="00A73D6A">
        <w:rPr>
          <w:rFonts w:ascii="Garamond" w:eastAsia="Garamond" w:hAnsi="Garamond" w:cs="Garamond"/>
          <w:color w:val="000000"/>
          <w:sz w:val="24"/>
          <w:szCs w:val="24"/>
        </w:rPr>
        <w:t>Ruling Elder</w:t>
      </w:r>
      <w:r>
        <w:rPr>
          <w:rFonts w:ascii="Garamond" w:eastAsia="Garamond" w:hAnsi="Garamond" w:cs="Garamond"/>
          <w:color w:val="000000"/>
          <w:sz w:val="24"/>
          <w:szCs w:val="24"/>
        </w:rPr>
        <w:t>s ready to be commissioned. Retired clergy who have performed any service applicable to their office in the last three years or who wish to be eligible to provide such service in the coming three years are included. The Stated Clerk has discretion regarding the retired clergy.</w:t>
      </w:r>
    </w:p>
    <w:p w14:paraId="464CB28A" w14:textId="77777777" w:rsidR="00A8399B" w:rsidRDefault="00183D4E">
      <w:pPr>
        <w:widowControl w:val="0"/>
        <w:numPr>
          <w:ilvl w:val="1"/>
          <w:numId w:val="95"/>
        </w:numPr>
        <w:pBdr>
          <w:top w:val="nil"/>
          <w:left w:val="nil"/>
          <w:bottom w:val="nil"/>
          <w:right w:val="nil"/>
          <w:between w:val="nil"/>
        </w:pBdr>
        <w:tabs>
          <w:tab w:val="left" w:pos="-720"/>
        </w:tabs>
        <w:spacing w:after="0" w:line="240" w:lineRule="auto"/>
        <w:ind w:left="900"/>
        <w:jc w:val="left"/>
        <w:rPr>
          <w:rFonts w:ascii="Garamond" w:eastAsia="Garamond" w:hAnsi="Garamond" w:cs="Garamond"/>
          <w:color w:val="000000"/>
          <w:sz w:val="24"/>
          <w:szCs w:val="24"/>
        </w:rPr>
      </w:pPr>
      <w:r>
        <w:rPr>
          <w:rFonts w:ascii="Garamond" w:eastAsia="Garamond" w:hAnsi="Garamond" w:cs="Garamond"/>
          <w:color w:val="000000"/>
          <w:sz w:val="24"/>
          <w:szCs w:val="24"/>
        </w:rPr>
        <w:t>The following areas will be addressed in this on-going training:</w:t>
      </w:r>
    </w:p>
    <w:p w14:paraId="076A3FB0" w14:textId="77777777" w:rsidR="00A8399B" w:rsidRDefault="00183D4E">
      <w:pPr>
        <w:widowControl w:val="0"/>
        <w:numPr>
          <w:ilvl w:val="2"/>
          <w:numId w:val="95"/>
        </w:numPr>
        <w:pBdr>
          <w:top w:val="nil"/>
          <w:left w:val="nil"/>
          <w:bottom w:val="nil"/>
          <w:right w:val="nil"/>
          <w:between w:val="nil"/>
        </w:pBdr>
        <w:tabs>
          <w:tab w:val="left" w:pos="-720"/>
        </w:tabs>
        <w:spacing w:after="0" w:line="240" w:lineRule="auto"/>
        <w:ind w:left="1440"/>
        <w:jc w:val="left"/>
        <w:rPr>
          <w:rFonts w:ascii="Garamond" w:eastAsia="Garamond" w:hAnsi="Garamond" w:cs="Garamond"/>
          <w:color w:val="000000"/>
          <w:sz w:val="24"/>
          <w:szCs w:val="24"/>
        </w:rPr>
      </w:pPr>
      <w:r>
        <w:rPr>
          <w:rFonts w:ascii="Garamond" w:eastAsia="Garamond" w:hAnsi="Garamond" w:cs="Garamond"/>
          <w:color w:val="000000"/>
          <w:sz w:val="24"/>
          <w:szCs w:val="24"/>
        </w:rPr>
        <w:t>Biblical foundations</w:t>
      </w:r>
    </w:p>
    <w:p w14:paraId="1219F777" w14:textId="77777777" w:rsidR="00A8399B" w:rsidRDefault="00183D4E">
      <w:pPr>
        <w:widowControl w:val="0"/>
        <w:numPr>
          <w:ilvl w:val="2"/>
          <w:numId w:val="95"/>
        </w:numPr>
        <w:pBdr>
          <w:top w:val="nil"/>
          <w:left w:val="nil"/>
          <w:bottom w:val="nil"/>
          <w:right w:val="nil"/>
          <w:between w:val="nil"/>
        </w:pBdr>
        <w:tabs>
          <w:tab w:val="left" w:pos="-720"/>
        </w:tabs>
        <w:spacing w:after="0" w:line="240" w:lineRule="auto"/>
        <w:ind w:left="1440"/>
        <w:jc w:val="left"/>
        <w:rPr>
          <w:rFonts w:ascii="Garamond" w:eastAsia="Garamond" w:hAnsi="Garamond" w:cs="Garamond"/>
          <w:color w:val="000000"/>
          <w:sz w:val="24"/>
          <w:szCs w:val="24"/>
        </w:rPr>
      </w:pPr>
      <w:r>
        <w:rPr>
          <w:rFonts w:ascii="Garamond" w:eastAsia="Garamond" w:hAnsi="Garamond" w:cs="Garamond"/>
          <w:color w:val="000000"/>
          <w:sz w:val="24"/>
          <w:szCs w:val="24"/>
        </w:rPr>
        <w:t>practical information on boundary issues, self-care, and power dynamics</w:t>
      </w:r>
    </w:p>
    <w:p w14:paraId="0937505F" w14:textId="77777777" w:rsidR="00A8399B" w:rsidRDefault="00183D4E">
      <w:pPr>
        <w:widowControl w:val="0"/>
        <w:numPr>
          <w:ilvl w:val="2"/>
          <w:numId w:val="95"/>
        </w:numPr>
        <w:pBdr>
          <w:top w:val="nil"/>
          <w:left w:val="nil"/>
          <w:bottom w:val="nil"/>
          <w:right w:val="nil"/>
          <w:between w:val="nil"/>
        </w:pBdr>
        <w:tabs>
          <w:tab w:val="left" w:pos="-720"/>
        </w:tabs>
        <w:spacing w:after="160" w:line="240" w:lineRule="auto"/>
        <w:ind w:left="1440"/>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the </w:t>
      </w:r>
      <w:r>
        <w:rPr>
          <w:rFonts w:ascii="Garamond" w:eastAsia="Garamond" w:hAnsi="Garamond" w:cs="Garamond"/>
          <w:sz w:val="24"/>
          <w:szCs w:val="24"/>
        </w:rPr>
        <w:t>p</w:t>
      </w:r>
      <w:r>
        <w:rPr>
          <w:rFonts w:ascii="Garamond" w:eastAsia="Garamond" w:hAnsi="Garamond" w:cs="Garamond"/>
          <w:color w:val="000000"/>
          <w:sz w:val="24"/>
          <w:szCs w:val="24"/>
        </w:rPr>
        <w:t>resbytery</w:t>
      </w:r>
      <w:r>
        <w:rPr>
          <w:rFonts w:ascii="Garamond" w:eastAsia="Garamond" w:hAnsi="Garamond" w:cs="Garamond"/>
          <w:sz w:val="24"/>
          <w:szCs w:val="24"/>
        </w:rPr>
        <w:t>’s</w:t>
      </w:r>
      <w:r>
        <w:rPr>
          <w:rFonts w:ascii="Garamond" w:eastAsia="Garamond" w:hAnsi="Garamond" w:cs="Garamond"/>
          <w:color w:val="000000"/>
          <w:sz w:val="24"/>
          <w:szCs w:val="24"/>
        </w:rPr>
        <w:t xml:space="preserve"> sexual misconduct policy</w:t>
      </w:r>
    </w:p>
    <w:p w14:paraId="2A131292" w14:textId="77777777" w:rsidR="00A8399B" w:rsidRDefault="00183D4E">
      <w:pPr>
        <w:widowControl w:val="0"/>
        <w:numPr>
          <w:ilvl w:val="0"/>
          <w:numId w:val="95"/>
        </w:numPr>
        <w:pBdr>
          <w:top w:val="nil"/>
          <w:left w:val="nil"/>
          <w:bottom w:val="nil"/>
          <w:right w:val="nil"/>
          <w:between w:val="nil"/>
        </w:pBdr>
        <w:tabs>
          <w:tab w:val="left" w:pos="-720"/>
          <w:tab w:val="left" w:pos="720"/>
          <w:tab w:val="left" w:pos="1080"/>
          <w:tab w:val="left" w:pos="1170"/>
          <w:tab w:val="left" w:pos="5670"/>
        </w:tabs>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The training may be completed in one of the following manners: </w:t>
      </w:r>
    </w:p>
    <w:p w14:paraId="38BC3E83" w14:textId="77777777" w:rsidR="00A8399B" w:rsidRDefault="00183D4E">
      <w:pPr>
        <w:widowControl w:val="0"/>
        <w:numPr>
          <w:ilvl w:val="1"/>
          <w:numId w:val="95"/>
        </w:numPr>
        <w:pBdr>
          <w:top w:val="nil"/>
          <w:left w:val="nil"/>
          <w:bottom w:val="nil"/>
          <w:right w:val="nil"/>
          <w:between w:val="nil"/>
        </w:pBdr>
        <w:tabs>
          <w:tab w:val="left" w:pos="-720"/>
          <w:tab w:val="left" w:pos="5670"/>
        </w:tabs>
        <w:spacing w:after="0" w:line="240" w:lineRule="auto"/>
        <w:ind w:left="900"/>
        <w:jc w:val="left"/>
        <w:rPr>
          <w:rFonts w:ascii="Garamond" w:eastAsia="Garamond" w:hAnsi="Garamond" w:cs="Garamond"/>
          <w:color w:val="000000"/>
          <w:sz w:val="24"/>
          <w:szCs w:val="24"/>
        </w:rPr>
      </w:pPr>
      <w:r>
        <w:rPr>
          <w:rFonts w:ascii="Garamond" w:eastAsia="Garamond" w:hAnsi="Garamond" w:cs="Garamond"/>
          <w:color w:val="000000"/>
          <w:sz w:val="24"/>
          <w:szCs w:val="24"/>
        </w:rPr>
        <w:t>A continuing education event held every three years within the bounds of the presbytery planned by the Commission on Leadership, the Executive Presbyter, and the Stated Clerk</w:t>
      </w:r>
    </w:p>
    <w:p w14:paraId="28B6E868" w14:textId="77777777" w:rsidR="00A8399B" w:rsidRDefault="00183D4E">
      <w:pPr>
        <w:widowControl w:val="0"/>
        <w:numPr>
          <w:ilvl w:val="1"/>
          <w:numId w:val="95"/>
        </w:numPr>
        <w:pBdr>
          <w:top w:val="nil"/>
          <w:left w:val="nil"/>
          <w:bottom w:val="nil"/>
          <w:right w:val="nil"/>
          <w:between w:val="nil"/>
        </w:pBdr>
        <w:tabs>
          <w:tab w:val="left" w:pos="-720"/>
          <w:tab w:val="left" w:pos="5670"/>
        </w:tabs>
        <w:spacing w:after="160" w:line="240" w:lineRule="auto"/>
        <w:ind w:left="900"/>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An independent study approved by the Commission on Leadership. </w:t>
      </w:r>
    </w:p>
    <w:p w14:paraId="0BFE95D5" w14:textId="77777777" w:rsidR="00A8399B" w:rsidRDefault="00183D4E">
      <w:pPr>
        <w:numPr>
          <w:ilvl w:val="0"/>
          <w:numId w:val="95"/>
        </w:numPr>
        <w:pBdr>
          <w:top w:val="nil"/>
          <w:left w:val="nil"/>
          <w:bottom w:val="nil"/>
          <w:right w:val="nil"/>
          <w:between w:val="nil"/>
        </w:pBdr>
        <w:tabs>
          <w:tab w:val="left" w:pos="-720"/>
          <w:tab w:val="left" w:pos="368"/>
          <w:tab w:val="left" w:pos="720"/>
        </w:tabs>
        <w:spacing w:after="16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Upon completion of this training, proof of completion shall be placed in the attendee’s file at the presbytery office. A copy may be given to the attendee upon request.</w:t>
      </w:r>
    </w:p>
    <w:p w14:paraId="40C6BAC3" w14:textId="77777777" w:rsidR="00A8399B" w:rsidRDefault="00183D4E">
      <w:pPr>
        <w:tabs>
          <w:tab w:val="left" w:pos="-720"/>
          <w:tab w:val="left" w:pos="368"/>
          <w:tab w:val="left" w:pos="720"/>
        </w:tabs>
        <w:spacing w:after="160" w:line="240" w:lineRule="auto"/>
        <w:ind w:left="720" w:hanging="736"/>
        <w:jc w:val="left"/>
        <w:rPr>
          <w:rFonts w:ascii="Garamond" w:eastAsia="Garamond" w:hAnsi="Garamond" w:cs="Garamond"/>
          <w:sz w:val="24"/>
          <w:szCs w:val="24"/>
        </w:rPr>
      </w:pPr>
      <w:r>
        <w:rPr>
          <w:rFonts w:ascii="Garamond" w:eastAsia="Garamond" w:hAnsi="Garamond" w:cs="Garamond"/>
          <w:sz w:val="24"/>
          <w:szCs w:val="24"/>
        </w:rPr>
        <w:tab/>
      </w:r>
      <w:r>
        <w:rPr>
          <w:rFonts w:ascii="Garamond" w:eastAsia="Garamond" w:hAnsi="Garamond" w:cs="Garamond"/>
          <w:sz w:val="24"/>
          <w:szCs w:val="24"/>
        </w:rPr>
        <w:tab/>
        <w:t>Active members of presbytery who do not complete the prescribed training every three years will be considered “not in good standing” with the presbytery. In addition, such persons shall have a letter placed in their file regarding this matter, with a copy sent to the Clerk of Session of the congregation(s) which they serve. The Executive Presbyter and the Commission on Leadership will refer to this matter whenever contacted for a reference for such persons.</w:t>
      </w:r>
    </w:p>
    <w:p w14:paraId="22F78F07" w14:textId="77777777" w:rsidR="00A8399B" w:rsidRDefault="00183D4E">
      <w:pPr>
        <w:widowControl w:val="0"/>
        <w:numPr>
          <w:ilvl w:val="0"/>
          <w:numId w:val="95"/>
        </w:numPr>
        <w:pBdr>
          <w:top w:val="nil"/>
          <w:left w:val="nil"/>
          <w:bottom w:val="nil"/>
          <w:right w:val="nil"/>
          <w:between w:val="nil"/>
        </w:pBdr>
        <w:tabs>
          <w:tab w:val="left" w:pos="-720"/>
          <w:tab w:val="left" w:pos="720"/>
        </w:tabs>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All persons seeking continuing membership in the presbytery shall be given a copy of the current sexual misconduct policy upon arrival and be required to sign the following statement:  </w:t>
      </w:r>
    </w:p>
    <w:p w14:paraId="0E36BE43" w14:textId="77777777" w:rsidR="00A8399B" w:rsidRDefault="00A8399B">
      <w:pPr>
        <w:widowControl w:val="0"/>
        <w:tabs>
          <w:tab w:val="left" w:pos="-720"/>
          <w:tab w:val="left" w:pos="720"/>
        </w:tabs>
        <w:spacing w:after="0" w:line="240" w:lineRule="auto"/>
        <w:jc w:val="left"/>
        <w:rPr>
          <w:rFonts w:ascii="Garamond" w:eastAsia="Garamond" w:hAnsi="Garamond" w:cs="Garamond"/>
          <w:sz w:val="24"/>
          <w:szCs w:val="24"/>
        </w:rPr>
      </w:pPr>
    </w:p>
    <w:p w14:paraId="652DC516" w14:textId="57879837" w:rsidR="00A8399B" w:rsidRDefault="00183D4E">
      <w:pPr>
        <w:widowControl w:val="0"/>
        <w:tabs>
          <w:tab w:val="left" w:pos="-720"/>
          <w:tab w:val="left" w:pos="720"/>
        </w:tabs>
        <w:spacing w:after="0" w:line="240" w:lineRule="auto"/>
        <w:jc w:val="left"/>
        <w:rPr>
          <w:rFonts w:ascii="Garamond" w:eastAsia="Garamond" w:hAnsi="Garamond" w:cs="Garamond"/>
          <w:sz w:val="24"/>
          <w:szCs w:val="24"/>
        </w:rPr>
      </w:pPr>
      <w:r>
        <w:rPr>
          <w:rFonts w:ascii="Garamond" w:eastAsia="Garamond" w:hAnsi="Garamond" w:cs="Garamond"/>
          <w:sz w:val="24"/>
          <w:szCs w:val="24"/>
        </w:rPr>
        <w:t>“I, __________________________</w:t>
      </w:r>
      <w:r w:rsidR="003E1B5C">
        <w:rPr>
          <w:rFonts w:ascii="Garamond" w:eastAsia="Garamond" w:hAnsi="Garamond" w:cs="Garamond"/>
          <w:sz w:val="24"/>
          <w:szCs w:val="24"/>
        </w:rPr>
        <w:t xml:space="preserve"> </w:t>
      </w:r>
      <w:r>
        <w:rPr>
          <w:rFonts w:ascii="Garamond" w:eastAsia="Garamond" w:hAnsi="Garamond" w:cs="Garamond"/>
          <w:sz w:val="24"/>
          <w:szCs w:val="24"/>
        </w:rPr>
        <w:t>have received, read, and I understand the sexual misconduct policy of the Presbytery of Minnesota Valleys, and I will abide by its guidelines.</w:t>
      </w:r>
    </w:p>
    <w:p w14:paraId="27EED867" w14:textId="77777777" w:rsidR="00A8399B" w:rsidRDefault="00A8399B">
      <w:pPr>
        <w:widowControl w:val="0"/>
        <w:tabs>
          <w:tab w:val="left" w:pos="-720"/>
          <w:tab w:val="left" w:pos="720"/>
        </w:tabs>
        <w:spacing w:after="0" w:line="240" w:lineRule="auto"/>
        <w:jc w:val="left"/>
        <w:rPr>
          <w:rFonts w:ascii="Garamond" w:eastAsia="Garamond" w:hAnsi="Garamond" w:cs="Garamond"/>
          <w:sz w:val="24"/>
          <w:szCs w:val="24"/>
        </w:rPr>
      </w:pPr>
    </w:p>
    <w:p w14:paraId="10F0A11E" w14:textId="03A73137" w:rsidR="00A8399B" w:rsidRDefault="00183D4E">
      <w:pPr>
        <w:tabs>
          <w:tab w:val="left" w:pos="-720"/>
          <w:tab w:val="left" w:pos="720"/>
        </w:tabs>
        <w:spacing w:after="0" w:line="240" w:lineRule="auto"/>
        <w:ind w:left="720"/>
        <w:jc w:val="left"/>
        <w:rPr>
          <w:rFonts w:ascii="Garamond" w:eastAsia="Garamond" w:hAnsi="Garamond" w:cs="Garamond"/>
          <w:sz w:val="24"/>
          <w:szCs w:val="24"/>
        </w:rPr>
      </w:pPr>
      <w:r>
        <w:rPr>
          <w:rFonts w:ascii="Garamond" w:eastAsia="Garamond" w:hAnsi="Garamond" w:cs="Garamond"/>
          <w:sz w:val="24"/>
          <w:szCs w:val="24"/>
        </w:rPr>
        <w:tab/>
      </w:r>
      <w:r>
        <w:rPr>
          <w:rFonts w:ascii="Garamond" w:eastAsia="Garamond" w:hAnsi="Garamond" w:cs="Garamond"/>
          <w:sz w:val="24"/>
          <w:szCs w:val="24"/>
        </w:rPr>
        <w:tab/>
        <w:t>Signature</w:t>
      </w:r>
      <w:r w:rsidR="003E1B5C">
        <w:rPr>
          <w:rFonts w:ascii="Garamond" w:eastAsia="Garamond" w:hAnsi="Garamond" w:cs="Garamond"/>
          <w:sz w:val="24"/>
          <w:szCs w:val="24"/>
        </w:rPr>
        <w:t xml:space="preserve"> </w:t>
      </w:r>
      <w:r>
        <w:rPr>
          <w:rFonts w:ascii="Garamond" w:eastAsia="Garamond" w:hAnsi="Garamond" w:cs="Garamond"/>
          <w:sz w:val="24"/>
          <w:szCs w:val="24"/>
        </w:rPr>
        <w:t>________________________________________</w:t>
      </w:r>
      <w:r>
        <w:rPr>
          <w:rFonts w:ascii="Garamond" w:eastAsia="Garamond" w:hAnsi="Garamond" w:cs="Garamond"/>
          <w:sz w:val="24"/>
          <w:szCs w:val="24"/>
        </w:rPr>
        <w:tab/>
        <w:t xml:space="preserve"> (Date)</w:t>
      </w:r>
      <w:r w:rsidR="003E1B5C">
        <w:rPr>
          <w:rFonts w:ascii="Garamond" w:eastAsia="Garamond" w:hAnsi="Garamond" w:cs="Garamond"/>
          <w:sz w:val="24"/>
          <w:szCs w:val="24"/>
        </w:rPr>
        <w:t xml:space="preserve"> </w:t>
      </w:r>
      <w:r>
        <w:rPr>
          <w:rFonts w:ascii="Garamond" w:eastAsia="Garamond" w:hAnsi="Garamond" w:cs="Garamond"/>
          <w:sz w:val="24"/>
          <w:szCs w:val="24"/>
        </w:rPr>
        <w:t xml:space="preserve">__________            </w:t>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r>
    </w:p>
    <w:p w14:paraId="7A61AA20" w14:textId="77777777" w:rsidR="00A8399B" w:rsidRDefault="00A8399B">
      <w:pPr>
        <w:tabs>
          <w:tab w:val="left" w:pos="-720"/>
          <w:tab w:val="left" w:pos="720"/>
        </w:tabs>
        <w:spacing w:after="0" w:line="240" w:lineRule="auto"/>
        <w:ind w:left="720"/>
        <w:jc w:val="left"/>
        <w:rPr>
          <w:rFonts w:ascii="Garamond" w:eastAsia="Garamond" w:hAnsi="Garamond" w:cs="Garamond"/>
          <w:sz w:val="24"/>
          <w:szCs w:val="24"/>
        </w:rPr>
      </w:pPr>
    </w:p>
    <w:p w14:paraId="0FC8909A" w14:textId="77777777" w:rsidR="00A8399B" w:rsidRDefault="00183D4E">
      <w:pPr>
        <w:tabs>
          <w:tab w:val="left" w:pos="-720"/>
          <w:tab w:val="left" w:pos="720"/>
        </w:tabs>
        <w:spacing w:after="0" w:line="240" w:lineRule="auto"/>
        <w:jc w:val="left"/>
        <w:rPr>
          <w:rFonts w:ascii="Garamond" w:eastAsia="Garamond" w:hAnsi="Garamond" w:cs="Garamond"/>
          <w:sz w:val="24"/>
          <w:szCs w:val="24"/>
        </w:rPr>
      </w:pPr>
      <w:r>
        <w:rPr>
          <w:rFonts w:ascii="Garamond" w:eastAsia="Garamond" w:hAnsi="Garamond" w:cs="Garamond"/>
          <w:sz w:val="24"/>
          <w:szCs w:val="24"/>
        </w:rPr>
        <w:t>Current continuing members in the presbytery shall be given a copy of any revised sexual misconduct policy and be required to sign the following statement: “I, ________________, have received, read, and I understand the recently revised sexual misconduct policy of the Presbytery of Minnesota Valleys, and I will abide by its guidelines.</w:t>
      </w:r>
    </w:p>
    <w:p w14:paraId="1C602AE8" w14:textId="77777777" w:rsidR="00A8399B" w:rsidRDefault="00A8399B">
      <w:pPr>
        <w:tabs>
          <w:tab w:val="left" w:pos="-720"/>
          <w:tab w:val="left" w:pos="720"/>
        </w:tabs>
        <w:spacing w:after="0" w:line="240" w:lineRule="auto"/>
        <w:jc w:val="left"/>
        <w:rPr>
          <w:rFonts w:ascii="Garamond" w:eastAsia="Garamond" w:hAnsi="Garamond" w:cs="Garamond"/>
          <w:sz w:val="24"/>
          <w:szCs w:val="24"/>
        </w:rPr>
      </w:pPr>
    </w:p>
    <w:p w14:paraId="305ABA48" w14:textId="69C4623E" w:rsidR="00A8399B" w:rsidRDefault="00183D4E">
      <w:pPr>
        <w:tabs>
          <w:tab w:val="left" w:pos="-720"/>
          <w:tab w:val="left" w:pos="720"/>
        </w:tabs>
        <w:spacing w:after="0" w:line="240" w:lineRule="auto"/>
        <w:jc w:val="left"/>
        <w:rPr>
          <w:rFonts w:ascii="Garamond" w:eastAsia="Garamond" w:hAnsi="Garamond" w:cs="Garamond"/>
          <w:sz w:val="24"/>
          <w:szCs w:val="24"/>
        </w:rPr>
      </w:pP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t>Signature</w:t>
      </w:r>
      <w:r w:rsidR="003E1B5C">
        <w:rPr>
          <w:rFonts w:ascii="Garamond" w:eastAsia="Garamond" w:hAnsi="Garamond" w:cs="Garamond"/>
          <w:sz w:val="24"/>
          <w:szCs w:val="24"/>
        </w:rPr>
        <w:t xml:space="preserve"> </w:t>
      </w:r>
      <w:r>
        <w:rPr>
          <w:rFonts w:ascii="Garamond" w:eastAsia="Garamond" w:hAnsi="Garamond" w:cs="Garamond"/>
          <w:sz w:val="24"/>
          <w:szCs w:val="24"/>
          <w:u w:val="single"/>
        </w:rPr>
        <w:t xml:space="preserve">                       </w:t>
      </w:r>
      <w:r>
        <w:rPr>
          <w:rFonts w:ascii="Garamond" w:eastAsia="Garamond" w:hAnsi="Garamond" w:cs="Garamond"/>
          <w:sz w:val="24"/>
          <w:szCs w:val="24"/>
        </w:rPr>
        <w:t>______________________________ (Date)</w:t>
      </w:r>
      <w:r w:rsidR="003E1B5C">
        <w:rPr>
          <w:rFonts w:ascii="Garamond" w:eastAsia="Garamond" w:hAnsi="Garamond" w:cs="Garamond"/>
          <w:sz w:val="24"/>
          <w:szCs w:val="24"/>
        </w:rPr>
        <w:t xml:space="preserve"> </w:t>
      </w:r>
      <w:r>
        <w:rPr>
          <w:rFonts w:ascii="Garamond" w:eastAsia="Garamond" w:hAnsi="Garamond" w:cs="Garamond"/>
          <w:sz w:val="24"/>
          <w:szCs w:val="24"/>
        </w:rPr>
        <w:t>__________</w:t>
      </w:r>
    </w:p>
    <w:p w14:paraId="23A9383F" w14:textId="77777777" w:rsidR="00A8399B" w:rsidRDefault="00A8399B">
      <w:pPr>
        <w:spacing w:after="0" w:line="240" w:lineRule="auto"/>
        <w:ind w:right="720"/>
        <w:jc w:val="left"/>
        <w:rPr>
          <w:rFonts w:ascii="Garamond" w:eastAsia="Garamond" w:hAnsi="Garamond" w:cs="Garamond"/>
          <w:sz w:val="24"/>
          <w:szCs w:val="24"/>
        </w:rPr>
      </w:pPr>
    </w:p>
    <w:p w14:paraId="2DDF856E" w14:textId="77777777" w:rsidR="00A8399B" w:rsidRDefault="00A8399B">
      <w:pPr>
        <w:spacing w:after="0" w:line="240" w:lineRule="auto"/>
        <w:ind w:right="720"/>
        <w:jc w:val="left"/>
        <w:rPr>
          <w:rFonts w:ascii="Garamond" w:eastAsia="Garamond" w:hAnsi="Garamond" w:cs="Garamond"/>
          <w:sz w:val="24"/>
          <w:szCs w:val="24"/>
        </w:rPr>
      </w:pPr>
    </w:p>
    <w:p w14:paraId="730E9DCE" w14:textId="77777777" w:rsidR="00A8399B" w:rsidRDefault="00A8399B">
      <w:pPr>
        <w:spacing w:after="0" w:line="240" w:lineRule="auto"/>
        <w:ind w:right="720"/>
        <w:jc w:val="left"/>
        <w:rPr>
          <w:rFonts w:ascii="Garamond" w:eastAsia="Garamond" w:hAnsi="Garamond" w:cs="Garamond"/>
          <w:sz w:val="24"/>
          <w:szCs w:val="24"/>
        </w:rPr>
      </w:pPr>
    </w:p>
    <w:p w14:paraId="12C8E7AB" w14:textId="77777777" w:rsidR="00A8399B" w:rsidRDefault="00A8399B">
      <w:pPr>
        <w:spacing w:after="0" w:line="240" w:lineRule="auto"/>
        <w:ind w:right="720"/>
        <w:jc w:val="left"/>
        <w:rPr>
          <w:rFonts w:ascii="Garamond" w:eastAsia="Garamond" w:hAnsi="Garamond" w:cs="Garamond"/>
          <w:sz w:val="24"/>
          <w:szCs w:val="24"/>
        </w:rPr>
      </w:pPr>
    </w:p>
    <w:p w14:paraId="406C39F4" w14:textId="77777777" w:rsidR="00A8399B" w:rsidRDefault="00A8399B">
      <w:pPr>
        <w:spacing w:after="0" w:line="240" w:lineRule="auto"/>
        <w:ind w:right="720"/>
        <w:jc w:val="left"/>
        <w:rPr>
          <w:rFonts w:ascii="Garamond" w:eastAsia="Garamond" w:hAnsi="Garamond" w:cs="Garamond"/>
          <w:sz w:val="24"/>
          <w:szCs w:val="24"/>
        </w:rPr>
      </w:pPr>
    </w:p>
    <w:p w14:paraId="12F80D46" w14:textId="77777777" w:rsidR="00A8399B" w:rsidRDefault="00A8399B">
      <w:pPr>
        <w:spacing w:after="0" w:line="240" w:lineRule="auto"/>
        <w:ind w:right="720"/>
        <w:jc w:val="left"/>
        <w:rPr>
          <w:rFonts w:ascii="Garamond" w:eastAsia="Garamond" w:hAnsi="Garamond" w:cs="Garamond"/>
          <w:sz w:val="24"/>
          <w:szCs w:val="24"/>
        </w:rPr>
      </w:pPr>
    </w:p>
    <w:p w14:paraId="512202C8" w14:textId="77777777" w:rsidR="00A8399B" w:rsidRDefault="00183D4E">
      <w:pPr>
        <w:spacing w:after="160" w:line="259" w:lineRule="auto"/>
        <w:jc w:val="center"/>
        <w:rPr>
          <w:rFonts w:ascii="Garamond" w:eastAsia="Garamond" w:hAnsi="Garamond" w:cs="Garamond"/>
          <w:b/>
          <w:sz w:val="24"/>
          <w:szCs w:val="24"/>
        </w:rPr>
      </w:pPr>
      <w:r>
        <w:br w:type="page"/>
      </w:r>
      <w:r>
        <w:rPr>
          <w:rFonts w:ascii="Garamond" w:eastAsia="Garamond" w:hAnsi="Garamond" w:cs="Garamond"/>
          <w:b/>
          <w:sz w:val="24"/>
          <w:szCs w:val="24"/>
        </w:rPr>
        <w:lastRenderedPageBreak/>
        <w:t>THE COMMISSION ON LEADERSHIP AND CONFIDENTIALITY</w:t>
      </w:r>
    </w:p>
    <w:p w14:paraId="20D19005" w14:textId="77777777" w:rsidR="00A8399B" w:rsidRDefault="00183D4E">
      <w:pPr>
        <w:tabs>
          <w:tab w:val="left" w:pos="1288"/>
        </w:tabs>
        <w:spacing w:after="0" w:line="240" w:lineRule="auto"/>
        <w:ind w:left="1288" w:hanging="1288"/>
        <w:jc w:val="center"/>
        <w:rPr>
          <w:rFonts w:ascii="Garamond" w:eastAsia="Garamond" w:hAnsi="Garamond" w:cs="Garamond"/>
          <w:sz w:val="24"/>
          <w:szCs w:val="24"/>
          <w:u w:val="single"/>
        </w:rPr>
      </w:pPr>
      <w:r>
        <w:rPr>
          <w:rFonts w:ascii="Garamond" w:eastAsia="Garamond" w:hAnsi="Garamond" w:cs="Garamond"/>
          <w:sz w:val="24"/>
          <w:szCs w:val="24"/>
          <w:u w:val="single"/>
        </w:rPr>
        <w:t>MYTHS</w:t>
      </w:r>
    </w:p>
    <w:p w14:paraId="228ECFBB" w14:textId="77777777" w:rsidR="00A8399B" w:rsidRDefault="00A8399B">
      <w:pPr>
        <w:tabs>
          <w:tab w:val="left" w:pos="1288"/>
        </w:tabs>
        <w:spacing w:after="0" w:line="240" w:lineRule="auto"/>
        <w:ind w:left="1288" w:hanging="1288"/>
        <w:rPr>
          <w:rFonts w:ascii="Garamond" w:eastAsia="Garamond" w:hAnsi="Garamond" w:cs="Garamond"/>
          <w:sz w:val="24"/>
          <w:szCs w:val="24"/>
        </w:rPr>
      </w:pPr>
    </w:p>
    <w:p w14:paraId="5BC41073" w14:textId="77777777" w:rsidR="00A8399B" w:rsidRDefault="00183D4E">
      <w:pPr>
        <w:tabs>
          <w:tab w:val="left" w:pos="1288"/>
        </w:tabs>
        <w:spacing w:after="0" w:line="240" w:lineRule="auto"/>
        <w:ind w:left="1288" w:hanging="1288"/>
        <w:rPr>
          <w:rFonts w:ascii="Garamond" w:eastAsia="Garamond" w:hAnsi="Garamond" w:cs="Garamond"/>
          <w:sz w:val="24"/>
          <w:szCs w:val="24"/>
        </w:rPr>
      </w:pPr>
      <w:r>
        <w:rPr>
          <w:rFonts w:ascii="Garamond" w:eastAsia="Garamond" w:hAnsi="Garamond" w:cs="Garamond"/>
          <w:sz w:val="24"/>
          <w:szCs w:val="24"/>
        </w:rPr>
        <w:t xml:space="preserve">MYTH #1: </w:t>
      </w:r>
      <w:r>
        <w:rPr>
          <w:rFonts w:ascii="Garamond" w:eastAsia="Garamond" w:hAnsi="Garamond" w:cs="Garamond"/>
          <w:sz w:val="24"/>
          <w:szCs w:val="24"/>
        </w:rPr>
        <w:tab/>
        <w:t>Confidentiality means secrecy.</w:t>
      </w:r>
    </w:p>
    <w:p w14:paraId="0BB7EB9D" w14:textId="77777777" w:rsidR="00A8399B" w:rsidRDefault="00A8399B">
      <w:pPr>
        <w:tabs>
          <w:tab w:val="left" w:pos="1288"/>
        </w:tabs>
        <w:spacing w:after="0" w:line="240" w:lineRule="auto"/>
        <w:ind w:left="1288" w:hanging="1288"/>
        <w:rPr>
          <w:rFonts w:ascii="Garamond" w:eastAsia="Garamond" w:hAnsi="Garamond" w:cs="Garamond"/>
          <w:sz w:val="24"/>
          <w:szCs w:val="24"/>
        </w:rPr>
      </w:pPr>
    </w:p>
    <w:p w14:paraId="29D6A5BA" w14:textId="77777777" w:rsidR="00A8399B" w:rsidRDefault="00183D4E">
      <w:pPr>
        <w:tabs>
          <w:tab w:val="left" w:pos="1288"/>
        </w:tabs>
        <w:spacing w:after="0" w:line="240" w:lineRule="auto"/>
        <w:ind w:left="1288" w:hanging="1288"/>
        <w:rPr>
          <w:rFonts w:ascii="Garamond" w:eastAsia="Garamond" w:hAnsi="Garamond" w:cs="Garamond"/>
          <w:sz w:val="24"/>
          <w:szCs w:val="24"/>
        </w:rPr>
      </w:pPr>
      <w:r>
        <w:rPr>
          <w:rFonts w:ascii="Garamond" w:eastAsia="Garamond" w:hAnsi="Garamond" w:cs="Garamond"/>
          <w:sz w:val="24"/>
          <w:szCs w:val="24"/>
        </w:rPr>
        <w:t xml:space="preserve">MYTH #2: </w:t>
      </w:r>
      <w:r>
        <w:rPr>
          <w:rFonts w:ascii="Garamond" w:eastAsia="Garamond" w:hAnsi="Garamond" w:cs="Garamond"/>
          <w:sz w:val="24"/>
          <w:szCs w:val="24"/>
        </w:rPr>
        <w:tab/>
        <w:t>If you get confidential information, you cannot use it.</w:t>
      </w:r>
    </w:p>
    <w:p w14:paraId="2AA0932F" w14:textId="77777777" w:rsidR="00A8399B" w:rsidRDefault="00A8399B">
      <w:pPr>
        <w:tabs>
          <w:tab w:val="left" w:pos="1288"/>
        </w:tabs>
        <w:spacing w:after="0" w:line="240" w:lineRule="auto"/>
        <w:ind w:left="1288" w:hanging="1288"/>
        <w:rPr>
          <w:rFonts w:ascii="Garamond" w:eastAsia="Garamond" w:hAnsi="Garamond" w:cs="Garamond"/>
          <w:sz w:val="24"/>
          <w:szCs w:val="24"/>
        </w:rPr>
      </w:pPr>
    </w:p>
    <w:p w14:paraId="6D3B37E8" w14:textId="77777777" w:rsidR="00A8399B" w:rsidRDefault="00183D4E">
      <w:pPr>
        <w:tabs>
          <w:tab w:val="left" w:pos="1288"/>
        </w:tabs>
        <w:spacing w:after="0" w:line="240" w:lineRule="auto"/>
        <w:ind w:left="1288" w:hanging="1288"/>
        <w:jc w:val="center"/>
        <w:rPr>
          <w:rFonts w:ascii="Garamond" w:eastAsia="Garamond" w:hAnsi="Garamond" w:cs="Garamond"/>
          <w:sz w:val="24"/>
          <w:szCs w:val="24"/>
          <w:u w:val="single"/>
        </w:rPr>
      </w:pPr>
      <w:r>
        <w:rPr>
          <w:rFonts w:ascii="Garamond" w:eastAsia="Garamond" w:hAnsi="Garamond" w:cs="Garamond"/>
          <w:sz w:val="24"/>
          <w:szCs w:val="24"/>
          <w:u w:val="single"/>
        </w:rPr>
        <w:t>THE FACTS</w:t>
      </w:r>
    </w:p>
    <w:p w14:paraId="13DCA436" w14:textId="77777777" w:rsidR="00A8399B" w:rsidRDefault="00A8399B">
      <w:pPr>
        <w:tabs>
          <w:tab w:val="left" w:pos="1288"/>
        </w:tabs>
        <w:spacing w:after="0" w:line="240" w:lineRule="auto"/>
        <w:ind w:left="1288" w:hanging="1288"/>
        <w:rPr>
          <w:rFonts w:ascii="Garamond" w:eastAsia="Garamond" w:hAnsi="Garamond" w:cs="Garamond"/>
          <w:sz w:val="24"/>
          <w:szCs w:val="24"/>
        </w:rPr>
      </w:pPr>
    </w:p>
    <w:p w14:paraId="129478DF" w14:textId="77777777" w:rsidR="00A8399B" w:rsidRDefault="00183D4E">
      <w:pPr>
        <w:tabs>
          <w:tab w:val="left" w:pos="1288"/>
        </w:tabs>
        <w:spacing w:after="0" w:line="240" w:lineRule="auto"/>
        <w:ind w:left="1288" w:hanging="1288"/>
        <w:jc w:val="left"/>
        <w:rPr>
          <w:rFonts w:ascii="Garamond" w:eastAsia="Garamond" w:hAnsi="Garamond" w:cs="Garamond"/>
          <w:sz w:val="24"/>
          <w:szCs w:val="24"/>
        </w:rPr>
      </w:pPr>
      <w:r>
        <w:rPr>
          <w:rFonts w:ascii="Garamond" w:eastAsia="Garamond" w:hAnsi="Garamond" w:cs="Garamond"/>
          <w:b/>
          <w:sz w:val="24"/>
          <w:szCs w:val="24"/>
        </w:rPr>
        <w:t>The deliberations of the Commission on Leadership should be considered confidential</w:t>
      </w:r>
      <w:r>
        <w:rPr>
          <w:rFonts w:ascii="Garamond" w:eastAsia="Garamond" w:hAnsi="Garamond" w:cs="Garamond"/>
          <w:sz w:val="24"/>
          <w:szCs w:val="24"/>
        </w:rPr>
        <w:t xml:space="preserve">. You will </w:t>
      </w:r>
    </w:p>
    <w:p w14:paraId="64EDC0E7" w14:textId="77777777" w:rsidR="00A8399B" w:rsidRDefault="00183D4E">
      <w:pPr>
        <w:tabs>
          <w:tab w:val="left" w:pos="1288"/>
        </w:tabs>
        <w:spacing w:after="0" w:line="240" w:lineRule="auto"/>
        <w:ind w:left="1288" w:hanging="1288"/>
        <w:jc w:val="left"/>
        <w:rPr>
          <w:rFonts w:ascii="Garamond" w:eastAsia="Garamond" w:hAnsi="Garamond" w:cs="Garamond"/>
          <w:sz w:val="24"/>
          <w:szCs w:val="24"/>
        </w:rPr>
      </w:pPr>
      <w:r>
        <w:rPr>
          <w:rFonts w:ascii="Garamond" w:eastAsia="Garamond" w:hAnsi="Garamond" w:cs="Garamond"/>
          <w:sz w:val="24"/>
          <w:szCs w:val="24"/>
        </w:rPr>
        <w:t xml:space="preserve">report the actions of the commission to the presbytery, but the deliberations should be treated as </w:t>
      </w:r>
    </w:p>
    <w:p w14:paraId="100E391C" w14:textId="77777777" w:rsidR="00A8399B" w:rsidRDefault="00183D4E">
      <w:pPr>
        <w:tabs>
          <w:tab w:val="left" w:pos="1288"/>
        </w:tabs>
        <w:spacing w:after="0" w:line="240" w:lineRule="auto"/>
        <w:ind w:left="1288" w:hanging="1288"/>
        <w:jc w:val="left"/>
        <w:rPr>
          <w:rFonts w:ascii="Garamond" w:eastAsia="Garamond" w:hAnsi="Garamond" w:cs="Garamond"/>
          <w:sz w:val="24"/>
          <w:szCs w:val="24"/>
        </w:rPr>
      </w:pPr>
      <w:r>
        <w:rPr>
          <w:rFonts w:ascii="Garamond" w:eastAsia="Garamond" w:hAnsi="Garamond" w:cs="Garamond"/>
          <w:sz w:val="24"/>
          <w:szCs w:val="24"/>
        </w:rPr>
        <w:t xml:space="preserve">confidential and any background or supporting information shared during the reporting should be </w:t>
      </w:r>
    </w:p>
    <w:p w14:paraId="0CB19CD3" w14:textId="77777777" w:rsidR="00A8399B" w:rsidRDefault="00183D4E">
      <w:pPr>
        <w:tabs>
          <w:tab w:val="left" w:pos="1288"/>
        </w:tabs>
        <w:spacing w:after="0" w:line="240" w:lineRule="auto"/>
        <w:ind w:left="1288" w:hanging="1288"/>
        <w:jc w:val="left"/>
        <w:rPr>
          <w:rFonts w:ascii="Garamond" w:eastAsia="Garamond" w:hAnsi="Garamond" w:cs="Garamond"/>
          <w:sz w:val="24"/>
          <w:szCs w:val="24"/>
        </w:rPr>
      </w:pPr>
      <w:r>
        <w:rPr>
          <w:rFonts w:ascii="Garamond" w:eastAsia="Garamond" w:hAnsi="Garamond" w:cs="Garamond"/>
          <w:sz w:val="24"/>
          <w:szCs w:val="24"/>
        </w:rPr>
        <w:t>carefully considered. Once you report information, it is public, unless it occurs in the context of an</w:t>
      </w:r>
    </w:p>
    <w:p w14:paraId="14DA003B" w14:textId="77777777" w:rsidR="00A8399B" w:rsidRDefault="00183D4E">
      <w:pPr>
        <w:tabs>
          <w:tab w:val="left" w:pos="1288"/>
        </w:tabs>
        <w:spacing w:after="0" w:line="240" w:lineRule="auto"/>
        <w:ind w:left="1288" w:hanging="1288"/>
        <w:jc w:val="left"/>
        <w:rPr>
          <w:rFonts w:ascii="Garamond" w:eastAsia="Garamond" w:hAnsi="Garamond" w:cs="Garamond"/>
          <w:sz w:val="24"/>
          <w:szCs w:val="24"/>
        </w:rPr>
      </w:pPr>
      <w:r>
        <w:rPr>
          <w:rFonts w:ascii="Garamond" w:eastAsia="Garamond" w:hAnsi="Garamond" w:cs="Garamond"/>
          <w:sz w:val="24"/>
          <w:szCs w:val="24"/>
        </w:rPr>
        <w:t xml:space="preserve"> executive or private session of the group to whom you are reporting.</w:t>
      </w:r>
    </w:p>
    <w:p w14:paraId="0A47860B" w14:textId="77777777" w:rsidR="00A8399B" w:rsidRDefault="00A8399B">
      <w:pPr>
        <w:spacing w:after="0" w:line="240" w:lineRule="auto"/>
        <w:jc w:val="left"/>
        <w:rPr>
          <w:rFonts w:ascii="Garamond" w:eastAsia="Garamond" w:hAnsi="Garamond" w:cs="Garamond"/>
          <w:sz w:val="24"/>
          <w:szCs w:val="24"/>
          <w:u w:val="single"/>
        </w:rPr>
      </w:pPr>
    </w:p>
    <w:p w14:paraId="74EE06B8"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u w:val="single"/>
        </w:rPr>
        <w:t>Qualified Confidentiality</w:t>
      </w:r>
      <w:r>
        <w:rPr>
          <w:rFonts w:ascii="Garamond" w:eastAsia="Garamond" w:hAnsi="Garamond" w:cs="Garamond"/>
          <w:sz w:val="24"/>
          <w:szCs w:val="24"/>
        </w:rPr>
        <w:t xml:space="preserve">: </w:t>
      </w:r>
    </w:p>
    <w:p w14:paraId="6A84BFEB"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 xml:space="preserve">The Commission on Leadership has “qualified confidentiality.” That means that you cannot “publish” or broadly and indiscriminately disseminate confidential information, but you can share it with the people who NEED TO KNOW. </w:t>
      </w:r>
    </w:p>
    <w:p w14:paraId="01C39CFA" w14:textId="77777777" w:rsidR="00A8399B" w:rsidRDefault="00A8399B">
      <w:pPr>
        <w:spacing w:after="0" w:line="240" w:lineRule="auto"/>
        <w:jc w:val="left"/>
        <w:rPr>
          <w:rFonts w:ascii="Garamond" w:eastAsia="Garamond" w:hAnsi="Garamond" w:cs="Garamond"/>
          <w:sz w:val="24"/>
          <w:szCs w:val="24"/>
        </w:rPr>
      </w:pPr>
    </w:p>
    <w:p w14:paraId="4869C6F0"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This MAY be other members of the commission during a meeting or other commission-related proceedings, the Executive Presbyter (EP), the Stated Clerk, or a Pastor Nominating Committee.</w:t>
      </w:r>
    </w:p>
    <w:p w14:paraId="1D01ADCC" w14:textId="77777777" w:rsidR="00A8399B" w:rsidRDefault="00A8399B">
      <w:pPr>
        <w:spacing w:after="0" w:line="240" w:lineRule="auto"/>
        <w:jc w:val="left"/>
        <w:rPr>
          <w:rFonts w:ascii="Garamond" w:eastAsia="Garamond" w:hAnsi="Garamond" w:cs="Garamond"/>
          <w:sz w:val="24"/>
          <w:szCs w:val="24"/>
        </w:rPr>
      </w:pPr>
    </w:p>
    <w:p w14:paraId="647535F6"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u w:val="single"/>
        </w:rPr>
        <w:t>Dealing with Confidential Information</w:t>
      </w:r>
      <w:r>
        <w:rPr>
          <w:rFonts w:ascii="Garamond" w:eastAsia="Garamond" w:hAnsi="Garamond" w:cs="Garamond"/>
          <w:sz w:val="24"/>
          <w:szCs w:val="24"/>
        </w:rPr>
        <w:t xml:space="preserve">: </w:t>
      </w:r>
    </w:p>
    <w:p w14:paraId="7FA409D0"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It is important that the commission and individuals deal responsibly with confidential information. It is never appropriate to debrief a commission meeting, a consultation with a church or pastor leader on a sensitive or conflict situation, or any other work on behalf of the commission with anyone other than those specifically defined by the commission (e.g., other members of the commission, the EP, the Stated Clerk). If COL contracts with an outside consultant or resource person, it may need to share specific confidential information, in which case that person then is obligated to apply the same rules of confidentiality (or even stricter ones depending on the person’s profession) that the committee expects of itself and its members.</w:t>
      </w:r>
    </w:p>
    <w:p w14:paraId="53195C89" w14:textId="77777777" w:rsidR="00A8399B" w:rsidRDefault="00A8399B">
      <w:pPr>
        <w:spacing w:after="0" w:line="240" w:lineRule="auto"/>
        <w:jc w:val="left"/>
        <w:rPr>
          <w:rFonts w:ascii="Garamond" w:eastAsia="Garamond" w:hAnsi="Garamond" w:cs="Garamond"/>
          <w:sz w:val="24"/>
          <w:szCs w:val="24"/>
        </w:rPr>
      </w:pPr>
    </w:p>
    <w:p w14:paraId="0EFFC3DF"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u w:val="single"/>
        </w:rPr>
        <w:t>Defamation, Slander and Libel</w:t>
      </w:r>
      <w:r>
        <w:rPr>
          <w:rFonts w:ascii="Garamond" w:eastAsia="Garamond" w:hAnsi="Garamond" w:cs="Garamond"/>
          <w:sz w:val="24"/>
          <w:szCs w:val="24"/>
        </w:rPr>
        <w:t xml:space="preserve">: </w:t>
      </w:r>
    </w:p>
    <w:p w14:paraId="0509FC29"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 xml:space="preserve">Nothing is defamation if it is TRUE and not spread with MALICE or “careless disregard of the facts. The same is true for slander and libel (oral or written testimony). It is very important that the information shared during the search process and during any commission deliberations or work with congregations and pastors be TRUE to the best of your knowledge and investigations. </w:t>
      </w:r>
    </w:p>
    <w:p w14:paraId="6B1B6292" w14:textId="77777777" w:rsidR="00A8399B" w:rsidRDefault="00A8399B">
      <w:pPr>
        <w:spacing w:after="0" w:line="240" w:lineRule="auto"/>
        <w:jc w:val="left"/>
        <w:rPr>
          <w:rFonts w:ascii="Garamond" w:eastAsia="Garamond" w:hAnsi="Garamond" w:cs="Garamond"/>
          <w:sz w:val="24"/>
          <w:szCs w:val="24"/>
        </w:rPr>
      </w:pPr>
    </w:p>
    <w:p w14:paraId="14A1654A"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 xml:space="preserve">If you are unsure of the veracity of any information, it is best not to share or act upon it. </w:t>
      </w:r>
    </w:p>
    <w:p w14:paraId="0EB79117" w14:textId="77777777" w:rsidR="00A8399B" w:rsidRDefault="00A8399B">
      <w:pPr>
        <w:spacing w:after="0" w:line="240" w:lineRule="auto"/>
        <w:jc w:val="left"/>
        <w:rPr>
          <w:rFonts w:ascii="Garamond" w:eastAsia="Garamond" w:hAnsi="Garamond" w:cs="Garamond"/>
          <w:sz w:val="24"/>
          <w:szCs w:val="24"/>
        </w:rPr>
      </w:pPr>
    </w:p>
    <w:p w14:paraId="3345E497"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RUMORS should never be spread.</w:t>
      </w:r>
    </w:p>
    <w:p w14:paraId="1B5F4867" w14:textId="77777777" w:rsidR="00A8399B" w:rsidRDefault="00A8399B">
      <w:pPr>
        <w:spacing w:after="0" w:line="240" w:lineRule="auto"/>
        <w:rPr>
          <w:rFonts w:ascii="Garamond" w:eastAsia="Garamond" w:hAnsi="Garamond" w:cs="Garamond"/>
          <w:sz w:val="24"/>
          <w:szCs w:val="24"/>
        </w:rPr>
      </w:pPr>
    </w:p>
    <w:p w14:paraId="31695F33"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u w:val="single"/>
        </w:rPr>
        <w:t>Reference Checking</w:t>
      </w:r>
      <w:r>
        <w:rPr>
          <w:rFonts w:ascii="Garamond" w:eastAsia="Garamond" w:hAnsi="Garamond" w:cs="Garamond"/>
          <w:sz w:val="24"/>
          <w:szCs w:val="24"/>
        </w:rPr>
        <w:t xml:space="preserve">: </w:t>
      </w:r>
    </w:p>
    <w:p w14:paraId="327601D1" w14:textId="0302AE04"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 xml:space="preserve">Both the EP and the COL members may be involved in the reference checking process during pastoral searches. While reference checks are most often done for individuals, it is possible that a candidate may initiate a “reference check” on a congregation where </w:t>
      </w:r>
      <w:r w:rsidR="00BE0AE8">
        <w:rPr>
          <w:rFonts w:ascii="Garamond" w:eastAsia="Garamond" w:hAnsi="Garamond" w:cs="Garamond"/>
          <w:sz w:val="24"/>
          <w:szCs w:val="24"/>
        </w:rPr>
        <w:t>they are</w:t>
      </w:r>
      <w:r>
        <w:rPr>
          <w:rFonts w:ascii="Garamond" w:eastAsia="Garamond" w:hAnsi="Garamond" w:cs="Garamond"/>
          <w:sz w:val="24"/>
          <w:szCs w:val="24"/>
        </w:rPr>
        <w:t xml:space="preserve"> considering a call. </w:t>
      </w:r>
    </w:p>
    <w:p w14:paraId="7430840B" w14:textId="77777777" w:rsidR="00A8399B" w:rsidRDefault="00A8399B">
      <w:pPr>
        <w:spacing w:after="0" w:line="240" w:lineRule="auto"/>
        <w:jc w:val="left"/>
        <w:rPr>
          <w:rFonts w:ascii="Garamond" w:eastAsia="Garamond" w:hAnsi="Garamond" w:cs="Garamond"/>
          <w:sz w:val="24"/>
          <w:szCs w:val="24"/>
        </w:rPr>
      </w:pPr>
    </w:p>
    <w:p w14:paraId="04468107"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lastRenderedPageBreak/>
        <w:t>Any confidentiality policy which the presbytery may have approved should relate specifically to the nature of confidentiality in the search process. Until such time as the committee meets to determine the appropriateness of a final candidate, any information regarding a candidate which you receive through reference checks should be considered as “information for decision-makers.”  You should solicit factual information and should share it with the PNC as such. It is not your role to interpret or judge the information you receive—it is the PNC’s role to make those judgments. Your concern should be to facilitate a good match.</w:t>
      </w:r>
    </w:p>
    <w:p w14:paraId="1FD093BB" w14:textId="77777777" w:rsidR="00A8399B" w:rsidRDefault="00A8399B">
      <w:pPr>
        <w:spacing w:after="0" w:line="240" w:lineRule="auto"/>
        <w:jc w:val="left"/>
        <w:rPr>
          <w:rFonts w:ascii="Garamond" w:eastAsia="Garamond" w:hAnsi="Garamond" w:cs="Garamond"/>
          <w:sz w:val="24"/>
          <w:szCs w:val="24"/>
          <w:u w:val="single"/>
        </w:rPr>
      </w:pPr>
    </w:p>
    <w:p w14:paraId="1FC02A87"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u w:val="single"/>
        </w:rPr>
        <w:t>Secondary Reference Checks</w:t>
      </w:r>
      <w:r>
        <w:rPr>
          <w:rFonts w:ascii="Garamond" w:eastAsia="Garamond" w:hAnsi="Garamond" w:cs="Garamond"/>
          <w:sz w:val="24"/>
          <w:szCs w:val="24"/>
        </w:rPr>
        <w:t xml:space="preserve">: </w:t>
      </w:r>
    </w:p>
    <w:p w14:paraId="2A2C3C5C"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When a PNC or search committee determines those candidates for whom they will do reference checks, it is not unusual for the checks to go beyond the primary references provided by the candidates on the PDP or resume. It is important to receive written permission from candidates to seek secondary references. If reference checks result in confusing or contradictory information, it is especially important to resolve those inconsistencies. Normally, one would begin by raising the identified issue with the candidate and then pursuing additional reference checks as necessary until you and/or the PNC feel comfortable with the information you have.</w:t>
      </w:r>
    </w:p>
    <w:p w14:paraId="7E145B8D" w14:textId="77777777" w:rsidR="00A8399B" w:rsidRDefault="00A8399B">
      <w:pPr>
        <w:spacing w:after="0" w:line="240" w:lineRule="auto"/>
        <w:jc w:val="left"/>
        <w:rPr>
          <w:rFonts w:ascii="Garamond" w:eastAsia="Garamond" w:hAnsi="Garamond" w:cs="Garamond"/>
          <w:sz w:val="24"/>
          <w:szCs w:val="24"/>
        </w:rPr>
      </w:pPr>
    </w:p>
    <w:p w14:paraId="6E093106"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u w:val="single"/>
        </w:rPr>
        <w:t>Sources of Information</w:t>
      </w:r>
      <w:r>
        <w:rPr>
          <w:rFonts w:ascii="Garamond" w:eastAsia="Garamond" w:hAnsi="Garamond" w:cs="Garamond"/>
          <w:sz w:val="24"/>
          <w:szCs w:val="24"/>
        </w:rPr>
        <w:t xml:space="preserve">: </w:t>
      </w:r>
    </w:p>
    <w:p w14:paraId="71AA964F"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Whenever information is solicited or received, the committee and/or members should assure themselves of the trustworthiness of the informant or source of information. In many cases, you will need to trust your informant is providing you with accurate and truthful information. If there is any question about the source of information, question also the information you receive.</w:t>
      </w:r>
    </w:p>
    <w:p w14:paraId="38553A87" w14:textId="77777777" w:rsidR="00A8399B" w:rsidRDefault="00A8399B">
      <w:pPr>
        <w:spacing w:after="0" w:line="240" w:lineRule="auto"/>
        <w:jc w:val="left"/>
        <w:rPr>
          <w:rFonts w:ascii="Garamond" w:eastAsia="Garamond" w:hAnsi="Garamond" w:cs="Garamond"/>
          <w:sz w:val="24"/>
          <w:szCs w:val="24"/>
        </w:rPr>
      </w:pPr>
    </w:p>
    <w:p w14:paraId="38B32130"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u w:val="single"/>
        </w:rPr>
        <w:t>Mandatory Reporting</w:t>
      </w:r>
      <w:r>
        <w:rPr>
          <w:rFonts w:ascii="Garamond" w:eastAsia="Garamond" w:hAnsi="Garamond" w:cs="Garamond"/>
          <w:sz w:val="24"/>
          <w:szCs w:val="24"/>
        </w:rPr>
        <w:t>:</w:t>
      </w:r>
    </w:p>
    <w:p w14:paraId="4B0D079A"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 xml:space="preserve">Legally, the Commission on Leadership is not a mandatory reporter. However, there may be individuals on the commission (pastors, teachers, social workers, etc.) who are deemed to be mandatory reporters because of other work or affiliation. Clergy </w:t>
      </w:r>
      <w:r>
        <w:rPr>
          <w:rFonts w:ascii="Garamond" w:eastAsia="Garamond" w:hAnsi="Garamond" w:cs="Garamond"/>
          <w:sz w:val="24"/>
          <w:szCs w:val="24"/>
          <w:u w:val="single"/>
        </w:rPr>
        <w:t>are</w:t>
      </w:r>
      <w:r>
        <w:rPr>
          <w:rFonts w:ascii="Garamond" w:eastAsia="Garamond" w:hAnsi="Garamond" w:cs="Garamond"/>
          <w:sz w:val="24"/>
          <w:szCs w:val="24"/>
        </w:rPr>
        <w:t xml:space="preserve"> mandatory reporters of child abuse in Minnesota.</w:t>
      </w:r>
    </w:p>
    <w:p w14:paraId="4DE97EA1" w14:textId="77777777" w:rsidR="00A8399B" w:rsidRDefault="00A8399B">
      <w:pPr>
        <w:spacing w:after="0" w:line="240" w:lineRule="auto"/>
        <w:jc w:val="left"/>
        <w:rPr>
          <w:rFonts w:ascii="Garamond" w:eastAsia="Garamond" w:hAnsi="Garamond" w:cs="Garamond"/>
          <w:sz w:val="24"/>
          <w:szCs w:val="24"/>
        </w:rPr>
      </w:pPr>
    </w:p>
    <w:p w14:paraId="11ABBE9B" w14:textId="77777777" w:rsidR="00A8399B" w:rsidRDefault="00A8399B">
      <w:pPr>
        <w:spacing w:after="0" w:line="240" w:lineRule="auto"/>
        <w:jc w:val="left"/>
        <w:rPr>
          <w:rFonts w:ascii="Garamond" w:eastAsia="Garamond" w:hAnsi="Garamond" w:cs="Garamond"/>
          <w:sz w:val="24"/>
          <w:szCs w:val="24"/>
        </w:rPr>
      </w:pPr>
    </w:p>
    <w:p w14:paraId="04BC0B2A"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Prepared by Diana Barber, now retired Associate Synod Executive for Leadership Development, Synod of Lakes and Prairies -- June 23, 1997, and Revised January 4, 2002; Adapted for this manual October 25, 2016.</w:t>
      </w:r>
    </w:p>
    <w:p w14:paraId="3D050F58" w14:textId="77777777" w:rsidR="00A8399B" w:rsidRDefault="00A8399B">
      <w:pPr>
        <w:spacing w:after="0" w:line="240" w:lineRule="auto"/>
        <w:jc w:val="left"/>
        <w:rPr>
          <w:rFonts w:ascii="Garamond" w:eastAsia="Garamond" w:hAnsi="Garamond" w:cs="Garamond"/>
          <w:sz w:val="24"/>
          <w:szCs w:val="24"/>
        </w:rPr>
      </w:pPr>
    </w:p>
    <w:p w14:paraId="062A6895" w14:textId="77777777" w:rsidR="00A8399B" w:rsidRDefault="00A8399B">
      <w:pPr>
        <w:spacing w:after="0" w:line="240" w:lineRule="auto"/>
        <w:jc w:val="left"/>
        <w:rPr>
          <w:rFonts w:ascii="Garamond" w:eastAsia="Garamond" w:hAnsi="Garamond" w:cs="Garamond"/>
          <w:sz w:val="24"/>
          <w:szCs w:val="24"/>
        </w:rPr>
      </w:pPr>
    </w:p>
    <w:p w14:paraId="23FAC5CB" w14:textId="77777777" w:rsidR="00A8399B" w:rsidRDefault="00A8399B">
      <w:pPr>
        <w:spacing w:after="0" w:line="240" w:lineRule="auto"/>
        <w:jc w:val="left"/>
        <w:rPr>
          <w:rFonts w:ascii="Garamond" w:eastAsia="Garamond" w:hAnsi="Garamond" w:cs="Garamond"/>
          <w:b/>
          <w:sz w:val="24"/>
          <w:szCs w:val="24"/>
        </w:rPr>
      </w:pPr>
    </w:p>
    <w:p w14:paraId="6682AFEC" w14:textId="77777777" w:rsidR="00A8399B" w:rsidRDefault="00A8399B">
      <w:pPr>
        <w:spacing w:after="0" w:line="240" w:lineRule="auto"/>
        <w:rPr>
          <w:rFonts w:ascii="Garamond" w:eastAsia="Garamond" w:hAnsi="Garamond" w:cs="Garamond"/>
          <w:b/>
          <w:sz w:val="24"/>
          <w:szCs w:val="24"/>
        </w:rPr>
      </w:pPr>
    </w:p>
    <w:p w14:paraId="3EA3CCE6" w14:textId="77777777" w:rsidR="00A8399B" w:rsidRDefault="00A8399B">
      <w:pPr>
        <w:spacing w:after="0" w:line="240" w:lineRule="auto"/>
        <w:rPr>
          <w:rFonts w:ascii="Garamond" w:eastAsia="Garamond" w:hAnsi="Garamond" w:cs="Garamond"/>
          <w:b/>
          <w:sz w:val="24"/>
          <w:szCs w:val="24"/>
        </w:rPr>
      </w:pPr>
    </w:p>
    <w:p w14:paraId="2CF85711" w14:textId="77777777" w:rsidR="00A8399B" w:rsidRDefault="00A8399B">
      <w:pPr>
        <w:spacing w:after="0" w:line="240" w:lineRule="auto"/>
        <w:rPr>
          <w:rFonts w:ascii="Garamond" w:eastAsia="Garamond" w:hAnsi="Garamond" w:cs="Garamond"/>
          <w:b/>
          <w:sz w:val="24"/>
          <w:szCs w:val="24"/>
        </w:rPr>
      </w:pPr>
    </w:p>
    <w:p w14:paraId="4E30F3E7" w14:textId="77777777" w:rsidR="00A8399B" w:rsidRDefault="00A8399B">
      <w:pPr>
        <w:spacing w:after="0" w:line="240" w:lineRule="auto"/>
        <w:rPr>
          <w:rFonts w:ascii="Garamond" w:eastAsia="Garamond" w:hAnsi="Garamond" w:cs="Garamond"/>
          <w:b/>
          <w:sz w:val="24"/>
          <w:szCs w:val="24"/>
        </w:rPr>
      </w:pPr>
    </w:p>
    <w:p w14:paraId="4709BEC2" w14:textId="77777777" w:rsidR="00A8399B" w:rsidRDefault="00A8399B">
      <w:pPr>
        <w:spacing w:after="0" w:line="240" w:lineRule="auto"/>
        <w:jc w:val="center"/>
        <w:rPr>
          <w:rFonts w:ascii="Garamond" w:eastAsia="Garamond" w:hAnsi="Garamond" w:cs="Garamond"/>
          <w:b/>
          <w:sz w:val="24"/>
          <w:szCs w:val="24"/>
        </w:rPr>
      </w:pPr>
    </w:p>
    <w:p w14:paraId="5BE7EA26" w14:textId="77777777" w:rsidR="00A8399B" w:rsidRDefault="00A8399B">
      <w:pPr>
        <w:spacing w:after="0" w:line="240" w:lineRule="auto"/>
        <w:jc w:val="center"/>
        <w:rPr>
          <w:rFonts w:ascii="Garamond" w:eastAsia="Garamond" w:hAnsi="Garamond" w:cs="Garamond"/>
          <w:b/>
          <w:sz w:val="24"/>
          <w:szCs w:val="24"/>
        </w:rPr>
      </w:pPr>
    </w:p>
    <w:p w14:paraId="6B0E8D31" w14:textId="77777777" w:rsidR="00A8399B" w:rsidRDefault="00183D4E">
      <w:pPr>
        <w:spacing w:after="160" w:line="259" w:lineRule="auto"/>
        <w:jc w:val="left"/>
        <w:rPr>
          <w:rFonts w:ascii="Garamond" w:eastAsia="Garamond" w:hAnsi="Garamond" w:cs="Garamond"/>
          <w:b/>
          <w:sz w:val="24"/>
          <w:szCs w:val="24"/>
        </w:rPr>
      </w:pPr>
      <w:r>
        <w:br w:type="page"/>
      </w:r>
    </w:p>
    <w:p w14:paraId="284B8564" w14:textId="77777777" w:rsidR="00A8399B" w:rsidRDefault="00183D4E">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lastRenderedPageBreak/>
        <w:t>FINANCIAL RESOURCES AVAILABLE TO THE COMMISSION</w:t>
      </w:r>
    </w:p>
    <w:p w14:paraId="74491914" w14:textId="77777777" w:rsidR="00A8399B" w:rsidRDefault="00183D4E">
      <w:pPr>
        <w:pBdr>
          <w:top w:val="nil"/>
          <w:left w:val="nil"/>
          <w:bottom w:val="nil"/>
          <w:right w:val="nil"/>
          <w:between w:val="nil"/>
        </w:pBdr>
        <w:tabs>
          <w:tab w:val="left" w:pos="1185"/>
          <w:tab w:val="center" w:pos="5040"/>
        </w:tabs>
        <w:spacing w:after="0" w:line="240" w:lineRule="auto"/>
        <w:jc w:val="left"/>
        <w:rPr>
          <w:rFonts w:ascii="Garamond" w:eastAsia="Garamond" w:hAnsi="Garamond" w:cs="Garamond"/>
          <w:b/>
          <w:color w:val="000000"/>
          <w:sz w:val="24"/>
          <w:szCs w:val="24"/>
        </w:rPr>
      </w:pPr>
      <w:r>
        <w:rPr>
          <w:rFonts w:ascii="Garamond" w:eastAsia="Garamond" w:hAnsi="Garamond" w:cs="Garamond"/>
          <w:b/>
          <w:color w:val="000000"/>
          <w:sz w:val="24"/>
          <w:szCs w:val="24"/>
        </w:rPr>
        <w:tab/>
      </w:r>
      <w:r>
        <w:rPr>
          <w:rFonts w:ascii="Garamond" w:eastAsia="Garamond" w:hAnsi="Garamond" w:cs="Garamond"/>
          <w:b/>
          <w:color w:val="000000"/>
          <w:sz w:val="24"/>
          <w:szCs w:val="24"/>
        </w:rPr>
        <w:tab/>
        <w:t>IN SUPPORT OF PASTORAL LEADERS, CONGREGATIONS,</w:t>
      </w:r>
    </w:p>
    <w:p w14:paraId="3354069B" w14:textId="77777777" w:rsidR="00A8399B" w:rsidRDefault="00183D4E">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t>CANDIDATES, AND INQUIRERS</w:t>
      </w:r>
    </w:p>
    <w:p w14:paraId="398E4931" w14:textId="77777777" w:rsidR="00A8399B" w:rsidRDefault="00A8399B">
      <w:pPr>
        <w:pBdr>
          <w:top w:val="nil"/>
          <w:left w:val="nil"/>
          <w:bottom w:val="nil"/>
          <w:right w:val="nil"/>
          <w:between w:val="nil"/>
        </w:pBdr>
        <w:spacing w:after="0" w:line="240" w:lineRule="auto"/>
        <w:jc w:val="center"/>
        <w:rPr>
          <w:rFonts w:ascii="Garamond" w:eastAsia="Garamond" w:hAnsi="Garamond" w:cs="Garamond"/>
          <w:b/>
          <w:color w:val="000000"/>
          <w:sz w:val="24"/>
          <w:szCs w:val="24"/>
        </w:rPr>
      </w:pPr>
    </w:p>
    <w:p w14:paraId="229AB152" w14:textId="77777777" w:rsidR="00A8399B" w:rsidRDefault="00183D4E">
      <w:pPr>
        <w:pBdr>
          <w:top w:val="nil"/>
          <w:left w:val="nil"/>
          <w:bottom w:val="nil"/>
          <w:right w:val="nil"/>
          <w:between w:val="nil"/>
        </w:pBdr>
        <w:spacing w:after="12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In addition to the budgeted resources of the presbytery, the Commission on Leadership has access to several Designated Funds that may be used as needs arise to support pastoral leaders, congregations, candidates, and inquirers.</w:t>
      </w:r>
    </w:p>
    <w:p w14:paraId="23916C6F" w14:textId="77777777" w:rsidR="00A8399B" w:rsidRDefault="00183D4E">
      <w:pPr>
        <w:pBdr>
          <w:top w:val="nil"/>
          <w:left w:val="nil"/>
          <w:bottom w:val="nil"/>
          <w:right w:val="nil"/>
          <w:between w:val="nil"/>
        </w:pBdr>
        <w:spacing w:after="60" w:line="240" w:lineRule="auto"/>
        <w:jc w:val="left"/>
        <w:rPr>
          <w:rFonts w:ascii="Garamond" w:eastAsia="Garamond" w:hAnsi="Garamond" w:cs="Garamond"/>
          <w:b/>
          <w:color w:val="000000"/>
          <w:sz w:val="24"/>
          <w:szCs w:val="24"/>
        </w:rPr>
      </w:pPr>
      <w:r>
        <w:rPr>
          <w:rFonts w:ascii="Garamond" w:eastAsia="Garamond" w:hAnsi="Garamond" w:cs="Garamond"/>
          <w:b/>
          <w:color w:val="000000"/>
          <w:sz w:val="24"/>
          <w:szCs w:val="24"/>
        </w:rPr>
        <w:t>2105:</w:t>
      </w:r>
      <w:r>
        <w:rPr>
          <w:rFonts w:ascii="Garamond" w:eastAsia="Garamond" w:hAnsi="Garamond" w:cs="Garamond"/>
          <w:b/>
          <w:color w:val="000000"/>
          <w:sz w:val="24"/>
          <w:szCs w:val="24"/>
        </w:rPr>
        <w:tab/>
        <w:t>Shared Grants and Emergencies</w:t>
      </w:r>
    </w:p>
    <w:p w14:paraId="1CF9A968" w14:textId="77777777" w:rsidR="00A8399B" w:rsidRDefault="00183D4E">
      <w:pPr>
        <w:pBdr>
          <w:top w:val="nil"/>
          <w:left w:val="nil"/>
          <w:bottom w:val="nil"/>
          <w:right w:val="nil"/>
          <w:between w:val="nil"/>
        </w:pBdr>
        <w:spacing w:after="120" w:line="240" w:lineRule="auto"/>
        <w:ind w:left="720"/>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This Fund provides shared grants for pastors with special or emergency needs. 25% of the grant total is funded by the presbytery; 25% by the synod; and 50% by the Board of Pensions Assistance Program. </w:t>
      </w:r>
    </w:p>
    <w:p w14:paraId="30E4AE68" w14:textId="77777777" w:rsidR="00A8399B" w:rsidRDefault="00183D4E">
      <w:pPr>
        <w:pBdr>
          <w:top w:val="nil"/>
          <w:left w:val="nil"/>
          <w:bottom w:val="nil"/>
          <w:right w:val="nil"/>
          <w:between w:val="nil"/>
        </w:pBdr>
        <w:spacing w:after="120" w:line="240" w:lineRule="auto"/>
        <w:ind w:left="720"/>
        <w:jc w:val="left"/>
        <w:rPr>
          <w:rFonts w:ascii="Garamond" w:eastAsia="Garamond" w:hAnsi="Garamond" w:cs="Garamond"/>
          <w:color w:val="000000"/>
          <w:sz w:val="24"/>
          <w:szCs w:val="24"/>
        </w:rPr>
      </w:pPr>
      <w:r>
        <w:rPr>
          <w:rFonts w:ascii="Garamond" w:eastAsia="Garamond" w:hAnsi="Garamond" w:cs="Garamond"/>
          <w:color w:val="000000"/>
          <w:sz w:val="24"/>
          <w:szCs w:val="24"/>
        </w:rPr>
        <w:t>When a member of the COL or the Executive Presbyter becomes aware of a need that would qualify for such assistance, they will gather information from the pastor and determine the amount of the request. Upon endorsement of the grant request by the commission, the EP will contact the Synod Executive and share the request, before sending the request to the Board of Pensions Assistance Program. Once concurrence is received from the synod, the application will be sent to the Board for action.</w:t>
      </w:r>
    </w:p>
    <w:p w14:paraId="5003AB64" w14:textId="77777777" w:rsidR="00A8399B" w:rsidRDefault="00183D4E">
      <w:pPr>
        <w:pBdr>
          <w:top w:val="nil"/>
          <w:left w:val="nil"/>
          <w:bottom w:val="nil"/>
          <w:right w:val="nil"/>
          <w:between w:val="nil"/>
        </w:pBdr>
        <w:spacing w:after="120" w:line="240" w:lineRule="auto"/>
        <w:ind w:left="720"/>
        <w:jc w:val="left"/>
        <w:rPr>
          <w:rFonts w:ascii="Garamond" w:eastAsia="Garamond" w:hAnsi="Garamond" w:cs="Garamond"/>
          <w:color w:val="000000"/>
          <w:sz w:val="24"/>
          <w:szCs w:val="24"/>
        </w:rPr>
      </w:pPr>
      <w:r>
        <w:rPr>
          <w:rFonts w:ascii="Garamond" w:eastAsia="Garamond" w:hAnsi="Garamond" w:cs="Garamond"/>
          <w:color w:val="000000"/>
          <w:sz w:val="24"/>
          <w:szCs w:val="24"/>
        </w:rPr>
        <w:t>Once approval is granted, funds are normally sent directly to the applicant. Generally, grant requests fall in the $5000-8000 range.</w:t>
      </w:r>
    </w:p>
    <w:p w14:paraId="37D2EC7A" w14:textId="77777777" w:rsidR="00A8399B" w:rsidRDefault="00183D4E">
      <w:pPr>
        <w:pBdr>
          <w:top w:val="nil"/>
          <w:left w:val="nil"/>
          <w:bottom w:val="nil"/>
          <w:right w:val="nil"/>
          <w:between w:val="nil"/>
        </w:pBdr>
        <w:spacing w:after="60" w:line="240" w:lineRule="auto"/>
        <w:jc w:val="left"/>
        <w:rPr>
          <w:rFonts w:ascii="Garamond" w:eastAsia="Garamond" w:hAnsi="Garamond" w:cs="Garamond"/>
          <w:b/>
          <w:color w:val="000000"/>
          <w:sz w:val="24"/>
          <w:szCs w:val="24"/>
        </w:rPr>
      </w:pPr>
      <w:r>
        <w:rPr>
          <w:rFonts w:ascii="Garamond" w:eastAsia="Garamond" w:hAnsi="Garamond" w:cs="Garamond"/>
          <w:b/>
          <w:color w:val="000000"/>
          <w:sz w:val="24"/>
          <w:szCs w:val="24"/>
        </w:rPr>
        <w:t>2200:</w:t>
      </w:r>
      <w:r>
        <w:rPr>
          <w:rFonts w:ascii="Garamond" w:eastAsia="Garamond" w:hAnsi="Garamond" w:cs="Garamond"/>
          <w:b/>
          <w:color w:val="000000"/>
          <w:sz w:val="24"/>
          <w:szCs w:val="24"/>
        </w:rPr>
        <w:tab/>
        <w:t xml:space="preserve">Nurture and Support of Pastoral Leaders </w:t>
      </w:r>
    </w:p>
    <w:p w14:paraId="31C6D34C" w14:textId="77777777" w:rsidR="00A8399B" w:rsidRDefault="00183D4E">
      <w:pPr>
        <w:pBdr>
          <w:top w:val="nil"/>
          <w:left w:val="nil"/>
          <w:bottom w:val="nil"/>
          <w:right w:val="nil"/>
          <w:between w:val="nil"/>
        </w:pBdr>
        <w:spacing w:after="0" w:line="240" w:lineRule="auto"/>
        <w:ind w:left="360" w:firstLine="360"/>
        <w:jc w:val="left"/>
        <w:rPr>
          <w:rFonts w:ascii="Garamond" w:eastAsia="Garamond" w:hAnsi="Garamond" w:cs="Garamond"/>
          <w:color w:val="000000"/>
          <w:sz w:val="24"/>
          <w:szCs w:val="24"/>
        </w:rPr>
      </w:pPr>
      <w:r>
        <w:rPr>
          <w:rFonts w:ascii="Garamond" w:eastAsia="Garamond" w:hAnsi="Garamond" w:cs="Garamond"/>
          <w:color w:val="000000"/>
          <w:sz w:val="24"/>
          <w:szCs w:val="24"/>
        </w:rPr>
        <w:t>The Commission on Leadership may utilize these funds for such activities as, but not limited to:</w:t>
      </w:r>
    </w:p>
    <w:p w14:paraId="33A4CF52" w14:textId="77777777" w:rsidR="00A8399B" w:rsidRDefault="00183D4E">
      <w:pPr>
        <w:numPr>
          <w:ilvl w:val="0"/>
          <w:numId w:val="70"/>
        </w:numPr>
        <w:pBdr>
          <w:top w:val="nil"/>
          <w:left w:val="nil"/>
          <w:bottom w:val="nil"/>
          <w:right w:val="nil"/>
          <w:between w:val="nil"/>
        </w:pBdr>
        <w:spacing w:after="0" w:line="240" w:lineRule="auto"/>
        <w:ind w:left="1080"/>
        <w:jc w:val="left"/>
        <w:rPr>
          <w:rFonts w:ascii="Garamond" w:eastAsia="Garamond" w:hAnsi="Garamond" w:cs="Garamond"/>
          <w:color w:val="000000"/>
          <w:sz w:val="24"/>
          <w:szCs w:val="24"/>
        </w:rPr>
      </w:pPr>
      <w:r>
        <w:rPr>
          <w:rFonts w:ascii="Garamond" w:eastAsia="Garamond" w:hAnsi="Garamond" w:cs="Garamond"/>
          <w:color w:val="000000"/>
          <w:sz w:val="24"/>
          <w:szCs w:val="24"/>
        </w:rPr>
        <w:t>Coaching and/or Mentoring of Pastoral Leaders</w:t>
      </w:r>
    </w:p>
    <w:p w14:paraId="54B245EB" w14:textId="77777777" w:rsidR="00A8399B" w:rsidRDefault="00183D4E">
      <w:pPr>
        <w:numPr>
          <w:ilvl w:val="0"/>
          <w:numId w:val="70"/>
        </w:numPr>
        <w:pBdr>
          <w:top w:val="nil"/>
          <w:left w:val="nil"/>
          <w:bottom w:val="nil"/>
          <w:right w:val="nil"/>
          <w:between w:val="nil"/>
        </w:pBdr>
        <w:spacing w:after="0" w:line="240" w:lineRule="auto"/>
        <w:ind w:left="1080"/>
        <w:jc w:val="left"/>
        <w:rPr>
          <w:rFonts w:ascii="Garamond" w:eastAsia="Garamond" w:hAnsi="Garamond" w:cs="Garamond"/>
          <w:color w:val="000000"/>
          <w:sz w:val="24"/>
          <w:szCs w:val="24"/>
        </w:rPr>
      </w:pPr>
      <w:r>
        <w:rPr>
          <w:rFonts w:ascii="Garamond" w:eastAsia="Garamond" w:hAnsi="Garamond" w:cs="Garamond"/>
          <w:color w:val="000000"/>
          <w:sz w:val="24"/>
          <w:szCs w:val="24"/>
        </w:rPr>
        <w:t>Pastoral Leadership Assessments (LeaderWise)</w:t>
      </w:r>
    </w:p>
    <w:p w14:paraId="56312D00" w14:textId="77777777" w:rsidR="00A8399B" w:rsidRDefault="00183D4E">
      <w:pPr>
        <w:numPr>
          <w:ilvl w:val="0"/>
          <w:numId w:val="70"/>
        </w:numPr>
        <w:pBdr>
          <w:top w:val="nil"/>
          <w:left w:val="nil"/>
          <w:bottom w:val="nil"/>
          <w:right w:val="nil"/>
          <w:between w:val="nil"/>
        </w:pBdr>
        <w:spacing w:after="0" w:line="240" w:lineRule="auto"/>
        <w:ind w:left="1080"/>
        <w:jc w:val="left"/>
        <w:rPr>
          <w:rFonts w:ascii="Garamond" w:eastAsia="Garamond" w:hAnsi="Garamond" w:cs="Garamond"/>
          <w:color w:val="000000"/>
          <w:sz w:val="24"/>
          <w:szCs w:val="24"/>
        </w:rPr>
      </w:pPr>
      <w:r>
        <w:rPr>
          <w:rFonts w:ascii="Garamond" w:eastAsia="Garamond" w:hAnsi="Garamond" w:cs="Garamond"/>
          <w:color w:val="000000"/>
          <w:sz w:val="24"/>
          <w:szCs w:val="24"/>
        </w:rPr>
        <w:t>Seminars &amp; Workshops dealing with Congregational Change, Congregational Conflict Management, etc.</w:t>
      </w:r>
    </w:p>
    <w:p w14:paraId="379830AB" w14:textId="77777777" w:rsidR="00A8399B" w:rsidRDefault="00183D4E">
      <w:pPr>
        <w:numPr>
          <w:ilvl w:val="0"/>
          <w:numId w:val="70"/>
        </w:numPr>
        <w:pBdr>
          <w:top w:val="nil"/>
          <w:left w:val="nil"/>
          <w:bottom w:val="nil"/>
          <w:right w:val="nil"/>
          <w:between w:val="nil"/>
        </w:pBdr>
        <w:spacing w:after="0" w:line="240" w:lineRule="auto"/>
        <w:ind w:left="1080"/>
        <w:jc w:val="left"/>
        <w:rPr>
          <w:rFonts w:ascii="Garamond" w:eastAsia="Garamond" w:hAnsi="Garamond" w:cs="Garamond"/>
          <w:color w:val="000000"/>
          <w:sz w:val="24"/>
          <w:szCs w:val="24"/>
        </w:rPr>
      </w:pPr>
      <w:r>
        <w:rPr>
          <w:rFonts w:ascii="Garamond" w:eastAsia="Garamond" w:hAnsi="Garamond" w:cs="Garamond"/>
          <w:color w:val="000000"/>
          <w:sz w:val="24"/>
          <w:szCs w:val="24"/>
        </w:rPr>
        <w:t>Self-care and Retreats for Pastoral Leadership</w:t>
      </w:r>
    </w:p>
    <w:p w14:paraId="648FD787" w14:textId="77777777" w:rsidR="00A8399B" w:rsidRDefault="00183D4E">
      <w:pPr>
        <w:numPr>
          <w:ilvl w:val="0"/>
          <w:numId w:val="70"/>
        </w:numPr>
        <w:pBdr>
          <w:top w:val="nil"/>
          <w:left w:val="nil"/>
          <w:bottom w:val="nil"/>
          <w:right w:val="nil"/>
          <w:between w:val="nil"/>
        </w:pBdr>
        <w:spacing w:after="120" w:line="240" w:lineRule="auto"/>
        <w:ind w:left="1080"/>
        <w:jc w:val="left"/>
        <w:rPr>
          <w:rFonts w:ascii="Garamond" w:eastAsia="Garamond" w:hAnsi="Garamond" w:cs="Garamond"/>
          <w:color w:val="000000"/>
          <w:sz w:val="24"/>
          <w:szCs w:val="24"/>
        </w:rPr>
      </w:pPr>
      <w:r>
        <w:rPr>
          <w:rFonts w:ascii="Garamond" w:eastAsia="Garamond" w:hAnsi="Garamond" w:cs="Garamond"/>
          <w:color w:val="000000"/>
          <w:sz w:val="24"/>
          <w:szCs w:val="24"/>
        </w:rPr>
        <w:t>Short-term Conflict Intervention</w:t>
      </w:r>
    </w:p>
    <w:p w14:paraId="7D4C33DA" w14:textId="77777777" w:rsidR="00A8399B" w:rsidRDefault="00183D4E">
      <w:pPr>
        <w:pBdr>
          <w:top w:val="nil"/>
          <w:left w:val="nil"/>
          <w:bottom w:val="nil"/>
          <w:right w:val="nil"/>
          <w:between w:val="nil"/>
        </w:pBdr>
        <w:spacing w:after="120" w:line="240" w:lineRule="auto"/>
        <w:ind w:left="720"/>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The usage of this fund generally arises </w:t>
      </w:r>
      <w:r>
        <w:rPr>
          <w:rFonts w:ascii="Garamond" w:eastAsia="Garamond" w:hAnsi="Garamond" w:cs="Garamond"/>
          <w:sz w:val="24"/>
          <w:szCs w:val="24"/>
        </w:rPr>
        <w:t>out of the</w:t>
      </w:r>
      <w:r>
        <w:rPr>
          <w:rFonts w:ascii="Garamond" w:eastAsia="Garamond" w:hAnsi="Garamond" w:cs="Garamond"/>
          <w:color w:val="000000"/>
          <w:sz w:val="24"/>
          <w:szCs w:val="24"/>
        </w:rPr>
        <w:t xml:space="preserve"> work that the commission does. The amount of grants from this fund vary according to the needs of the individuals or congregations involved.</w:t>
      </w:r>
    </w:p>
    <w:p w14:paraId="6F6E1BEB" w14:textId="77777777" w:rsidR="00A8399B" w:rsidRDefault="00183D4E">
      <w:pPr>
        <w:pBdr>
          <w:top w:val="nil"/>
          <w:left w:val="nil"/>
          <w:bottom w:val="nil"/>
          <w:right w:val="nil"/>
          <w:between w:val="nil"/>
        </w:pBdr>
        <w:spacing w:after="60" w:line="240" w:lineRule="auto"/>
        <w:jc w:val="left"/>
        <w:rPr>
          <w:rFonts w:ascii="Garamond" w:eastAsia="Garamond" w:hAnsi="Garamond" w:cs="Garamond"/>
          <w:b/>
          <w:color w:val="000000"/>
          <w:sz w:val="24"/>
          <w:szCs w:val="24"/>
        </w:rPr>
      </w:pPr>
      <w:r>
        <w:rPr>
          <w:rFonts w:ascii="Garamond" w:eastAsia="Garamond" w:hAnsi="Garamond" w:cs="Garamond"/>
          <w:b/>
          <w:color w:val="000000"/>
          <w:sz w:val="24"/>
          <w:szCs w:val="24"/>
        </w:rPr>
        <w:t>2210:</w:t>
      </w:r>
      <w:r>
        <w:rPr>
          <w:rFonts w:ascii="Garamond" w:eastAsia="Garamond" w:hAnsi="Garamond" w:cs="Garamond"/>
          <w:b/>
          <w:color w:val="000000"/>
          <w:sz w:val="24"/>
          <w:szCs w:val="24"/>
        </w:rPr>
        <w:tab/>
        <w:t xml:space="preserve">Commission on Leadership (COL) Event </w:t>
      </w:r>
    </w:p>
    <w:p w14:paraId="6E31EB99" w14:textId="77777777" w:rsidR="00A8399B" w:rsidRDefault="00183D4E">
      <w:pPr>
        <w:pBdr>
          <w:top w:val="nil"/>
          <w:left w:val="nil"/>
          <w:bottom w:val="nil"/>
          <w:right w:val="nil"/>
          <w:between w:val="nil"/>
        </w:pBdr>
        <w:spacing w:after="120" w:line="240" w:lineRule="auto"/>
        <w:ind w:left="720"/>
        <w:jc w:val="left"/>
        <w:rPr>
          <w:rFonts w:ascii="Garamond" w:eastAsia="Garamond" w:hAnsi="Garamond" w:cs="Garamond"/>
          <w:color w:val="000000"/>
          <w:sz w:val="24"/>
          <w:szCs w:val="24"/>
        </w:rPr>
      </w:pPr>
      <w:r>
        <w:rPr>
          <w:rFonts w:ascii="Garamond" w:eastAsia="Garamond" w:hAnsi="Garamond" w:cs="Garamond"/>
          <w:color w:val="000000"/>
          <w:sz w:val="24"/>
          <w:szCs w:val="24"/>
        </w:rPr>
        <w:t>This fund is to be used by the Commission on Leadership for events that it sponsors or carries out in support of the growth and development of pastoral leaders.</w:t>
      </w:r>
    </w:p>
    <w:p w14:paraId="0C2835B6" w14:textId="77777777" w:rsidR="00A8399B" w:rsidRDefault="00183D4E">
      <w:pPr>
        <w:pBdr>
          <w:top w:val="nil"/>
          <w:left w:val="nil"/>
          <w:bottom w:val="nil"/>
          <w:right w:val="nil"/>
          <w:between w:val="nil"/>
        </w:pBdr>
        <w:spacing w:after="60" w:line="240" w:lineRule="auto"/>
        <w:jc w:val="left"/>
        <w:rPr>
          <w:rFonts w:ascii="Garamond" w:eastAsia="Garamond" w:hAnsi="Garamond" w:cs="Garamond"/>
          <w:b/>
          <w:color w:val="000000"/>
          <w:sz w:val="24"/>
          <w:szCs w:val="24"/>
        </w:rPr>
      </w:pPr>
      <w:r>
        <w:rPr>
          <w:rFonts w:ascii="Garamond" w:eastAsia="Garamond" w:hAnsi="Garamond" w:cs="Garamond"/>
          <w:b/>
          <w:color w:val="000000"/>
          <w:sz w:val="24"/>
          <w:szCs w:val="24"/>
        </w:rPr>
        <w:t>2220:</w:t>
      </w:r>
      <w:r>
        <w:rPr>
          <w:rFonts w:ascii="Garamond" w:eastAsia="Garamond" w:hAnsi="Garamond" w:cs="Garamond"/>
          <w:b/>
          <w:color w:val="000000"/>
          <w:sz w:val="24"/>
          <w:szCs w:val="24"/>
        </w:rPr>
        <w:tab/>
        <w:t xml:space="preserve">Boundary Training </w:t>
      </w:r>
    </w:p>
    <w:p w14:paraId="7DA13498" w14:textId="77777777" w:rsidR="00A8399B" w:rsidRDefault="00183D4E">
      <w:pPr>
        <w:pBdr>
          <w:top w:val="nil"/>
          <w:left w:val="nil"/>
          <w:bottom w:val="nil"/>
          <w:right w:val="nil"/>
          <w:between w:val="nil"/>
        </w:pBdr>
        <w:spacing w:after="120" w:line="240" w:lineRule="auto"/>
        <w:ind w:left="720"/>
        <w:jc w:val="left"/>
        <w:rPr>
          <w:rFonts w:ascii="Garamond" w:eastAsia="Garamond" w:hAnsi="Garamond" w:cs="Garamond"/>
          <w:color w:val="000000"/>
          <w:sz w:val="24"/>
          <w:szCs w:val="24"/>
        </w:rPr>
      </w:pPr>
      <w:r>
        <w:rPr>
          <w:rFonts w:ascii="Garamond" w:eastAsia="Garamond" w:hAnsi="Garamond" w:cs="Garamond"/>
          <w:color w:val="000000"/>
          <w:sz w:val="24"/>
          <w:szCs w:val="24"/>
        </w:rPr>
        <w:t>This fund is used to provide a required triennial Boundary Training event for the presbytery’s pastoral leaders and other interested individuals. This event is planned and sponsored by the Commission on Leadership.</w:t>
      </w:r>
    </w:p>
    <w:p w14:paraId="2C6BB53D" w14:textId="77777777" w:rsidR="00A8399B" w:rsidRDefault="00183D4E">
      <w:pPr>
        <w:pBdr>
          <w:top w:val="nil"/>
          <w:left w:val="nil"/>
          <w:bottom w:val="nil"/>
          <w:right w:val="nil"/>
          <w:between w:val="nil"/>
        </w:pBdr>
        <w:spacing w:after="60" w:line="240" w:lineRule="auto"/>
        <w:jc w:val="left"/>
        <w:rPr>
          <w:rFonts w:ascii="Garamond" w:eastAsia="Garamond" w:hAnsi="Garamond" w:cs="Garamond"/>
          <w:b/>
          <w:color w:val="000000"/>
          <w:sz w:val="24"/>
          <w:szCs w:val="24"/>
        </w:rPr>
      </w:pPr>
      <w:r>
        <w:rPr>
          <w:rFonts w:ascii="Garamond" w:eastAsia="Garamond" w:hAnsi="Garamond" w:cs="Garamond"/>
          <w:b/>
          <w:color w:val="000000"/>
          <w:sz w:val="24"/>
          <w:szCs w:val="24"/>
        </w:rPr>
        <w:t>2450:</w:t>
      </w:r>
      <w:r>
        <w:rPr>
          <w:rFonts w:ascii="Garamond" w:eastAsia="Garamond" w:hAnsi="Garamond" w:cs="Garamond"/>
          <w:b/>
          <w:color w:val="000000"/>
          <w:sz w:val="24"/>
          <w:szCs w:val="24"/>
        </w:rPr>
        <w:tab/>
        <w:t xml:space="preserve">The Academy: Leadership Development for Ministry </w:t>
      </w:r>
    </w:p>
    <w:p w14:paraId="3B14AEF7" w14:textId="63D537F3" w:rsidR="00A8399B" w:rsidRDefault="00183D4E">
      <w:pPr>
        <w:pBdr>
          <w:top w:val="nil"/>
          <w:left w:val="nil"/>
          <w:bottom w:val="nil"/>
          <w:right w:val="nil"/>
          <w:between w:val="nil"/>
        </w:pBdr>
        <w:spacing w:after="120" w:line="240" w:lineRule="auto"/>
        <w:ind w:left="720"/>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This fund was originally used for expenses related to the presbytery’s </w:t>
      </w:r>
      <w:r>
        <w:rPr>
          <w:rFonts w:ascii="Garamond" w:eastAsia="Garamond" w:hAnsi="Garamond" w:cs="Garamond"/>
          <w:sz w:val="24"/>
          <w:szCs w:val="24"/>
        </w:rPr>
        <w:t xml:space="preserve">Institute for the Development of Lay Ministers (IDLM) </w:t>
      </w:r>
      <w:r>
        <w:rPr>
          <w:rFonts w:ascii="Garamond" w:eastAsia="Garamond" w:hAnsi="Garamond" w:cs="Garamond"/>
          <w:color w:val="000000"/>
          <w:sz w:val="24"/>
          <w:szCs w:val="24"/>
        </w:rPr>
        <w:t xml:space="preserve">program which equipped </w:t>
      </w:r>
      <w:r w:rsidR="00A73D6A">
        <w:rPr>
          <w:rFonts w:ascii="Garamond" w:eastAsia="Garamond" w:hAnsi="Garamond" w:cs="Garamond"/>
          <w:sz w:val="24"/>
          <w:szCs w:val="24"/>
        </w:rPr>
        <w:t>Ruling Elder</w:t>
      </w:r>
      <w:r>
        <w:rPr>
          <w:rFonts w:ascii="Garamond" w:eastAsia="Garamond" w:hAnsi="Garamond" w:cs="Garamond"/>
          <w:color w:val="000000"/>
          <w:sz w:val="24"/>
          <w:szCs w:val="24"/>
        </w:rPr>
        <w:t>s to become commissioned to service in the churches of the presbytery. The IDLM program was disbanded.</w:t>
      </w:r>
    </w:p>
    <w:p w14:paraId="2389105A" w14:textId="77777777" w:rsidR="00A8399B" w:rsidRDefault="00183D4E">
      <w:pPr>
        <w:pBdr>
          <w:top w:val="nil"/>
          <w:left w:val="nil"/>
          <w:bottom w:val="nil"/>
          <w:right w:val="nil"/>
          <w:between w:val="nil"/>
        </w:pBdr>
        <w:spacing w:after="120" w:line="240" w:lineRule="auto"/>
        <w:ind w:left="720"/>
        <w:jc w:val="left"/>
        <w:rPr>
          <w:rFonts w:ascii="Garamond" w:eastAsia="Garamond" w:hAnsi="Garamond" w:cs="Garamond"/>
          <w:color w:val="000000"/>
          <w:sz w:val="24"/>
          <w:szCs w:val="24"/>
        </w:rPr>
      </w:pPr>
      <w:r>
        <w:rPr>
          <w:rFonts w:ascii="Garamond" w:eastAsia="Garamond" w:hAnsi="Garamond" w:cs="Garamond"/>
          <w:color w:val="000000"/>
          <w:sz w:val="24"/>
          <w:szCs w:val="24"/>
        </w:rPr>
        <w:lastRenderedPageBreak/>
        <w:t xml:space="preserve">It was agreed by the Commission on Presbytery Operations (August 25, 2016) that this fund be held open and used for the presbytery’s involvement in a proposed multi-presbytery Lay Academy (“The Academy”) which </w:t>
      </w:r>
      <w:r>
        <w:rPr>
          <w:rFonts w:ascii="Garamond" w:eastAsia="Garamond" w:hAnsi="Garamond" w:cs="Garamond"/>
          <w:sz w:val="24"/>
          <w:szCs w:val="24"/>
        </w:rPr>
        <w:t>began in 2017.</w:t>
      </w:r>
    </w:p>
    <w:p w14:paraId="5C44FF45" w14:textId="77777777" w:rsidR="00A8399B" w:rsidRDefault="00183D4E">
      <w:pPr>
        <w:pBdr>
          <w:top w:val="nil"/>
          <w:left w:val="nil"/>
          <w:bottom w:val="nil"/>
          <w:right w:val="nil"/>
          <w:between w:val="nil"/>
        </w:pBdr>
        <w:spacing w:after="60" w:line="240" w:lineRule="auto"/>
        <w:jc w:val="left"/>
        <w:rPr>
          <w:rFonts w:ascii="Garamond" w:eastAsia="Garamond" w:hAnsi="Garamond" w:cs="Garamond"/>
          <w:b/>
          <w:color w:val="000000"/>
          <w:sz w:val="24"/>
          <w:szCs w:val="24"/>
        </w:rPr>
      </w:pPr>
      <w:r>
        <w:rPr>
          <w:rFonts w:ascii="Garamond" w:eastAsia="Garamond" w:hAnsi="Garamond" w:cs="Garamond"/>
          <w:b/>
          <w:color w:val="000000"/>
          <w:sz w:val="24"/>
          <w:szCs w:val="24"/>
        </w:rPr>
        <w:t>2550:</w:t>
      </w:r>
      <w:r>
        <w:rPr>
          <w:rFonts w:ascii="Garamond" w:eastAsia="Garamond" w:hAnsi="Garamond" w:cs="Garamond"/>
          <w:b/>
          <w:color w:val="000000"/>
          <w:sz w:val="24"/>
          <w:szCs w:val="24"/>
        </w:rPr>
        <w:tab/>
        <w:t>Candidate Trust Fund Interest and Minister of the Word and Sacrament Ordination-</w:t>
      </w:r>
      <w:r>
        <w:rPr>
          <w:rFonts w:ascii="Garamond" w:eastAsia="Garamond" w:hAnsi="Garamond" w:cs="Garamond"/>
          <w:b/>
          <w:color w:val="000000"/>
          <w:sz w:val="24"/>
          <w:szCs w:val="24"/>
        </w:rPr>
        <w:tab/>
        <w:t xml:space="preserve">Installations </w:t>
      </w:r>
    </w:p>
    <w:p w14:paraId="5E01EB35" w14:textId="77777777" w:rsidR="00A8399B" w:rsidRDefault="00183D4E">
      <w:pPr>
        <w:pBdr>
          <w:top w:val="nil"/>
          <w:left w:val="nil"/>
          <w:bottom w:val="nil"/>
          <w:right w:val="nil"/>
          <w:between w:val="nil"/>
        </w:pBdr>
        <w:spacing w:after="0" w:line="240" w:lineRule="auto"/>
        <w:ind w:left="720"/>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This fund grants scholarship assistance for Inquirers or Candidates of this presbytery as determined by the Commission on Leadership. It is funded by offerings that are received at the Ordination/Installations of </w:t>
      </w:r>
      <w:r>
        <w:rPr>
          <w:rFonts w:ascii="Garamond" w:eastAsia="Garamond" w:hAnsi="Garamond" w:cs="Garamond"/>
          <w:sz w:val="24"/>
          <w:szCs w:val="24"/>
        </w:rPr>
        <w:t>ministers</w:t>
      </w:r>
      <w:r>
        <w:rPr>
          <w:rFonts w:ascii="Garamond" w:eastAsia="Garamond" w:hAnsi="Garamond" w:cs="Garamond"/>
          <w:color w:val="000000"/>
          <w:sz w:val="24"/>
          <w:szCs w:val="24"/>
        </w:rPr>
        <w:t xml:space="preserve"> of the Word and Sacrament and Interest from Fund </w:t>
      </w:r>
      <w:r>
        <w:rPr>
          <w:rFonts w:ascii="Garamond" w:eastAsia="Garamond" w:hAnsi="Garamond" w:cs="Garamond"/>
          <w:b/>
          <w:color w:val="000000"/>
          <w:sz w:val="24"/>
          <w:szCs w:val="24"/>
        </w:rPr>
        <w:t xml:space="preserve">2600 - Candidates’ Trust Fund -- </w:t>
      </w:r>
      <w:r>
        <w:rPr>
          <w:rFonts w:ascii="Garamond" w:eastAsia="Garamond" w:hAnsi="Garamond" w:cs="Garamond"/>
          <w:color w:val="000000"/>
          <w:sz w:val="24"/>
          <w:szCs w:val="24"/>
        </w:rPr>
        <w:t xml:space="preserve">a permanent fund that is managed in an interest-bearing account with the Presbyterian Foundation. </w:t>
      </w:r>
    </w:p>
    <w:p w14:paraId="0AA934BC"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1858DA07" w14:textId="77777777" w:rsidR="00A8399B" w:rsidRDefault="00A8399B">
      <w:pPr>
        <w:spacing w:after="0" w:line="240" w:lineRule="auto"/>
        <w:jc w:val="center"/>
        <w:rPr>
          <w:rFonts w:ascii="Garamond" w:eastAsia="Garamond" w:hAnsi="Garamond" w:cs="Garamond"/>
          <w:b/>
          <w:smallCaps/>
          <w:sz w:val="24"/>
          <w:szCs w:val="24"/>
        </w:rPr>
      </w:pPr>
    </w:p>
    <w:p w14:paraId="23B10E32" w14:textId="77777777" w:rsidR="00A8399B" w:rsidRDefault="00183D4E">
      <w:pPr>
        <w:spacing w:after="0" w:line="240" w:lineRule="auto"/>
        <w:jc w:val="center"/>
        <w:rPr>
          <w:rFonts w:ascii="Garamond" w:eastAsia="Garamond" w:hAnsi="Garamond" w:cs="Garamond"/>
          <w:b/>
          <w:smallCaps/>
          <w:sz w:val="24"/>
          <w:szCs w:val="24"/>
        </w:rPr>
      </w:pPr>
      <w:r>
        <w:br w:type="page"/>
      </w:r>
    </w:p>
    <w:p w14:paraId="5A7A4ADC" w14:textId="77777777" w:rsidR="00A8399B" w:rsidRDefault="00183D4E">
      <w:pPr>
        <w:spacing w:after="0" w:line="240" w:lineRule="auto"/>
        <w:jc w:val="center"/>
        <w:rPr>
          <w:rFonts w:ascii="Garamond" w:eastAsia="Garamond" w:hAnsi="Garamond" w:cs="Garamond"/>
          <w:b/>
          <w:smallCaps/>
          <w:sz w:val="24"/>
          <w:szCs w:val="24"/>
        </w:rPr>
      </w:pPr>
      <w:r>
        <w:rPr>
          <w:rFonts w:ascii="Garamond" w:eastAsia="Garamond" w:hAnsi="Garamond" w:cs="Garamond"/>
          <w:b/>
          <w:smallCaps/>
          <w:sz w:val="24"/>
          <w:szCs w:val="24"/>
        </w:rPr>
        <w:lastRenderedPageBreak/>
        <w:t xml:space="preserve">“ALPHABET SOUP” </w:t>
      </w:r>
    </w:p>
    <w:p w14:paraId="2096CAB1" w14:textId="77777777" w:rsidR="00A8399B" w:rsidRDefault="00183D4E">
      <w:pPr>
        <w:spacing w:after="0" w:line="240" w:lineRule="auto"/>
        <w:jc w:val="center"/>
        <w:rPr>
          <w:rFonts w:ascii="Garamond" w:eastAsia="Garamond" w:hAnsi="Garamond" w:cs="Garamond"/>
          <w:b/>
          <w:smallCaps/>
          <w:sz w:val="24"/>
          <w:szCs w:val="24"/>
        </w:rPr>
      </w:pPr>
      <w:r>
        <w:rPr>
          <w:rFonts w:ascii="Garamond" w:eastAsia="Garamond" w:hAnsi="Garamond" w:cs="Garamond"/>
          <w:b/>
          <w:smallCaps/>
          <w:sz w:val="24"/>
          <w:szCs w:val="24"/>
        </w:rPr>
        <w:t xml:space="preserve">SOME TERMS AND INITIALS USED IN THIS MANUAL </w:t>
      </w:r>
    </w:p>
    <w:p w14:paraId="53EAA9F0" w14:textId="77777777" w:rsidR="00A8399B" w:rsidRDefault="00183D4E">
      <w:pPr>
        <w:spacing w:after="0" w:line="240" w:lineRule="auto"/>
        <w:jc w:val="center"/>
        <w:rPr>
          <w:rFonts w:ascii="Garamond" w:eastAsia="Garamond" w:hAnsi="Garamond" w:cs="Garamond"/>
          <w:b/>
          <w:smallCaps/>
          <w:sz w:val="24"/>
          <w:szCs w:val="24"/>
        </w:rPr>
      </w:pPr>
      <w:r>
        <w:rPr>
          <w:rFonts w:ascii="Garamond" w:eastAsia="Garamond" w:hAnsi="Garamond" w:cs="Garamond"/>
          <w:b/>
          <w:smallCaps/>
          <w:sz w:val="24"/>
          <w:szCs w:val="24"/>
        </w:rPr>
        <w:t>AND IN THE COMMISSION ON LEADERSHIP WORLD</w:t>
      </w:r>
    </w:p>
    <w:p w14:paraId="6C863A85" w14:textId="77777777" w:rsidR="00A8399B" w:rsidRDefault="00A8399B">
      <w:pPr>
        <w:spacing w:after="0" w:line="240" w:lineRule="auto"/>
        <w:rPr>
          <w:rFonts w:ascii="Garamond" w:eastAsia="Garamond" w:hAnsi="Garamond" w:cs="Garamond"/>
          <w:smallCaps/>
          <w:sz w:val="24"/>
          <w:szCs w:val="24"/>
        </w:rPr>
      </w:pPr>
    </w:p>
    <w:p w14:paraId="747FF474" w14:textId="77777777" w:rsidR="00A8399B" w:rsidRDefault="00183D4E">
      <w:pPr>
        <w:spacing w:after="160" w:line="240" w:lineRule="auto"/>
        <w:jc w:val="left"/>
        <w:rPr>
          <w:rFonts w:ascii="Garamond" w:eastAsia="Garamond" w:hAnsi="Garamond" w:cs="Garamond"/>
          <w:sz w:val="24"/>
          <w:szCs w:val="24"/>
        </w:rPr>
      </w:pPr>
      <w:r>
        <w:rPr>
          <w:rFonts w:ascii="Garamond" w:eastAsia="Garamond" w:hAnsi="Garamond" w:cs="Garamond"/>
          <w:sz w:val="24"/>
          <w:szCs w:val="24"/>
        </w:rPr>
        <w:t>AA/EEO</w:t>
      </w:r>
      <w:r>
        <w:rPr>
          <w:rFonts w:ascii="Garamond" w:eastAsia="Garamond" w:hAnsi="Garamond" w:cs="Garamond"/>
          <w:sz w:val="24"/>
          <w:szCs w:val="24"/>
        </w:rPr>
        <w:tab/>
      </w:r>
      <w:r>
        <w:rPr>
          <w:rFonts w:ascii="Garamond" w:eastAsia="Garamond" w:hAnsi="Garamond" w:cs="Garamond"/>
          <w:sz w:val="24"/>
          <w:szCs w:val="24"/>
        </w:rPr>
        <w:tab/>
        <w:t>Affirmative Action, Equal Employment Opportunity.</w:t>
      </w:r>
    </w:p>
    <w:p w14:paraId="6BD1F4CF"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BOO</w:t>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t>Book of Order</w:t>
      </w:r>
    </w:p>
    <w:p w14:paraId="70A98DFA" w14:textId="77777777" w:rsidR="00A8399B" w:rsidRDefault="00183D4E">
      <w:pPr>
        <w:spacing w:after="160" w:line="240" w:lineRule="auto"/>
        <w:ind w:left="2520"/>
        <w:jc w:val="left"/>
        <w:rPr>
          <w:rFonts w:ascii="Garamond" w:eastAsia="Garamond" w:hAnsi="Garamond" w:cs="Garamond"/>
          <w:sz w:val="24"/>
          <w:szCs w:val="24"/>
        </w:rPr>
      </w:pPr>
      <w:r>
        <w:rPr>
          <w:rFonts w:ascii="Garamond" w:eastAsia="Garamond" w:hAnsi="Garamond" w:cs="Garamond"/>
          <w:sz w:val="24"/>
          <w:szCs w:val="24"/>
        </w:rPr>
        <w:t>Part II of the Constitution of the Presbyterian Church (U.S.A.)</w:t>
      </w:r>
    </w:p>
    <w:p w14:paraId="33B89580" w14:textId="77777777" w:rsidR="00A8399B" w:rsidRDefault="00183D4E">
      <w:pPr>
        <w:spacing w:after="160" w:line="240" w:lineRule="auto"/>
        <w:jc w:val="left"/>
        <w:rPr>
          <w:rFonts w:ascii="Garamond" w:eastAsia="Garamond" w:hAnsi="Garamond" w:cs="Garamond"/>
          <w:sz w:val="24"/>
          <w:szCs w:val="24"/>
        </w:rPr>
      </w:pPr>
      <w:r>
        <w:rPr>
          <w:rFonts w:ascii="Garamond" w:eastAsia="Garamond" w:hAnsi="Garamond" w:cs="Garamond"/>
          <w:sz w:val="24"/>
          <w:szCs w:val="24"/>
        </w:rPr>
        <w:t>BOP</w:t>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t xml:space="preserve">Board of Pensions </w:t>
      </w:r>
    </w:p>
    <w:p w14:paraId="4B4C15B5"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CLC</w:t>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t xml:space="preserve">Church Leadership Connection </w:t>
      </w:r>
    </w:p>
    <w:p w14:paraId="40E9A229" w14:textId="77777777" w:rsidR="00A8399B" w:rsidRDefault="00183D4E">
      <w:pPr>
        <w:spacing w:after="160" w:line="240" w:lineRule="auto"/>
        <w:ind w:left="2520"/>
        <w:jc w:val="left"/>
        <w:rPr>
          <w:rFonts w:ascii="Garamond" w:eastAsia="Garamond" w:hAnsi="Garamond" w:cs="Garamond"/>
          <w:sz w:val="24"/>
          <w:szCs w:val="24"/>
        </w:rPr>
      </w:pPr>
      <w:r>
        <w:rPr>
          <w:rFonts w:ascii="Garamond" w:eastAsia="Garamond" w:hAnsi="Garamond" w:cs="Garamond"/>
          <w:sz w:val="24"/>
          <w:szCs w:val="24"/>
        </w:rPr>
        <w:t xml:space="preserve">The official name given to the General Assembly Internet process of handling leadership matching (churches and ministers of the Word and Sacrament). </w:t>
      </w:r>
    </w:p>
    <w:p w14:paraId="5DFEDDD4"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COL</w:t>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t xml:space="preserve">Commission on Leadership </w:t>
      </w:r>
    </w:p>
    <w:p w14:paraId="1590ED2D" w14:textId="77777777" w:rsidR="00A8399B" w:rsidRDefault="00183D4E">
      <w:pPr>
        <w:spacing w:after="160" w:line="240" w:lineRule="auto"/>
        <w:ind w:left="2520"/>
        <w:jc w:val="left"/>
        <w:rPr>
          <w:rFonts w:ascii="Garamond" w:eastAsia="Garamond" w:hAnsi="Garamond" w:cs="Garamond"/>
          <w:sz w:val="24"/>
          <w:szCs w:val="24"/>
        </w:rPr>
      </w:pPr>
      <w:r>
        <w:rPr>
          <w:rFonts w:ascii="Garamond" w:eastAsia="Garamond" w:hAnsi="Garamond" w:cs="Garamond"/>
          <w:sz w:val="24"/>
          <w:szCs w:val="24"/>
        </w:rPr>
        <w:t>The body in the Presbytery of Minnesota Valleys charged with the functions which previously belonged to the Committee on Ministry (COM) and the Committee on Preparation for Ministry (CPM)</w:t>
      </w:r>
    </w:p>
    <w:p w14:paraId="73E7A50C"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COM</w:t>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t xml:space="preserve">Committee on Ministry/Commission on Ministry </w:t>
      </w:r>
    </w:p>
    <w:p w14:paraId="18B3A510" w14:textId="77777777" w:rsidR="00A8399B" w:rsidRDefault="00183D4E">
      <w:pPr>
        <w:spacing w:after="160" w:line="240" w:lineRule="auto"/>
        <w:ind w:left="2520"/>
        <w:jc w:val="left"/>
        <w:rPr>
          <w:rFonts w:ascii="Garamond" w:eastAsia="Garamond" w:hAnsi="Garamond" w:cs="Garamond"/>
          <w:sz w:val="24"/>
          <w:szCs w:val="24"/>
        </w:rPr>
      </w:pPr>
      <w:r>
        <w:rPr>
          <w:rFonts w:ascii="Garamond" w:eastAsia="Garamond" w:hAnsi="Garamond" w:cs="Garamond"/>
          <w:sz w:val="24"/>
          <w:szCs w:val="24"/>
        </w:rPr>
        <w:t xml:space="preserve">In many presbyteries the entity is charged with the responsibility of helping churches find ministers of the Word and Sacrament and ministers of the Word and Sacrament find churches. </w:t>
      </w:r>
    </w:p>
    <w:p w14:paraId="3ED01946"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CPM</w:t>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t>Committee on Preparation for Ministry</w:t>
      </w:r>
    </w:p>
    <w:p w14:paraId="506670B0" w14:textId="77777777" w:rsidR="00A8399B" w:rsidRDefault="00183D4E">
      <w:pPr>
        <w:spacing w:after="160" w:line="240" w:lineRule="auto"/>
        <w:ind w:left="2520"/>
        <w:jc w:val="left"/>
        <w:rPr>
          <w:rFonts w:ascii="Garamond" w:eastAsia="Garamond" w:hAnsi="Garamond" w:cs="Garamond"/>
          <w:sz w:val="24"/>
          <w:szCs w:val="24"/>
        </w:rPr>
      </w:pPr>
      <w:r>
        <w:rPr>
          <w:rFonts w:ascii="Garamond" w:eastAsia="Garamond" w:hAnsi="Garamond" w:cs="Garamond"/>
          <w:sz w:val="24"/>
          <w:szCs w:val="24"/>
        </w:rPr>
        <w:t>In many presbyteries this continues to be the entity that works with individuals preparing for the ordered ministry of Minister of the Word and Sacrament. This committee works with inquirers and candidates and the sessions of their home congregations.</w:t>
      </w:r>
    </w:p>
    <w:p w14:paraId="04FDFD1D" w14:textId="245C6DAE"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CRE</w:t>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t xml:space="preserve">Commissioned </w:t>
      </w:r>
      <w:r w:rsidR="00A73D6A">
        <w:rPr>
          <w:rFonts w:ascii="Garamond" w:eastAsia="Garamond" w:hAnsi="Garamond" w:cs="Garamond"/>
          <w:sz w:val="24"/>
          <w:szCs w:val="24"/>
        </w:rPr>
        <w:t>Ruling Elder</w:t>
      </w:r>
    </w:p>
    <w:p w14:paraId="1EE3E79A" w14:textId="589FB298" w:rsidR="00A8399B" w:rsidRDefault="00183D4E">
      <w:pPr>
        <w:spacing w:after="160" w:line="240" w:lineRule="auto"/>
        <w:ind w:left="2520"/>
        <w:jc w:val="left"/>
        <w:rPr>
          <w:rFonts w:ascii="Garamond" w:eastAsia="Garamond" w:hAnsi="Garamond" w:cs="Garamond"/>
          <w:sz w:val="24"/>
          <w:szCs w:val="24"/>
        </w:rPr>
      </w:pPr>
      <w:r>
        <w:rPr>
          <w:rFonts w:ascii="Garamond" w:eastAsia="Garamond" w:hAnsi="Garamond" w:cs="Garamond"/>
          <w:sz w:val="24"/>
          <w:szCs w:val="24"/>
        </w:rPr>
        <w:t xml:space="preserve">CREs are </w:t>
      </w:r>
      <w:r w:rsidR="00A73D6A">
        <w:rPr>
          <w:rFonts w:ascii="Garamond" w:eastAsia="Garamond" w:hAnsi="Garamond" w:cs="Garamond"/>
          <w:sz w:val="24"/>
          <w:szCs w:val="24"/>
        </w:rPr>
        <w:t>Ruling Elder</w:t>
      </w:r>
      <w:r>
        <w:rPr>
          <w:rFonts w:ascii="Garamond" w:eastAsia="Garamond" w:hAnsi="Garamond" w:cs="Garamond"/>
          <w:sz w:val="24"/>
          <w:szCs w:val="24"/>
        </w:rPr>
        <w:t>s who have received training that prepares them to serve as pastoral leaders in congregations of the presbytery.</w:t>
      </w:r>
    </w:p>
    <w:p w14:paraId="2838BCEA"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EP</w:t>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t>Executive Presbyter</w:t>
      </w:r>
    </w:p>
    <w:p w14:paraId="23B418CD" w14:textId="77777777" w:rsidR="00A8399B" w:rsidRDefault="00183D4E">
      <w:pPr>
        <w:spacing w:after="160" w:line="240" w:lineRule="auto"/>
        <w:ind w:left="2520"/>
        <w:jc w:val="left"/>
        <w:rPr>
          <w:rFonts w:ascii="Garamond" w:eastAsia="Garamond" w:hAnsi="Garamond" w:cs="Garamond"/>
          <w:sz w:val="24"/>
          <w:szCs w:val="24"/>
        </w:rPr>
      </w:pPr>
      <w:r>
        <w:rPr>
          <w:rFonts w:ascii="Garamond" w:eastAsia="Garamond" w:hAnsi="Garamond" w:cs="Garamond"/>
          <w:sz w:val="24"/>
          <w:szCs w:val="24"/>
        </w:rPr>
        <w:t xml:space="preserve">This is the title of the presbytery leader and head of staff for the Presbytery of Minnesota Valleys </w:t>
      </w:r>
    </w:p>
    <w:p w14:paraId="4F28485D" w14:textId="77777777" w:rsidR="00A8399B" w:rsidRDefault="00183D4E">
      <w:pPr>
        <w:spacing w:after="160" w:line="240" w:lineRule="auto"/>
        <w:jc w:val="left"/>
        <w:rPr>
          <w:rFonts w:ascii="Garamond" w:eastAsia="Garamond" w:hAnsi="Garamond" w:cs="Garamond"/>
          <w:sz w:val="24"/>
          <w:szCs w:val="24"/>
        </w:rPr>
      </w:pPr>
      <w:r>
        <w:rPr>
          <w:rFonts w:ascii="Garamond" w:eastAsia="Garamond" w:hAnsi="Garamond" w:cs="Garamond"/>
          <w:sz w:val="24"/>
          <w:szCs w:val="24"/>
        </w:rPr>
        <w:t>MDP</w:t>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t xml:space="preserve">Ministry Discernment Profile </w:t>
      </w:r>
    </w:p>
    <w:p w14:paraId="576CF419" w14:textId="77777777" w:rsidR="00A8399B" w:rsidRDefault="00183D4E">
      <w:pPr>
        <w:spacing w:after="160" w:line="240" w:lineRule="auto"/>
        <w:ind w:left="2520"/>
        <w:jc w:val="left"/>
        <w:rPr>
          <w:rFonts w:ascii="Garamond" w:eastAsia="Garamond" w:hAnsi="Garamond" w:cs="Garamond"/>
          <w:sz w:val="24"/>
          <w:szCs w:val="24"/>
        </w:rPr>
      </w:pPr>
      <w:r>
        <w:rPr>
          <w:rFonts w:ascii="Garamond" w:eastAsia="Garamond" w:hAnsi="Garamond" w:cs="Garamond"/>
          <w:sz w:val="24"/>
          <w:szCs w:val="24"/>
        </w:rPr>
        <w:t xml:space="preserve">The form which a church fills out during the search process which describes the position they are seeking to fill and the information necessary to help match potential candidates. </w:t>
      </w:r>
    </w:p>
    <w:p w14:paraId="09DD3488" w14:textId="05FF3CDC" w:rsidR="00A8399B" w:rsidRDefault="00183D4E">
      <w:pPr>
        <w:tabs>
          <w:tab w:val="left" w:pos="2115"/>
        </w:tabs>
        <w:spacing w:after="0" w:line="240" w:lineRule="auto"/>
        <w:jc w:val="left"/>
        <w:rPr>
          <w:rFonts w:ascii="Garamond" w:eastAsia="Garamond" w:hAnsi="Garamond" w:cs="Garamond"/>
          <w:sz w:val="24"/>
          <w:szCs w:val="24"/>
        </w:rPr>
      </w:pPr>
      <w:r>
        <w:rPr>
          <w:rFonts w:ascii="Garamond" w:eastAsia="Garamond" w:hAnsi="Garamond" w:cs="Garamond"/>
          <w:sz w:val="24"/>
          <w:szCs w:val="24"/>
        </w:rPr>
        <w:t>MWS</w:t>
      </w:r>
      <w:r>
        <w:rPr>
          <w:rFonts w:ascii="Garamond" w:eastAsia="Garamond" w:hAnsi="Garamond" w:cs="Garamond"/>
          <w:sz w:val="24"/>
          <w:szCs w:val="24"/>
        </w:rPr>
        <w:tab/>
        <w:t>Minister of the Word and Sacrament (</w:t>
      </w:r>
      <w:r w:rsidR="006F26FB">
        <w:rPr>
          <w:rFonts w:ascii="Garamond" w:eastAsia="Garamond" w:hAnsi="Garamond" w:cs="Garamond"/>
          <w:sz w:val="24"/>
          <w:szCs w:val="24"/>
        </w:rPr>
        <w:t>previously</w:t>
      </w:r>
      <w:r>
        <w:rPr>
          <w:rFonts w:ascii="Garamond" w:eastAsia="Garamond" w:hAnsi="Garamond" w:cs="Garamond"/>
          <w:sz w:val="24"/>
          <w:szCs w:val="24"/>
        </w:rPr>
        <w:t xml:space="preserve"> known as </w:t>
      </w:r>
      <w:r w:rsidR="006F26FB">
        <w:rPr>
          <w:rFonts w:ascii="Garamond" w:eastAsia="Garamond" w:hAnsi="Garamond" w:cs="Garamond"/>
          <w:sz w:val="24"/>
          <w:szCs w:val="24"/>
        </w:rPr>
        <w:t>T</w:t>
      </w:r>
      <w:r>
        <w:rPr>
          <w:rFonts w:ascii="Garamond" w:eastAsia="Garamond" w:hAnsi="Garamond" w:cs="Garamond"/>
          <w:sz w:val="24"/>
          <w:szCs w:val="24"/>
        </w:rPr>
        <w:t xml:space="preserve">eaching </w:t>
      </w:r>
      <w:r w:rsidR="006F26FB">
        <w:rPr>
          <w:rFonts w:ascii="Garamond" w:eastAsia="Garamond" w:hAnsi="Garamond" w:cs="Garamond"/>
          <w:sz w:val="24"/>
          <w:szCs w:val="24"/>
        </w:rPr>
        <w:t>Elder</w:t>
      </w:r>
      <w:r>
        <w:rPr>
          <w:rFonts w:ascii="Garamond" w:eastAsia="Garamond" w:hAnsi="Garamond" w:cs="Garamond"/>
          <w:sz w:val="24"/>
          <w:szCs w:val="24"/>
        </w:rPr>
        <w:t xml:space="preserve">) </w:t>
      </w:r>
    </w:p>
    <w:p w14:paraId="063509E5" w14:textId="77777777" w:rsidR="00A8399B" w:rsidRDefault="00183D4E">
      <w:pPr>
        <w:spacing w:after="160" w:line="240" w:lineRule="auto"/>
        <w:ind w:firstLine="2520"/>
        <w:jc w:val="left"/>
        <w:rPr>
          <w:rFonts w:ascii="Garamond" w:eastAsia="Garamond" w:hAnsi="Garamond" w:cs="Garamond"/>
          <w:smallCaps/>
          <w:sz w:val="24"/>
          <w:szCs w:val="24"/>
        </w:rPr>
      </w:pPr>
      <w:r>
        <w:rPr>
          <w:rFonts w:ascii="Garamond" w:eastAsia="Garamond" w:hAnsi="Garamond" w:cs="Garamond"/>
          <w:sz w:val="24"/>
          <w:szCs w:val="24"/>
        </w:rPr>
        <w:t>See Book of Order, G-2.0501</w:t>
      </w:r>
    </w:p>
    <w:p w14:paraId="3BC94A6B" w14:textId="77777777" w:rsidR="00A8399B" w:rsidRDefault="00183D4E">
      <w:pPr>
        <w:spacing w:after="160" w:line="240" w:lineRule="auto"/>
        <w:jc w:val="left"/>
        <w:rPr>
          <w:rFonts w:ascii="Garamond" w:eastAsia="Garamond" w:hAnsi="Garamond" w:cs="Garamond"/>
          <w:sz w:val="24"/>
          <w:szCs w:val="24"/>
        </w:rPr>
      </w:pPr>
      <w:r>
        <w:rPr>
          <w:rFonts w:ascii="Garamond" w:eastAsia="Garamond" w:hAnsi="Garamond" w:cs="Garamond"/>
          <w:sz w:val="24"/>
          <w:szCs w:val="24"/>
        </w:rPr>
        <w:t>PCUSA or PC(USA)</w:t>
      </w:r>
      <w:r>
        <w:rPr>
          <w:rFonts w:ascii="Garamond" w:eastAsia="Garamond" w:hAnsi="Garamond" w:cs="Garamond"/>
          <w:sz w:val="24"/>
          <w:szCs w:val="24"/>
        </w:rPr>
        <w:tab/>
        <w:t>Presbyterian Church (U.S.A.)</w:t>
      </w:r>
    </w:p>
    <w:p w14:paraId="2DBAC1D1" w14:textId="77777777" w:rsidR="003C515D" w:rsidRDefault="003C515D">
      <w:pPr>
        <w:rPr>
          <w:rFonts w:ascii="Garamond" w:eastAsia="Garamond" w:hAnsi="Garamond" w:cs="Garamond"/>
          <w:sz w:val="24"/>
          <w:szCs w:val="24"/>
        </w:rPr>
      </w:pPr>
      <w:r>
        <w:rPr>
          <w:rFonts w:ascii="Garamond" w:eastAsia="Garamond" w:hAnsi="Garamond" w:cs="Garamond"/>
          <w:sz w:val="24"/>
          <w:szCs w:val="24"/>
        </w:rPr>
        <w:br w:type="page"/>
      </w:r>
    </w:p>
    <w:p w14:paraId="3438B580" w14:textId="2ABCF2C9"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lastRenderedPageBreak/>
        <w:t>PDP</w:t>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t>Personal Discernment Profile</w:t>
      </w:r>
    </w:p>
    <w:p w14:paraId="7E97C60A" w14:textId="77777777" w:rsidR="00A8399B" w:rsidRDefault="00183D4E">
      <w:pPr>
        <w:spacing w:after="160" w:line="240" w:lineRule="auto"/>
        <w:ind w:left="2520"/>
        <w:jc w:val="left"/>
        <w:rPr>
          <w:rFonts w:ascii="Garamond" w:eastAsia="Garamond" w:hAnsi="Garamond" w:cs="Garamond"/>
          <w:sz w:val="24"/>
          <w:szCs w:val="24"/>
        </w:rPr>
      </w:pPr>
      <w:r>
        <w:rPr>
          <w:rFonts w:ascii="Garamond" w:eastAsia="Garamond" w:hAnsi="Garamond" w:cs="Garamond"/>
          <w:sz w:val="24"/>
          <w:szCs w:val="24"/>
        </w:rPr>
        <w:t xml:space="preserve">The form which ministers of the Word and Sacrament and candidates fill out to share who they are and in what sorts of ministerial positions they would be willing to serve. </w:t>
      </w:r>
    </w:p>
    <w:p w14:paraId="1F9565F8"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PIN</w:t>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t>Personal Identification Number</w:t>
      </w:r>
    </w:p>
    <w:p w14:paraId="4175A9FE" w14:textId="77777777" w:rsidR="00A8399B" w:rsidRDefault="00183D4E">
      <w:pPr>
        <w:spacing w:after="160" w:line="240" w:lineRule="auto"/>
        <w:ind w:left="2520"/>
        <w:jc w:val="left"/>
        <w:rPr>
          <w:rFonts w:ascii="Garamond" w:eastAsia="Garamond" w:hAnsi="Garamond" w:cs="Garamond"/>
          <w:sz w:val="24"/>
          <w:szCs w:val="24"/>
        </w:rPr>
      </w:pPr>
      <w:r>
        <w:rPr>
          <w:rFonts w:ascii="Garamond" w:eastAsia="Garamond" w:hAnsi="Garamond" w:cs="Garamond"/>
          <w:sz w:val="24"/>
          <w:szCs w:val="24"/>
        </w:rPr>
        <w:t xml:space="preserve">Each church has an assigned identification number. This is used as part of the CLC process, and for statistical reporting. The Clerk of Session for each congregation has access to that number, as should the presbytery office. </w:t>
      </w:r>
    </w:p>
    <w:p w14:paraId="5A075960"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PNC</w:t>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t>Pastor Nominating Committee</w:t>
      </w:r>
    </w:p>
    <w:p w14:paraId="66FCAB7D" w14:textId="77777777" w:rsidR="00A8399B" w:rsidRDefault="00183D4E">
      <w:pPr>
        <w:spacing w:after="160" w:line="240" w:lineRule="auto"/>
        <w:ind w:left="2520"/>
        <w:jc w:val="left"/>
        <w:rPr>
          <w:rFonts w:ascii="Garamond" w:eastAsia="Garamond" w:hAnsi="Garamond" w:cs="Garamond"/>
          <w:sz w:val="24"/>
          <w:szCs w:val="24"/>
        </w:rPr>
      </w:pPr>
      <w:r>
        <w:rPr>
          <w:rFonts w:ascii="Garamond" w:eastAsia="Garamond" w:hAnsi="Garamond" w:cs="Garamond"/>
          <w:sz w:val="24"/>
          <w:szCs w:val="24"/>
        </w:rPr>
        <w:t xml:space="preserve">The search committee elected by the congregation to nominate a Pastor for the congregation. </w:t>
      </w:r>
    </w:p>
    <w:p w14:paraId="064BBEAB" w14:textId="0EEEFF5E" w:rsidR="00A8399B" w:rsidRDefault="00183D4E">
      <w:pPr>
        <w:tabs>
          <w:tab w:val="left" w:pos="2115"/>
        </w:tabs>
        <w:spacing w:after="0" w:line="240" w:lineRule="auto"/>
        <w:jc w:val="left"/>
        <w:rPr>
          <w:rFonts w:ascii="Garamond" w:eastAsia="Garamond" w:hAnsi="Garamond" w:cs="Garamond"/>
          <w:sz w:val="24"/>
          <w:szCs w:val="24"/>
        </w:rPr>
      </w:pPr>
      <w:r>
        <w:rPr>
          <w:rFonts w:ascii="Garamond" w:eastAsia="Garamond" w:hAnsi="Garamond" w:cs="Garamond"/>
          <w:sz w:val="24"/>
          <w:szCs w:val="24"/>
        </w:rPr>
        <w:t>RE</w:t>
      </w:r>
      <w:r>
        <w:rPr>
          <w:rFonts w:ascii="Garamond" w:eastAsia="Garamond" w:hAnsi="Garamond" w:cs="Garamond"/>
          <w:sz w:val="24"/>
          <w:szCs w:val="24"/>
        </w:rPr>
        <w:tab/>
      </w:r>
      <w:r>
        <w:rPr>
          <w:rFonts w:ascii="Garamond" w:eastAsia="Garamond" w:hAnsi="Garamond" w:cs="Garamond"/>
          <w:sz w:val="24"/>
          <w:szCs w:val="24"/>
        </w:rPr>
        <w:tab/>
      </w:r>
      <w:r w:rsidR="00A73D6A">
        <w:rPr>
          <w:rFonts w:ascii="Garamond" w:eastAsia="Garamond" w:hAnsi="Garamond" w:cs="Garamond"/>
          <w:sz w:val="24"/>
          <w:szCs w:val="24"/>
        </w:rPr>
        <w:t>Ruling Elder</w:t>
      </w:r>
      <w:r>
        <w:rPr>
          <w:rFonts w:ascii="Garamond" w:eastAsia="Garamond" w:hAnsi="Garamond" w:cs="Garamond"/>
          <w:sz w:val="24"/>
          <w:szCs w:val="24"/>
        </w:rPr>
        <w:t>: See Book of Order, G-2.0301</w:t>
      </w:r>
    </w:p>
    <w:p w14:paraId="22DE5AF3" w14:textId="77777777" w:rsidR="00A8399B" w:rsidRDefault="00183D4E">
      <w:pPr>
        <w:pBdr>
          <w:top w:val="nil"/>
          <w:left w:val="nil"/>
          <w:bottom w:val="nil"/>
          <w:right w:val="nil"/>
          <w:between w:val="nil"/>
        </w:pBdr>
        <w:spacing w:after="0" w:line="240" w:lineRule="auto"/>
        <w:jc w:val="center"/>
        <w:rPr>
          <w:rFonts w:ascii="Garamond" w:eastAsia="Garamond" w:hAnsi="Garamond" w:cs="Garamond"/>
          <w:b/>
          <w:sz w:val="24"/>
          <w:szCs w:val="24"/>
        </w:rPr>
      </w:pPr>
      <w:r>
        <w:br w:type="page"/>
      </w:r>
    </w:p>
    <w:p w14:paraId="0E656B99" w14:textId="77777777" w:rsidR="00374740" w:rsidRDefault="00374740" w:rsidP="00374740">
      <w:pPr>
        <w:pBdr>
          <w:top w:val="nil"/>
          <w:left w:val="nil"/>
          <w:bottom w:val="nil"/>
          <w:right w:val="nil"/>
          <w:between w:val="nil"/>
        </w:pBdr>
        <w:spacing w:line="240" w:lineRule="auto"/>
        <w:jc w:val="center"/>
        <w:rPr>
          <w:rFonts w:ascii="Garamond" w:eastAsia="Garamond" w:hAnsi="Garamond" w:cs="Garamond"/>
          <w:b/>
          <w:color w:val="000000"/>
          <w:sz w:val="24"/>
          <w:szCs w:val="24"/>
        </w:rPr>
      </w:pPr>
    </w:p>
    <w:p w14:paraId="43D42DA1" w14:textId="77777777" w:rsidR="00374740" w:rsidRDefault="00374740" w:rsidP="00374740">
      <w:pPr>
        <w:pBdr>
          <w:top w:val="nil"/>
          <w:left w:val="nil"/>
          <w:bottom w:val="nil"/>
          <w:right w:val="nil"/>
          <w:between w:val="nil"/>
        </w:pBdr>
        <w:spacing w:line="240" w:lineRule="auto"/>
        <w:jc w:val="center"/>
        <w:rPr>
          <w:rFonts w:ascii="Garamond" w:eastAsia="Garamond" w:hAnsi="Garamond" w:cs="Garamond"/>
          <w:b/>
          <w:color w:val="000000"/>
          <w:sz w:val="24"/>
          <w:szCs w:val="24"/>
        </w:rPr>
      </w:pPr>
    </w:p>
    <w:p w14:paraId="4753D1ED" w14:textId="3DE756B3" w:rsidR="00A8399B" w:rsidRDefault="00183D4E">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t xml:space="preserve">SECTION 2: </w:t>
      </w:r>
    </w:p>
    <w:p w14:paraId="75A94D08" w14:textId="77777777" w:rsidR="00A8399B" w:rsidRDefault="00A8399B">
      <w:pPr>
        <w:pBdr>
          <w:top w:val="nil"/>
          <w:left w:val="nil"/>
          <w:bottom w:val="nil"/>
          <w:right w:val="nil"/>
          <w:between w:val="nil"/>
        </w:pBdr>
        <w:spacing w:after="0" w:line="240" w:lineRule="auto"/>
        <w:jc w:val="center"/>
        <w:rPr>
          <w:rFonts w:ascii="Garamond" w:eastAsia="Garamond" w:hAnsi="Garamond" w:cs="Garamond"/>
          <w:b/>
          <w:color w:val="000000"/>
          <w:sz w:val="24"/>
          <w:szCs w:val="24"/>
        </w:rPr>
      </w:pPr>
    </w:p>
    <w:p w14:paraId="7AFD273C" w14:textId="77777777" w:rsidR="00A8399B" w:rsidRDefault="00A8399B">
      <w:pPr>
        <w:pBdr>
          <w:top w:val="nil"/>
          <w:left w:val="nil"/>
          <w:bottom w:val="nil"/>
          <w:right w:val="nil"/>
          <w:between w:val="nil"/>
        </w:pBdr>
        <w:spacing w:after="0" w:line="240" w:lineRule="auto"/>
        <w:jc w:val="center"/>
        <w:rPr>
          <w:rFonts w:ascii="Garamond" w:eastAsia="Garamond" w:hAnsi="Garamond" w:cs="Garamond"/>
          <w:b/>
          <w:color w:val="000000"/>
          <w:sz w:val="24"/>
          <w:szCs w:val="24"/>
        </w:rPr>
      </w:pPr>
    </w:p>
    <w:p w14:paraId="5CD72840" w14:textId="77777777" w:rsidR="00A8399B" w:rsidRDefault="00183D4E">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t>PREPARATION FOR MINISTRY</w:t>
      </w:r>
    </w:p>
    <w:p w14:paraId="452FF80A" w14:textId="77777777" w:rsidR="00A8399B" w:rsidRDefault="00A8399B">
      <w:pPr>
        <w:pBdr>
          <w:top w:val="nil"/>
          <w:left w:val="nil"/>
          <w:bottom w:val="nil"/>
          <w:right w:val="nil"/>
          <w:between w:val="nil"/>
        </w:pBdr>
        <w:spacing w:after="0" w:line="240" w:lineRule="auto"/>
        <w:jc w:val="center"/>
        <w:rPr>
          <w:rFonts w:ascii="Garamond" w:eastAsia="Garamond" w:hAnsi="Garamond" w:cs="Garamond"/>
          <w:b/>
          <w:color w:val="000000"/>
          <w:sz w:val="24"/>
          <w:szCs w:val="24"/>
        </w:rPr>
      </w:pPr>
    </w:p>
    <w:p w14:paraId="5C4B7AD6" w14:textId="77777777" w:rsidR="00A8399B" w:rsidRDefault="00A8399B">
      <w:pPr>
        <w:pBdr>
          <w:top w:val="nil"/>
          <w:left w:val="nil"/>
          <w:bottom w:val="nil"/>
          <w:right w:val="nil"/>
          <w:between w:val="nil"/>
        </w:pBdr>
        <w:spacing w:after="0" w:line="240" w:lineRule="auto"/>
        <w:jc w:val="center"/>
        <w:rPr>
          <w:rFonts w:ascii="Garamond" w:eastAsia="Garamond" w:hAnsi="Garamond" w:cs="Garamond"/>
          <w:b/>
          <w:color w:val="000000"/>
          <w:sz w:val="24"/>
          <w:szCs w:val="24"/>
        </w:rPr>
      </w:pPr>
    </w:p>
    <w:p w14:paraId="56B45076" w14:textId="77777777" w:rsidR="00A8399B" w:rsidRDefault="00A8399B">
      <w:pPr>
        <w:pBdr>
          <w:top w:val="nil"/>
          <w:left w:val="nil"/>
          <w:bottom w:val="nil"/>
          <w:right w:val="nil"/>
          <w:between w:val="nil"/>
        </w:pBdr>
        <w:spacing w:after="0" w:line="240" w:lineRule="auto"/>
        <w:jc w:val="center"/>
        <w:rPr>
          <w:rFonts w:ascii="Garamond" w:eastAsia="Garamond" w:hAnsi="Garamond" w:cs="Garamond"/>
          <w:b/>
          <w:color w:val="000000"/>
          <w:sz w:val="24"/>
          <w:szCs w:val="24"/>
        </w:rPr>
      </w:pPr>
    </w:p>
    <w:p w14:paraId="5E7FAE36" w14:textId="77777777" w:rsidR="00A8399B" w:rsidRDefault="00183D4E">
      <w:pPr>
        <w:spacing w:after="160" w:line="259" w:lineRule="auto"/>
        <w:jc w:val="left"/>
        <w:rPr>
          <w:rFonts w:ascii="Garamond" w:eastAsia="Garamond" w:hAnsi="Garamond" w:cs="Garamond"/>
          <w:b/>
          <w:sz w:val="24"/>
          <w:szCs w:val="24"/>
        </w:rPr>
      </w:pPr>
      <w:r>
        <w:br w:type="page"/>
      </w:r>
    </w:p>
    <w:p w14:paraId="634B244F" w14:textId="77777777" w:rsidR="00A8399B" w:rsidRDefault="00183D4E">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lastRenderedPageBreak/>
        <w:t>PREPARATION FOR MINISTRY:</w:t>
      </w:r>
    </w:p>
    <w:p w14:paraId="54BCCA9B" w14:textId="77777777" w:rsidR="00A8399B" w:rsidRDefault="00183D4E">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t>VOCATIONAL DISCERNMENT: THE ROLE OF SESSION AND CONGREGATION</w:t>
      </w:r>
    </w:p>
    <w:p w14:paraId="69B58954"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7462405E"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The pastoral leader and session are responsible for communicating to all church members what is meant by “the ministry of all believers” and for helping members discern and fulfill their Christian vocation.</w:t>
      </w:r>
    </w:p>
    <w:p w14:paraId="784C42B7"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20A86E54" w14:textId="77777777" w:rsidR="00A8399B" w:rsidRDefault="00183D4E">
      <w:pPr>
        <w:pBdr>
          <w:top w:val="nil"/>
          <w:left w:val="nil"/>
          <w:bottom w:val="nil"/>
          <w:right w:val="nil"/>
          <w:between w:val="nil"/>
        </w:pBdr>
        <w:spacing w:after="0" w:line="240" w:lineRule="auto"/>
        <w:jc w:val="left"/>
        <w:rPr>
          <w:rFonts w:ascii="Garamond" w:eastAsia="Garamond" w:hAnsi="Garamond" w:cs="Garamond"/>
          <w:b/>
          <w:color w:val="000000"/>
          <w:sz w:val="24"/>
          <w:szCs w:val="24"/>
        </w:rPr>
      </w:pPr>
      <w:r>
        <w:rPr>
          <w:rFonts w:ascii="Garamond" w:eastAsia="Garamond" w:hAnsi="Garamond" w:cs="Garamond"/>
          <w:b/>
          <w:color w:val="000000"/>
          <w:sz w:val="24"/>
          <w:szCs w:val="24"/>
        </w:rPr>
        <w:t>1.  Developing Vocational Awareness</w:t>
      </w:r>
    </w:p>
    <w:p w14:paraId="789D4C20"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To ensure that committed, knowledgeable persons continue to be involved in the life and mission of the church and the world, it is essential that the session take seriously its responsibility for developing vocational awareness among members of the congregation. A biblically grounded, theologically sound understanding of Christian vocation integrated into the church’s program will help members recognize opportunities to fulfill their Christian vocation within the context of their secular occupations. </w:t>
      </w:r>
    </w:p>
    <w:p w14:paraId="457E6FFF"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1E9B5398" w14:textId="77777777" w:rsidR="00A8399B" w:rsidRDefault="00183D4E">
      <w:pPr>
        <w:pBdr>
          <w:top w:val="nil"/>
          <w:left w:val="nil"/>
          <w:bottom w:val="nil"/>
          <w:right w:val="nil"/>
          <w:between w:val="nil"/>
        </w:pBdr>
        <w:spacing w:after="0" w:line="240" w:lineRule="auto"/>
        <w:jc w:val="left"/>
        <w:rPr>
          <w:rFonts w:ascii="Garamond" w:eastAsia="Garamond" w:hAnsi="Garamond" w:cs="Garamond"/>
          <w:b/>
          <w:color w:val="000000"/>
          <w:sz w:val="24"/>
          <w:szCs w:val="24"/>
        </w:rPr>
      </w:pPr>
      <w:r>
        <w:rPr>
          <w:rFonts w:ascii="Garamond" w:eastAsia="Garamond" w:hAnsi="Garamond" w:cs="Garamond"/>
          <w:b/>
          <w:color w:val="000000"/>
          <w:sz w:val="24"/>
          <w:szCs w:val="24"/>
        </w:rPr>
        <w:t>2.  Developing Awareness of the Call to the Ordered Ministry of Minister of the Word and Sacrament</w:t>
      </w:r>
    </w:p>
    <w:p w14:paraId="47E2AC69"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Members of congregations should also be aware that the ordered ministry of Minister of the Word and Sacrament is an occupation through which many dimensions of Christian service can be realized. This opportunity should be emphasized in all church programs, from Christian education classes and youth and young adult groups to men’s and women’s programs.</w:t>
      </w:r>
    </w:p>
    <w:p w14:paraId="5DFD08D7"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4F4911FF"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It is therefore essential that pastoral leaders, sessions, and local congregations:</w:t>
      </w:r>
    </w:p>
    <w:p w14:paraId="41444113" w14:textId="77777777" w:rsidR="00A8399B" w:rsidRDefault="00183D4E">
      <w:pPr>
        <w:numPr>
          <w:ilvl w:val="1"/>
          <w:numId w:val="90"/>
        </w:numPr>
        <w:pBdr>
          <w:top w:val="nil"/>
          <w:left w:val="nil"/>
          <w:bottom w:val="nil"/>
          <w:right w:val="nil"/>
          <w:between w:val="nil"/>
        </w:pBdr>
        <w:spacing w:after="0" w:line="240" w:lineRule="auto"/>
        <w:ind w:left="720"/>
        <w:jc w:val="left"/>
        <w:rPr>
          <w:rFonts w:ascii="Garamond" w:eastAsia="Garamond" w:hAnsi="Garamond" w:cs="Garamond"/>
          <w:color w:val="000000"/>
          <w:sz w:val="24"/>
          <w:szCs w:val="24"/>
        </w:rPr>
      </w:pPr>
      <w:r>
        <w:rPr>
          <w:rFonts w:ascii="Garamond" w:eastAsia="Garamond" w:hAnsi="Garamond" w:cs="Garamond"/>
          <w:color w:val="000000"/>
          <w:sz w:val="24"/>
          <w:szCs w:val="24"/>
        </w:rPr>
        <w:t>challenge all members to become aware of their Christian vocation.</w:t>
      </w:r>
    </w:p>
    <w:p w14:paraId="72813CC8" w14:textId="77777777" w:rsidR="00A8399B" w:rsidRDefault="00183D4E">
      <w:pPr>
        <w:numPr>
          <w:ilvl w:val="1"/>
          <w:numId w:val="90"/>
        </w:numPr>
        <w:pBdr>
          <w:top w:val="nil"/>
          <w:left w:val="nil"/>
          <w:bottom w:val="nil"/>
          <w:right w:val="nil"/>
          <w:between w:val="nil"/>
        </w:pBdr>
        <w:spacing w:after="0" w:line="240" w:lineRule="auto"/>
        <w:ind w:left="720"/>
        <w:jc w:val="left"/>
        <w:rPr>
          <w:rFonts w:ascii="Garamond" w:eastAsia="Garamond" w:hAnsi="Garamond" w:cs="Garamond"/>
          <w:color w:val="000000"/>
          <w:sz w:val="24"/>
          <w:szCs w:val="24"/>
        </w:rPr>
      </w:pPr>
      <w:r>
        <w:rPr>
          <w:rFonts w:ascii="Garamond" w:eastAsia="Garamond" w:hAnsi="Garamond" w:cs="Garamond"/>
          <w:color w:val="000000"/>
          <w:sz w:val="24"/>
          <w:szCs w:val="24"/>
        </w:rPr>
        <w:t>develop and implement thoughtful and creative means by which highly qualified persons may be challenged to consider a vocation in the ordered ministry of Minister of the Word and Sacrament.</w:t>
      </w:r>
    </w:p>
    <w:p w14:paraId="6305BE6A" w14:textId="77777777" w:rsidR="00A8399B" w:rsidRDefault="00183D4E">
      <w:pPr>
        <w:numPr>
          <w:ilvl w:val="1"/>
          <w:numId w:val="90"/>
        </w:numPr>
        <w:pBdr>
          <w:top w:val="nil"/>
          <w:left w:val="nil"/>
          <w:bottom w:val="nil"/>
          <w:right w:val="nil"/>
          <w:between w:val="nil"/>
        </w:pBdr>
        <w:spacing w:after="0" w:line="240" w:lineRule="auto"/>
        <w:ind w:left="720"/>
        <w:jc w:val="left"/>
        <w:rPr>
          <w:rFonts w:ascii="Garamond" w:eastAsia="Garamond" w:hAnsi="Garamond" w:cs="Garamond"/>
          <w:color w:val="000000"/>
          <w:sz w:val="24"/>
          <w:szCs w:val="24"/>
        </w:rPr>
      </w:pPr>
      <w:r>
        <w:rPr>
          <w:rFonts w:ascii="Garamond" w:eastAsia="Garamond" w:hAnsi="Garamond" w:cs="Garamond"/>
          <w:color w:val="000000"/>
          <w:sz w:val="24"/>
          <w:szCs w:val="24"/>
        </w:rPr>
        <w:t>help potential Inquirers get in touch with the presbytery’s Commission on Leadership as early as possible.</w:t>
      </w:r>
    </w:p>
    <w:p w14:paraId="6E66C8CA" w14:textId="77777777" w:rsidR="00A8399B" w:rsidRDefault="00183D4E">
      <w:pPr>
        <w:numPr>
          <w:ilvl w:val="1"/>
          <w:numId w:val="90"/>
        </w:numPr>
        <w:pBdr>
          <w:top w:val="nil"/>
          <w:left w:val="nil"/>
          <w:bottom w:val="nil"/>
          <w:right w:val="nil"/>
          <w:between w:val="nil"/>
        </w:pBdr>
        <w:spacing w:after="0" w:line="240" w:lineRule="auto"/>
        <w:ind w:left="720"/>
        <w:jc w:val="left"/>
        <w:rPr>
          <w:rFonts w:ascii="Garamond" w:eastAsia="Garamond" w:hAnsi="Garamond" w:cs="Garamond"/>
          <w:color w:val="000000"/>
          <w:sz w:val="24"/>
          <w:szCs w:val="24"/>
        </w:rPr>
      </w:pPr>
      <w:r>
        <w:rPr>
          <w:rFonts w:ascii="Garamond" w:eastAsia="Garamond" w:hAnsi="Garamond" w:cs="Garamond"/>
          <w:color w:val="000000"/>
          <w:sz w:val="24"/>
          <w:szCs w:val="24"/>
        </w:rPr>
        <w:t>give high priority to developing and maintaining vital, theologically sound youth programs which are in harmony with the Presbyterian and Reformed traditions.</w:t>
      </w:r>
    </w:p>
    <w:p w14:paraId="7831D6E1" w14:textId="77777777" w:rsidR="00A8399B" w:rsidRDefault="00183D4E">
      <w:pPr>
        <w:numPr>
          <w:ilvl w:val="1"/>
          <w:numId w:val="90"/>
        </w:numPr>
        <w:pBdr>
          <w:top w:val="nil"/>
          <w:left w:val="nil"/>
          <w:bottom w:val="nil"/>
          <w:right w:val="nil"/>
          <w:between w:val="nil"/>
        </w:pBdr>
        <w:spacing w:after="0" w:line="240" w:lineRule="auto"/>
        <w:ind w:left="720"/>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ensure that youth ministry leaders are carefully selected and trained, theologically competent and appropriate role models. </w:t>
      </w:r>
    </w:p>
    <w:p w14:paraId="2B0D6C5A"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3D0280DA" w14:textId="77777777" w:rsidR="00A8399B" w:rsidRDefault="00183D4E">
      <w:pPr>
        <w:pBdr>
          <w:top w:val="nil"/>
          <w:left w:val="nil"/>
          <w:bottom w:val="nil"/>
          <w:right w:val="nil"/>
          <w:between w:val="nil"/>
        </w:pBdr>
        <w:spacing w:after="0" w:line="240" w:lineRule="auto"/>
        <w:jc w:val="left"/>
        <w:rPr>
          <w:rFonts w:ascii="Garamond" w:eastAsia="Garamond" w:hAnsi="Garamond" w:cs="Garamond"/>
          <w:b/>
          <w:color w:val="000000"/>
          <w:sz w:val="24"/>
          <w:szCs w:val="24"/>
        </w:rPr>
      </w:pPr>
      <w:r>
        <w:rPr>
          <w:rFonts w:ascii="Garamond" w:eastAsia="Garamond" w:hAnsi="Garamond" w:cs="Garamond"/>
          <w:b/>
          <w:color w:val="000000"/>
          <w:sz w:val="24"/>
          <w:szCs w:val="24"/>
        </w:rPr>
        <w:t>3.  Exploring the Call to the Ministry of the Word and Sacrament</w:t>
      </w:r>
    </w:p>
    <w:p w14:paraId="241601F7"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When a member of the congregation approaches the pastor and session to express the possibility that they have been called to the ordered ministry of Minister of the Word and Sacrament, the local church is provided with a challenge and an opportunity. It is the session’s responsibility to provide a supportive relationship through which it can explore with the individual the personal implications and suitability of a church vocation.</w:t>
      </w:r>
    </w:p>
    <w:p w14:paraId="7B56213E"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3246306D"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The process of becoming a Minister of the Word and Sacrament in the Presbyterian Church (USA) is divided into two phases:  The Inquiry Phase and the Candidacy Phase. The Inquiry Phase is intended as an exploratory time for individuals as they seek to determine the validity of their calls and the nature of their gifts. The Candidacy Phase, which occurs after the person, the endorsing Session and the </w:t>
      </w:r>
      <w:r>
        <w:rPr>
          <w:rFonts w:ascii="Garamond" w:eastAsia="Garamond" w:hAnsi="Garamond" w:cs="Garamond"/>
          <w:sz w:val="24"/>
          <w:szCs w:val="24"/>
        </w:rPr>
        <w:t>p</w:t>
      </w:r>
      <w:r>
        <w:rPr>
          <w:rFonts w:ascii="Garamond" w:eastAsia="Garamond" w:hAnsi="Garamond" w:cs="Garamond"/>
          <w:color w:val="000000"/>
          <w:sz w:val="24"/>
          <w:szCs w:val="24"/>
        </w:rPr>
        <w:t xml:space="preserve">resbytery affirm the call, is used as a time of deliberate preparation and spiritual growth. The entire process lasts a minimum of two years, with the Candidacy portion lasting at least one year. Acceptance as an Inquirer does not guarantee acceptance as a Candidate nor ordination. </w:t>
      </w:r>
    </w:p>
    <w:p w14:paraId="49BC8476"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60328BEA"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lastRenderedPageBreak/>
        <w:t xml:space="preserve">According to the Constitution, the relationship between the session and the individual Inquirer is part of the Inquiry Phase of the preparation for ministry process. As defined in the Book of Order (G-2.0603), the purpose is “to provide an opportunity for the church and those who believe themselves called to ordered ministry as Minister of the Word and Sacraments to explore this call together so that the </w:t>
      </w:r>
      <w:r>
        <w:rPr>
          <w:rFonts w:ascii="Garamond" w:eastAsia="Garamond" w:hAnsi="Garamond" w:cs="Garamond"/>
          <w:sz w:val="24"/>
          <w:szCs w:val="24"/>
        </w:rPr>
        <w:t>p</w:t>
      </w:r>
      <w:r>
        <w:rPr>
          <w:rFonts w:ascii="Garamond" w:eastAsia="Garamond" w:hAnsi="Garamond" w:cs="Garamond"/>
          <w:color w:val="000000"/>
          <w:sz w:val="24"/>
          <w:szCs w:val="24"/>
        </w:rPr>
        <w:t>resbytery can make an informed decision about the Inquirer’s suitability for ordered ministry.”</w:t>
      </w:r>
    </w:p>
    <w:p w14:paraId="0E2E832D"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296B0FCB"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From their earliest stages as Inquirers, they should be observed, nurtured, encouraged, and counseled by their sessions and their presbytery. Sessions select one of their members (Session Liaison) to work on their behalf and to maintain contact with the individual and the </w:t>
      </w:r>
      <w:r>
        <w:rPr>
          <w:rFonts w:ascii="Garamond" w:eastAsia="Garamond" w:hAnsi="Garamond" w:cs="Garamond"/>
          <w:sz w:val="24"/>
          <w:szCs w:val="24"/>
        </w:rPr>
        <w:t>p</w:t>
      </w:r>
      <w:r>
        <w:rPr>
          <w:rFonts w:ascii="Garamond" w:eastAsia="Garamond" w:hAnsi="Garamond" w:cs="Garamond"/>
          <w:color w:val="000000"/>
          <w:sz w:val="24"/>
          <w:szCs w:val="24"/>
        </w:rPr>
        <w:t xml:space="preserve">resbytery. The </w:t>
      </w:r>
      <w:r>
        <w:rPr>
          <w:rFonts w:ascii="Garamond" w:eastAsia="Garamond" w:hAnsi="Garamond" w:cs="Garamond"/>
          <w:sz w:val="24"/>
          <w:szCs w:val="24"/>
        </w:rPr>
        <w:t>p</w:t>
      </w:r>
      <w:r>
        <w:rPr>
          <w:rFonts w:ascii="Garamond" w:eastAsia="Garamond" w:hAnsi="Garamond" w:cs="Garamond"/>
          <w:color w:val="000000"/>
          <w:sz w:val="24"/>
          <w:szCs w:val="24"/>
        </w:rPr>
        <w:t>resbytery’s responsibility is accomplished primarily through its Commission on Leadership (COL).</w:t>
      </w:r>
    </w:p>
    <w:p w14:paraId="0B49AC4D"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2463B960"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Important first steps in discerning the individual has been called by the Holy Spirit, through the church, to the ordered ministry of Minister of the Word and Sacrament is to interview the potential Inquirer. Possible areas of consideration are evidence of personal faith, sense of call and motivation, academic ability and self-discipline, gifts for ministry, participation within the congregation</w:t>
      </w:r>
      <w:r>
        <w:rPr>
          <w:rFonts w:ascii="Garamond" w:eastAsia="Garamond" w:hAnsi="Garamond" w:cs="Garamond"/>
          <w:sz w:val="24"/>
          <w:szCs w:val="24"/>
        </w:rPr>
        <w:t xml:space="preserve">, </w:t>
      </w:r>
      <w:r>
        <w:rPr>
          <w:rFonts w:ascii="Garamond" w:eastAsia="Garamond" w:hAnsi="Garamond" w:cs="Garamond"/>
          <w:color w:val="000000"/>
          <w:sz w:val="24"/>
          <w:szCs w:val="24"/>
        </w:rPr>
        <w:t xml:space="preserve">physical and emotional health. It is important to affirm the individual </w:t>
      </w:r>
      <w:r>
        <w:rPr>
          <w:rFonts w:ascii="Garamond" w:eastAsia="Garamond" w:hAnsi="Garamond" w:cs="Garamond"/>
          <w:sz w:val="24"/>
          <w:szCs w:val="24"/>
        </w:rPr>
        <w:t>has</w:t>
      </w:r>
      <w:r>
        <w:rPr>
          <w:rFonts w:ascii="Garamond" w:eastAsia="Garamond" w:hAnsi="Garamond" w:cs="Garamond"/>
          <w:color w:val="000000"/>
          <w:sz w:val="24"/>
          <w:szCs w:val="24"/>
        </w:rPr>
        <w:t xml:space="preserve"> “been active in the work and worship of that congregation for at least six months. “(G-2.0602)</w:t>
      </w:r>
    </w:p>
    <w:p w14:paraId="20CB6295"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3591A547"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A positive recommendation concerning the individual should be reported to the Commission on Leadership (COL). The COL will then interview the person and determine whether to enroll them as an Inquirer and will report that action to the presbytery. If the COL recommendation is negative, it will be explained to the sponsoring Session. The date of acceptance by presbytery begins the Inquirer phase.</w:t>
      </w:r>
    </w:p>
    <w:p w14:paraId="2F7E62A5"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1E9B2338" w14:textId="77777777" w:rsidR="00A8399B" w:rsidRDefault="00183D4E">
      <w:pPr>
        <w:pBdr>
          <w:top w:val="nil"/>
          <w:left w:val="nil"/>
          <w:bottom w:val="nil"/>
          <w:right w:val="nil"/>
          <w:between w:val="nil"/>
        </w:pBdr>
        <w:spacing w:after="0" w:line="240" w:lineRule="auto"/>
        <w:jc w:val="left"/>
        <w:rPr>
          <w:rFonts w:ascii="Garamond" w:eastAsia="Garamond" w:hAnsi="Garamond" w:cs="Garamond"/>
          <w:b/>
          <w:color w:val="000000"/>
          <w:sz w:val="24"/>
          <w:szCs w:val="24"/>
        </w:rPr>
      </w:pPr>
      <w:r>
        <w:rPr>
          <w:rFonts w:ascii="Garamond" w:eastAsia="Garamond" w:hAnsi="Garamond" w:cs="Garamond"/>
          <w:b/>
          <w:color w:val="000000"/>
          <w:sz w:val="24"/>
          <w:szCs w:val="24"/>
        </w:rPr>
        <w:t>4.  Supporting Inquirers and Candidates</w:t>
      </w:r>
    </w:p>
    <w:p w14:paraId="40A2D590"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The pastor, session and congregation communicate with and support Inquirers and Candidates throughout the entire period of preparation. This can be a most meaningful experience for those involved. To facilitate this continuing relationship, the appointment of an elder from the church to serve as a Session Liaison and act as a liaison with the Inquirer/Candidate and with the presbytery’s Commission on Leadership. The Session Liaison is encouraged to accompany the Inquirer/Candidate to each annual consultation, participating as an observer.</w:t>
      </w:r>
    </w:p>
    <w:p w14:paraId="41E7D452"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75C933EA"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Along with its specifically prescribed responsibilities, it is important that the session continue to express its concern and support by contacting the individual and family at important times, such as annual consultations with COL, appearances before presbytery, academic examination periods, Presbyteries’ Cooperative Examination periods, when presbytery makes its final assessment of the Candidate, when a call is being negotiated, on holidays, anniversaries, etc. Providing financial support is a very tangible expression of support.</w:t>
      </w:r>
    </w:p>
    <w:p w14:paraId="42D987F3" w14:textId="77777777" w:rsidR="00A8399B" w:rsidRDefault="00A8399B">
      <w:pPr>
        <w:spacing w:after="0" w:line="240" w:lineRule="auto"/>
        <w:jc w:val="center"/>
        <w:rPr>
          <w:rFonts w:ascii="Garamond" w:eastAsia="Garamond" w:hAnsi="Garamond" w:cs="Garamond"/>
          <w:b/>
          <w:sz w:val="24"/>
          <w:szCs w:val="24"/>
        </w:rPr>
      </w:pPr>
    </w:p>
    <w:p w14:paraId="2E415D5B" w14:textId="77777777" w:rsidR="00A8399B" w:rsidRDefault="00A8399B">
      <w:pPr>
        <w:spacing w:after="0" w:line="240" w:lineRule="auto"/>
        <w:jc w:val="center"/>
        <w:rPr>
          <w:rFonts w:ascii="Garamond" w:eastAsia="Garamond" w:hAnsi="Garamond" w:cs="Garamond"/>
          <w:b/>
          <w:sz w:val="24"/>
          <w:szCs w:val="24"/>
        </w:rPr>
      </w:pPr>
    </w:p>
    <w:p w14:paraId="1CA72B00" w14:textId="77777777" w:rsidR="00A8399B" w:rsidRDefault="00A8399B">
      <w:pPr>
        <w:spacing w:after="0" w:line="240" w:lineRule="auto"/>
        <w:jc w:val="center"/>
        <w:rPr>
          <w:rFonts w:ascii="Garamond" w:eastAsia="Garamond" w:hAnsi="Garamond" w:cs="Garamond"/>
          <w:b/>
          <w:sz w:val="24"/>
          <w:szCs w:val="24"/>
        </w:rPr>
      </w:pPr>
    </w:p>
    <w:p w14:paraId="542968A7" w14:textId="77777777" w:rsidR="00A8399B" w:rsidRDefault="00A8399B">
      <w:pPr>
        <w:spacing w:after="0" w:line="240" w:lineRule="auto"/>
        <w:jc w:val="center"/>
        <w:rPr>
          <w:rFonts w:ascii="Garamond" w:eastAsia="Garamond" w:hAnsi="Garamond" w:cs="Garamond"/>
          <w:b/>
          <w:sz w:val="24"/>
          <w:szCs w:val="24"/>
        </w:rPr>
      </w:pPr>
    </w:p>
    <w:p w14:paraId="53A0BDB6" w14:textId="77777777" w:rsidR="00A8399B" w:rsidRDefault="00A8399B">
      <w:pPr>
        <w:spacing w:after="0" w:line="240" w:lineRule="auto"/>
        <w:jc w:val="center"/>
        <w:rPr>
          <w:rFonts w:ascii="Garamond" w:eastAsia="Garamond" w:hAnsi="Garamond" w:cs="Garamond"/>
          <w:b/>
          <w:sz w:val="24"/>
          <w:szCs w:val="24"/>
        </w:rPr>
      </w:pPr>
    </w:p>
    <w:p w14:paraId="589AD04C" w14:textId="77777777" w:rsidR="00A8399B" w:rsidRDefault="00A8399B">
      <w:pPr>
        <w:spacing w:after="0" w:line="240" w:lineRule="auto"/>
        <w:jc w:val="center"/>
        <w:rPr>
          <w:rFonts w:ascii="Garamond" w:eastAsia="Garamond" w:hAnsi="Garamond" w:cs="Garamond"/>
          <w:b/>
          <w:sz w:val="24"/>
          <w:szCs w:val="24"/>
        </w:rPr>
      </w:pPr>
    </w:p>
    <w:p w14:paraId="4635E400" w14:textId="77777777" w:rsidR="00A8399B" w:rsidRDefault="00A8399B">
      <w:pPr>
        <w:spacing w:after="0" w:line="240" w:lineRule="auto"/>
        <w:jc w:val="center"/>
        <w:rPr>
          <w:rFonts w:ascii="Garamond" w:eastAsia="Garamond" w:hAnsi="Garamond" w:cs="Garamond"/>
          <w:b/>
          <w:sz w:val="24"/>
          <w:szCs w:val="24"/>
        </w:rPr>
      </w:pPr>
    </w:p>
    <w:p w14:paraId="1C78BF86" w14:textId="77777777" w:rsidR="00A8399B" w:rsidRDefault="00A8399B">
      <w:pPr>
        <w:spacing w:after="0" w:line="240" w:lineRule="auto"/>
        <w:jc w:val="center"/>
        <w:rPr>
          <w:rFonts w:ascii="Garamond" w:eastAsia="Garamond" w:hAnsi="Garamond" w:cs="Garamond"/>
          <w:b/>
          <w:sz w:val="24"/>
          <w:szCs w:val="24"/>
        </w:rPr>
      </w:pPr>
    </w:p>
    <w:p w14:paraId="5F584441" w14:textId="77777777" w:rsidR="00A8399B" w:rsidRDefault="00A8399B">
      <w:pPr>
        <w:spacing w:after="0" w:line="240" w:lineRule="auto"/>
        <w:jc w:val="center"/>
        <w:rPr>
          <w:rFonts w:ascii="Garamond" w:eastAsia="Garamond" w:hAnsi="Garamond" w:cs="Garamond"/>
          <w:b/>
          <w:sz w:val="24"/>
          <w:szCs w:val="24"/>
        </w:rPr>
      </w:pPr>
    </w:p>
    <w:p w14:paraId="583F63E1" w14:textId="77777777" w:rsidR="00A8399B" w:rsidRDefault="00A8399B">
      <w:pPr>
        <w:spacing w:after="0" w:line="240" w:lineRule="auto"/>
        <w:jc w:val="center"/>
        <w:rPr>
          <w:rFonts w:ascii="Garamond" w:eastAsia="Garamond" w:hAnsi="Garamond" w:cs="Garamond"/>
          <w:b/>
          <w:sz w:val="24"/>
          <w:szCs w:val="24"/>
        </w:rPr>
      </w:pPr>
    </w:p>
    <w:p w14:paraId="12E788A8" w14:textId="77777777" w:rsidR="00A8399B" w:rsidRDefault="00183D4E">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lastRenderedPageBreak/>
        <w:t>PREPARATION FOR MINISTRY:</w:t>
      </w:r>
    </w:p>
    <w:p w14:paraId="5772474F" w14:textId="77777777" w:rsidR="00A8399B" w:rsidRDefault="00183D4E">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t>THE PROCESS IN DETAIL</w:t>
      </w:r>
    </w:p>
    <w:p w14:paraId="562676F7" w14:textId="77777777" w:rsidR="00A8399B" w:rsidRDefault="00A8399B">
      <w:pPr>
        <w:pBdr>
          <w:top w:val="nil"/>
          <w:left w:val="nil"/>
          <w:bottom w:val="nil"/>
          <w:right w:val="nil"/>
          <w:between w:val="nil"/>
        </w:pBdr>
        <w:spacing w:after="0" w:line="240" w:lineRule="auto"/>
        <w:jc w:val="left"/>
        <w:rPr>
          <w:rFonts w:ascii="Garamond" w:eastAsia="Garamond" w:hAnsi="Garamond" w:cs="Garamond"/>
          <w:b/>
          <w:color w:val="000000"/>
          <w:sz w:val="24"/>
          <w:szCs w:val="24"/>
          <w:u w:val="single"/>
        </w:rPr>
      </w:pPr>
    </w:p>
    <w:p w14:paraId="1CAED6B2"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b/>
          <w:sz w:val="24"/>
          <w:szCs w:val="24"/>
        </w:rPr>
        <w:t>The forms related to the Preparation for Ministry process are numerous and lengthy. They are not included in this document but may be accessed on pcusa.org on the preparation for ministry page.</w:t>
      </w:r>
    </w:p>
    <w:p w14:paraId="7A6F32E4" w14:textId="77777777" w:rsidR="00A8399B" w:rsidRDefault="00A8399B">
      <w:pPr>
        <w:spacing w:after="0" w:line="240" w:lineRule="auto"/>
        <w:jc w:val="left"/>
        <w:rPr>
          <w:rFonts w:ascii="Garamond" w:eastAsia="Garamond" w:hAnsi="Garamond" w:cs="Garamond"/>
          <w:sz w:val="24"/>
          <w:szCs w:val="24"/>
        </w:rPr>
      </w:pPr>
    </w:p>
    <w:p w14:paraId="170058EE" w14:textId="77777777" w:rsidR="00A8399B" w:rsidRDefault="00183D4E">
      <w:pPr>
        <w:numPr>
          <w:ilvl w:val="0"/>
          <w:numId w:val="110"/>
        </w:numPr>
        <w:pBdr>
          <w:top w:val="nil"/>
          <w:left w:val="nil"/>
          <w:bottom w:val="nil"/>
          <w:right w:val="nil"/>
          <w:between w:val="nil"/>
        </w:pBdr>
        <w:spacing w:after="16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To be enrolled as an inquirer, the applicant shall be a member of the endorsing congregation, shall have been active in the work and worship of that congregation for at least six months, and shall have received the endorsement of the session of the sponsoring congregation. </w:t>
      </w:r>
    </w:p>
    <w:p w14:paraId="03605EEF" w14:textId="77777777" w:rsidR="00A8399B" w:rsidRDefault="00183D4E">
      <w:pPr>
        <w:spacing w:after="160" w:line="240" w:lineRule="auto"/>
        <w:ind w:left="360"/>
        <w:jc w:val="left"/>
        <w:rPr>
          <w:rFonts w:ascii="Garamond" w:eastAsia="Garamond" w:hAnsi="Garamond" w:cs="Garamond"/>
          <w:sz w:val="24"/>
          <w:szCs w:val="24"/>
        </w:rPr>
      </w:pPr>
      <w:r>
        <w:rPr>
          <w:rFonts w:ascii="Garamond" w:eastAsia="Garamond" w:hAnsi="Garamond" w:cs="Garamond"/>
          <w:sz w:val="24"/>
          <w:szCs w:val="24"/>
        </w:rPr>
        <w:t>The applicant shall have undergone a criminal background check and clearance under Minnesota Statute 604.20.</w:t>
      </w:r>
    </w:p>
    <w:p w14:paraId="23269A58" w14:textId="77777777" w:rsidR="00A8399B" w:rsidRDefault="00183D4E">
      <w:pPr>
        <w:spacing w:after="160" w:line="240" w:lineRule="auto"/>
        <w:ind w:left="360"/>
        <w:jc w:val="left"/>
        <w:rPr>
          <w:rFonts w:ascii="Garamond" w:eastAsia="Garamond" w:hAnsi="Garamond" w:cs="Garamond"/>
          <w:sz w:val="24"/>
          <w:szCs w:val="24"/>
        </w:rPr>
      </w:pPr>
      <w:r>
        <w:rPr>
          <w:rFonts w:ascii="Garamond" w:eastAsia="Garamond" w:hAnsi="Garamond" w:cs="Garamond"/>
          <w:sz w:val="24"/>
          <w:szCs w:val="24"/>
        </w:rPr>
        <w:t>The inquiry and candidacy phases shall continue for a period of no less than two years, including at least one year as a candidate. (G-2.0602)</w:t>
      </w:r>
    </w:p>
    <w:p w14:paraId="1AFBD932" w14:textId="77777777" w:rsidR="00A8399B" w:rsidRDefault="00183D4E">
      <w:pPr>
        <w:numPr>
          <w:ilvl w:val="0"/>
          <w:numId w:val="110"/>
        </w:numPr>
        <w:pBdr>
          <w:top w:val="nil"/>
          <w:left w:val="nil"/>
          <w:bottom w:val="nil"/>
          <w:right w:val="nil"/>
          <w:between w:val="nil"/>
        </w:pBdr>
        <w:spacing w:after="16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The session notifies the Commission on Leadership (COL) Chair that it has an applicant.</w:t>
      </w:r>
    </w:p>
    <w:p w14:paraId="4AC8019F" w14:textId="77777777" w:rsidR="00A8399B" w:rsidRDefault="00183D4E">
      <w:pPr>
        <w:numPr>
          <w:ilvl w:val="0"/>
          <w:numId w:val="110"/>
        </w:numPr>
        <w:pBdr>
          <w:top w:val="nil"/>
          <w:left w:val="nil"/>
          <w:bottom w:val="nil"/>
          <w:right w:val="nil"/>
          <w:between w:val="nil"/>
        </w:pBdr>
        <w:spacing w:after="16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The COL Chair sends </w:t>
      </w:r>
      <w:r>
        <w:rPr>
          <w:rFonts w:ascii="Garamond" w:eastAsia="Garamond" w:hAnsi="Garamond" w:cs="Garamond"/>
          <w:b/>
          <w:color w:val="000000"/>
          <w:sz w:val="24"/>
          <w:szCs w:val="24"/>
        </w:rPr>
        <w:t xml:space="preserve">Forms 1A-1C </w:t>
      </w:r>
      <w:r>
        <w:rPr>
          <w:rFonts w:ascii="Garamond" w:eastAsia="Garamond" w:hAnsi="Garamond" w:cs="Garamond"/>
          <w:color w:val="000000"/>
          <w:sz w:val="24"/>
          <w:szCs w:val="24"/>
        </w:rPr>
        <w:t>(</w:t>
      </w:r>
      <w:r>
        <w:rPr>
          <w:rFonts w:ascii="Garamond" w:eastAsia="Garamond" w:hAnsi="Garamond" w:cs="Garamond"/>
          <w:b/>
          <w:color w:val="000000"/>
          <w:sz w:val="24"/>
          <w:szCs w:val="24"/>
        </w:rPr>
        <w:t xml:space="preserve">Application to be enrolled by </w:t>
      </w:r>
      <w:r>
        <w:rPr>
          <w:rFonts w:ascii="Garamond" w:eastAsia="Garamond" w:hAnsi="Garamond" w:cs="Garamond"/>
          <w:b/>
          <w:sz w:val="24"/>
          <w:szCs w:val="24"/>
        </w:rPr>
        <w:t>p</w:t>
      </w:r>
      <w:r>
        <w:rPr>
          <w:rFonts w:ascii="Garamond" w:eastAsia="Garamond" w:hAnsi="Garamond" w:cs="Garamond"/>
          <w:b/>
          <w:color w:val="000000"/>
          <w:sz w:val="24"/>
          <w:szCs w:val="24"/>
        </w:rPr>
        <w:t>resbytery as an </w:t>
      </w:r>
      <w:r>
        <w:rPr>
          <w:rFonts w:ascii="Garamond" w:eastAsia="Garamond" w:hAnsi="Garamond" w:cs="Garamond"/>
          <w:b/>
          <w:sz w:val="24"/>
          <w:szCs w:val="24"/>
        </w:rPr>
        <w:t>i</w:t>
      </w:r>
      <w:r>
        <w:rPr>
          <w:rFonts w:ascii="Garamond" w:eastAsia="Garamond" w:hAnsi="Garamond" w:cs="Garamond"/>
          <w:b/>
          <w:color w:val="000000"/>
          <w:sz w:val="24"/>
          <w:szCs w:val="24"/>
        </w:rPr>
        <w:t>nquirer, Questions for Reflection, and Financial Planning for Theological Education</w:t>
      </w:r>
      <w:r>
        <w:rPr>
          <w:rFonts w:ascii="Garamond" w:eastAsia="Garamond" w:hAnsi="Garamond" w:cs="Garamond"/>
          <w:color w:val="000000"/>
          <w:sz w:val="24"/>
          <w:szCs w:val="24"/>
        </w:rPr>
        <w:t>) to the Clerk of Session or the applicant, for the applicant to complete, and arranges for a representative of COL to meet with the session for orientation.</w:t>
      </w:r>
    </w:p>
    <w:p w14:paraId="75F2FBE9" w14:textId="77777777" w:rsidR="00A8399B" w:rsidRDefault="00183D4E">
      <w:pPr>
        <w:numPr>
          <w:ilvl w:val="0"/>
          <w:numId w:val="110"/>
        </w:numPr>
        <w:pBdr>
          <w:top w:val="nil"/>
          <w:left w:val="nil"/>
          <w:bottom w:val="nil"/>
          <w:right w:val="nil"/>
          <w:between w:val="nil"/>
        </w:pBdr>
        <w:spacing w:after="16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The session interviews the applicant, makes its recommendation to the presbytery through COL by completing </w:t>
      </w:r>
      <w:r>
        <w:rPr>
          <w:rFonts w:ascii="Garamond" w:eastAsia="Garamond" w:hAnsi="Garamond" w:cs="Garamond"/>
          <w:b/>
          <w:color w:val="000000"/>
          <w:sz w:val="24"/>
          <w:szCs w:val="24"/>
        </w:rPr>
        <w:t xml:space="preserve">Form 1D (Session Evaluation and Recommendation) </w:t>
      </w:r>
      <w:r>
        <w:rPr>
          <w:rFonts w:ascii="Garamond" w:eastAsia="Garamond" w:hAnsi="Garamond" w:cs="Garamond"/>
          <w:color w:val="000000"/>
          <w:sz w:val="24"/>
          <w:szCs w:val="24"/>
        </w:rPr>
        <w:t>and chooses a Session Liaison.</w:t>
      </w:r>
    </w:p>
    <w:p w14:paraId="05B720F8" w14:textId="77777777" w:rsidR="00A8399B" w:rsidRDefault="00183D4E">
      <w:pPr>
        <w:pBdr>
          <w:top w:val="nil"/>
          <w:left w:val="nil"/>
          <w:bottom w:val="nil"/>
          <w:right w:val="nil"/>
          <w:between w:val="nil"/>
        </w:pBdr>
        <w:spacing w:after="160" w:line="240" w:lineRule="auto"/>
        <w:jc w:val="left"/>
        <w:rPr>
          <w:rFonts w:ascii="Garamond" w:eastAsia="Garamond" w:hAnsi="Garamond" w:cs="Garamond"/>
          <w:b/>
          <w:color w:val="000000"/>
          <w:sz w:val="24"/>
          <w:szCs w:val="24"/>
        </w:rPr>
      </w:pPr>
      <w:r>
        <w:rPr>
          <w:rFonts w:ascii="Garamond" w:eastAsia="Garamond" w:hAnsi="Garamond" w:cs="Garamond"/>
          <w:color w:val="000000"/>
          <w:sz w:val="24"/>
          <w:szCs w:val="24"/>
        </w:rPr>
        <w:t xml:space="preserve">  </w:t>
      </w:r>
      <w:r>
        <w:rPr>
          <w:rFonts w:ascii="Garamond" w:eastAsia="Garamond" w:hAnsi="Garamond" w:cs="Garamond"/>
          <w:color w:val="000000"/>
          <w:sz w:val="24"/>
          <w:szCs w:val="24"/>
        </w:rPr>
        <w:tab/>
      </w:r>
      <w:r>
        <w:rPr>
          <w:rFonts w:ascii="Garamond" w:eastAsia="Garamond" w:hAnsi="Garamond" w:cs="Garamond"/>
          <w:b/>
          <w:color w:val="000000"/>
          <w:sz w:val="24"/>
          <w:szCs w:val="24"/>
        </w:rPr>
        <w:t xml:space="preserve">NOTE: Steps 3 and 4 may be scheduled on the same day </w:t>
      </w:r>
      <w:r>
        <w:rPr>
          <w:rFonts w:ascii="Garamond" w:eastAsia="Garamond" w:hAnsi="Garamond" w:cs="Garamond"/>
          <w:b/>
          <w:sz w:val="24"/>
          <w:szCs w:val="24"/>
        </w:rPr>
        <w:t>depending</w:t>
      </w:r>
      <w:r>
        <w:rPr>
          <w:rFonts w:ascii="Garamond" w:eastAsia="Garamond" w:hAnsi="Garamond" w:cs="Garamond"/>
          <w:b/>
          <w:color w:val="000000"/>
          <w:sz w:val="24"/>
          <w:szCs w:val="24"/>
        </w:rPr>
        <w:t xml:space="preserve"> upon the timing. </w:t>
      </w:r>
    </w:p>
    <w:p w14:paraId="5D787F37" w14:textId="77777777" w:rsidR="00A8399B" w:rsidRDefault="00183D4E">
      <w:pPr>
        <w:numPr>
          <w:ilvl w:val="0"/>
          <w:numId w:val="110"/>
        </w:numPr>
        <w:pBdr>
          <w:top w:val="nil"/>
          <w:left w:val="nil"/>
          <w:bottom w:val="nil"/>
          <w:right w:val="nil"/>
          <w:between w:val="nil"/>
        </w:pBdr>
        <w:spacing w:after="16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COL interviews the applicant and makes a recommendation on enrollment as an Inquirer. A COL Liaison is appointed. A Covenant Agreement is also signed -- </w:t>
      </w:r>
      <w:r>
        <w:rPr>
          <w:rFonts w:ascii="Garamond" w:eastAsia="Garamond" w:hAnsi="Garamond" w:cs="Garamond"/>
          <w:b/>
          <w:color w:val="000000"/>
          <w:sz w:val="24"/>
          <w:szCs w:val="24"/>
        </w:rPr>
        <w:t>Form 2A (Report of Consultation Regarding Application) and 2B (Covenant Agreement and Inquirer Release)</w:t>
      </w:r>
    </w:p>
    <w:p w14:paraId="72B558DD" w14:textId="77777777" w:rsidR="00A8399B" w:rsidRDefault="00183D4E">
      <w:pPr>
        <w:numPr>
          <w:ilvl w:val="0"/>
          <w:numId w:val="110"/>
        </w:numPr>
        <w:pBdr>
          <w:top w:val="nil"/>
          <w:left w:val="nil"/>
          <w:bottom w:val="nil"/>
          <w:right w:val="nil"/>
          <w:between w:val="nil"/>
        </w:pBdr>
        <w:spacing w:after="16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In the Presbytery of Minnesota Valleys, permission has been granted to the Commission on Leadership to enroll Inquirers without prior presbytery approval. The COL is required to report its action at a Stated Meeting of the </w:t>
      </w:r>
      <w:r>
        <w:rPr>
          <w:rFonts w:ascii="Garamond" w:eastAsia="Garamond" w:hAnsi="Garamond" w:cs="Garamond"/>
          <w:sz w:val="24"/>
          <w:szCs w:val="24"/>
        </w:rPr>
        <w:t>p</w:t>
      </w:r>
      <w:r>
        <w:rPr>
          <w:rFonts w:ascii="Garamond" w:eastAsia="Garamond" w:hAnsi="Garamond" w:cs="Garamond"/>
          <w:color w:val="000000"/>
          <w:sz w:val="24"/>
          <w:szCs w:val="24"/>
        </w:rPr>
        <w:t xml:space="preserve">resbytery. (When possible, Inquirers will be introduced on the floor of the presbytery.)  </w:t>
      </w:r>
    </w:p>
    <w:p w14:paraId="321F081A" w14:textId="77777777" w:rsidR="00A8399B" w:rsidRDefault="00183D4E">
      <w:pPr>
        <w:pBdr>
          <w:top w:val="nil"/>
          <w:left w:val="nil"/>
          <w:bottom w:val="nil"/>
          <w:right w:val="nil"/>
          <w:between w:val="nil"/>
        </w:pBdr>
        <w:spacing w:after="160" w:line="240" w:lineRule="auto"/>
        <w:ind w:left="360"/>
        <w:jc w:val="left"/>
        <w:rPr>
          <w:rFonts w:ascii="Garamond" w:eastAsia="Garamond" w:hAnsi="Garamond" w:cs="Garamond"/>
          <w:color w:val="000000"/>
          <w:sz w:val="24"/>
          <w:szCs w:val="24"/>
        </w:rPr>
      </w:pPr>
      <w:r>
        <w:rPr>
          <w:rFonts w:ascii="Garamond" w:eastAsia="Garamond" w:hAnsi="Garamond" w:cs="Garamond"/>
          <w:color w:val="000000"/>
          <w:sz w:val="24"/>
          <w:szCs w:val="24"/>
        </w:rPr>
        <w:t>Also, Inquirers are asked to schedule an assessment with LeaderWise. The cost of this assessment is shared three ways between the Inquirer, the home congregation, and the Presbytery’s Commission on Leadership.</w:t>
      </w:r>
    </w:p>
    <w:p w14:paraId="6B86A3FC" w14:textId="77777777" w:rsidR="00A8399B" w:rsidRDefault="00183D4E">
      <w:pPr>
        <w:numPr>
          <w:ilvl w:val="0"/>
          <w:numId w:val="110"/>
        </w:numPr>
        <w:pBdr>
          <w:top w:val="nil"/>
          <w:left w:val="nil"/>
          <w:bottom w:val="nil"/>
          <w:right w:val="nil"/>
          <w:between w:val="nil"/>
        </w:pBdr>
        <w:spacing w:after="16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ANNUAL CONSULTATION:  Each year there will be a consultation held with the Inquirer/Candidate, to discuss their preparation process and progress, and to develop a covenant agreement with guidance, goals, consultations, and reports. When possible, these consultations will be held at an annual retreat for all Inquirers/Candidates. Inquirers/Candidates will complete </w:t>
      </w:r>
      <w:r>
        <w:rPr>
          <w:rFonts w:ascii="Garamond" w:eastAsia="Garamond" w:hAnsi="Garamond" w:cs="Garamond"/>
          <w:b/>
          <w:color w:val="000000"/>
          <w:sz w:val="24"/>
          <w:szCs w:val="24"/>
        </w:rPr>
        <w:t>Form 3</w:t>
      </w:r>
      <w:r>
        <w:rPr>
          <w:rFonts w:ascii="Garamond" w:eastAsia="Garamond" w:hAnsi="Garamond" w:cs="Garamond"/>
          <w:color w:val="000000"/>
          <w:sz w:val="24"/>
          <w:szCs w:val="24"/>
        </w:rPr>
        <w:t xml:space="preserve"> </w:t>
      </w:r>
      <w:r>
        <w:rPr>
          <w:rFonts w:ascii="Garamond" w:eastAsia="Garamond" w:hAnsi="Garamond" w:cs="Garamond"/>
          <w:b/>
          <w:color w:val="000000"/>
          <w:sz w:val="24"/>
          <w:szCs w:val="24"/>
        </w:rPr>
        <w:t>(Pre-Consultation Report on Development Areas)</w:t>
      </w:r>
      <w:r>
        <w:rPr>
          <w:rFonts w:ascii="Garamond" w:eastAsia="Garamond" w:hAnsi="Garamond" w:cs="Garamond"/>
          <w:color w:val="000000"/>
          <w:sz w:val="24"/>
          <w:szCs w:val="24"/>
        </w:rPr>
        <w:t xml:space="preserve"> and submit it to the COL Chair at least three weeks prior to the consultation. The Chair will forward a copy to each COL member. Following the consultation, the COL Liaison will complete </w:t>
      </w:r>
      <w:r>
        <w:rPr>
          <w:rFonts w:ascii="Garamond" w:eastAsia="Garamond" w:hAnsi="Garamond" w:cs="Garamond"/>
          <w:b/>
          <w:color w:val="000000"/>
          <w:sz w:val="24"/>
          <w:szCs w:val="24"/>
        </w:rPr>
        <w:t>Form 4</w:t>
      </w:r>
      <w:r>
        <w:rPr>
          <w:rFonts w:ascii="Garamond" w:eastAsia="Garamond" w:hAnsi="Garamond" w:cs="Garamond"/>
          <w:color w:val="000000"/>
          <w:sz w:val="24"/>
          <w:szCs w:val="24"/>
        </w:rPr>
        <w:t xml:space="preserve"> </w:t>
      </w:r>
      <w:r>
        <w:rPr>
          <w:rFonts w:ascii="Garamond" w:eastAsia="Garamond" w:hAnsi="Garamond" w:cs="Garamond"/>
          <w:b/>
          <w:color w:val="000000"/>
          <w:sz w:val="24"/>
          <w:szCs w:val="24"/>
        </w:rPr>
        <w:t>(Report of Consultation)</w:t>
      </w:r>
      <w:r>
        <w:rPr>
          <w:rFonts w:ascii="Garamond" w:eastAsia="Garamond" w:hAnsi="Garamond" w:cs="Garamond"/>
          <w:color w:val="000000"/>
          <w:sz w:val="24"/>
          <w:szCs w:val="24"/>
        </w:rPr>
        <w:t xml:space="preserve"> and send it to the Inquirer/Candidate for their signature. </w:t>
      </w:r>
    </w:p>
    <w:p w14:paraId="274DF2E2" w14:textId="77777777" w:rsidR="00A8399B" w:rsidRDefault="00183D4E">
      <w:pPr>
        <w:pBdr>
          <w:top w:val="nil"/>
          <w:left w:val="nil"/>
          <w:bottom w:val="nil"/>
          <w:right w:val="nil"/>
          <w:between w:val="nil"/>
        </w:pBdr>
        <w:spacing w:after="160" w:line="240" w:lineRule="auto"/>
        <w:ind w:left="720"/>
        <w:jc w:val="left"/>
        <w:rPr>
          <w:rFonts w:ascii="Garamond" w:eastAsia="Garamond" w:hAnsi="Garamond" w:cs="Garamond"/>
          <w:b/>
          <w:color w:val="000000"/>
          <w:sz w:val="24"/>
          <w:szCs w:val="24"/>
        </w:rPr>
      </w:pPr>
      <w:r>
        <w:rPr>
          <w:rFonts w:ascii="Garamond" w:eastAsia="Garamond" w:hAnsi="Garamond" w:cs="Garamond"/>
          <w:b/>
          <w:color w:val="000000"/>
          <w:sz w:val="24"/>
          <w:szCs w:val="24"/>
        </w:rPr>
        <w:t xml:space="preserve">NOTE:  Discernment of Call to Ministry is the purpose of the Inquiry Phase. Inquirer, Session Liaisons, Seminary Contacts, and COL commission members are all important to </w:t>
      </w:r>
      <w:r>
        <w:rPr>
          <w:rFonts w:ascii="Garamond" w:eastAsia="Garamond" w:hAnsi="Garamond" w:cs="Garamond"/>
          <w:b/>
          <w:color w:val="000000"/>
          <w:sz w:val="24"/>
          <w:szCs w:val="24"/>
        </w:rPr>
        <w:lastRenderedPageBreak/>
        <w:t>this Discernment process. (G-2.0603) When the Inquirer feels their sense of Call to Ministry is being confirmed by others and by their experience in seminary, they are invited to apply to become a Candidate for Ministry. (G-2.0604).</w:t>
      </w:r>
    </w:p>
    <w:p w14:paraId="746B9700" w14:textId="77777777" w:rsidR="00A8399B" w:rsidRDefault="00183D4E">
      <w:pPr>
        <w:numPr>
          <w:ilvl w:val="0"/>
          <w:numId w:val="110"/>
        </w:numPr>
        <w:pBdr>
          <w:top w:val="nil"/>
          <w:left w:val="nil"/>
          <w:bottom w:val="nil"/>
          <w:right w:val="nil"/>
          <w:between w:val="nil"/>
        </w:pBdr>
        <w:spacing w:after="16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The Inquirer applies to become a Candidate through the session – </w:t>
      </w:r>
      <w:r>
        <w:rPr>
          <w:rFonts w:ascii="Garamond" w:eastAsia="Garamond" w:hAnsi="Garamond" w:cs="Garamond"/>
          <w:b/>
          <w:color w:val="000000"/>
          <w:sz w:val="24"/>
          <w:szCs w:val="24"/>
        </w:rPr>
        <w:t>Form 5A</w:t>
      </w:r>
      <w:r>
        <w:rPr>
          <w:rFonts w:ascii="Garamond" w:eastAsia="Garamond" w:hAnsi="Garamond" w:cs="Garamond"/>
          <w:color w:val="000000"/>
          <w:sz w:val="24"/>
          <w:szCs w:val="24"/>
        </w:rPr>
        <w:t xml:space="preserve"> </w:t>
      </w:r>
      <w:r>
        <w:rPr>
          <w:rFonts w:ascii="Garamond" w:eastAsia="Garamond" w:hAnsi="Garamond" w:cs="Garamond"/>
          <w:b/>
          <w:color w:val="000000"/>
          <w:sz w:val="24"/>
          <w:szCs w:val="24"/>
        </w:rPr>
        <w:t>(Application to be Enrolled by Presbytery as a Candidate).</w:t>
      </w:r>
      <w:r>
        <w:rPr>
          <w:rFonts w:ascii="Garamond" w:eastAsia="Garamond" w:hAnsi="Garamond" w:cs="Garamond"/>
          <w:color w:val="000000"/>
          <w:sz w:val="24"/>
          <w:szCs w:val="24"/>
        </w:rPr>
        <w:t xml:space="preserve"> The session confers with Inquirer, reviews evidence of Inquiry phase and makes its recommendation to the </w:t>
      </w:r>
      <w:r>
        <w:rPr>
          <w:rFonts w:ascii="Garamond" w:eastAsia="Garamond" w:hAnsi="Garamond" w:cs="Garamond"/>
          <w:sz w:val="24"/>
          <w:szCs w:val="24"/>
        </w:rPr>
        <w:t>p</w:t>
      </w:r>
      <w:r>
        <w:rPr>
          <w:rFonts w:ascii="Garamond" w:eastAsia="Garamond" w:hAnsi="Garamond" w:cs="Garamond"/>
          <w:color w:val="000000"/>
          <w:sz w:val="24"/>
          <w:szCs w:val="24"/>
        </w:rPr>
        <w:t xml:space="preserve">resbytery via COL regarding candidacy, using </w:t>
      </w:r>
      <w:r>
        <w:rPr>
          <w:rFonts w:ascii="Garamond" w:eastAsia="Garamond" w:hAnsi="Garamond" w:cs="Garamond"/>
          <w:b/>
          <w:color w:val="000000"/>
          <w:sz w:val="24"/>
          <w:szCs w:val="24"/>
        </w:rPr>
        <w:t>Form 5B (Session Recommendation for Enrollment as Candidate).</w:t>
      </w:r>
    </w:p>
    <w:p w14:paraId="5E8CBF1A" w14:textId="77777777" w:rsidR="00A8399B" w:rsidRDefault="00183D4E">
      <w:pPr>
        <w:numPr>
          <w:ilvl w:val="0"/>
          <w:numId w:val="110"/>
        </w:numPr>
        <w:pBdr>
          <w:top w:val="nil"/>
          <w:left w:val="nil"/>
          <w:bottom w:val="nil"/>
          <w:right w:val="nil"/>
          <w:between w:val="nil"/>
        </w:pBdr>
        <w:spacing w:after="16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COL confers </w:t>
      </w:r>
      <w:r>
        <w:rPr>
          <w:rFonts w:ascii="Garamond" w:eastAsia="Garamond" w:hAnsi="Garamond" w:cs="Garamond"/>
          <w:sz w:val="24"/>
          <w:szCs w:val="24"/>
        </w:rPr>
        <w:t>with the Inquirer</w:t>
      </w:r>
      <w:r>
        <w:rPr>
          <w:rFonts w:ascii="Garamond" w:eastAsia="Garamond" w:hAnsi="Garamond" w:cs="Garamond"/>
          <w:color w:val="000000"/>
          <w:sz w:val="24"/>
          <w:szCs w:val="24"/>
        </w:rPr>
        <w:t xml:space="preserve"> and reviews evidence </w:t>
      </w:r>
      <w:r>
        <w:rPr>
          <w:rFonts w:ascii="Garamond" w:eastAsia="Garamond" w:hAnsi="Garamond" w:cs="Garamond"/>
          <w:sz w:val="24"/>
          <w:szCs w:val="24"/>
        </w:rPr>
        <w:t>of the Inquiry</w:t>
      </w:r>
      <w:r>
        <w:rPr>
          <w:rFonts w:ascii="Garamond" w:eastAsia="Garamond" w:hAnsi="Garamond" w:cs="Garamond"/>
          <w:color w:val="000000"/>
          <w:sz w:val="24"/>
          <w:szCs w:val="24"/>
        </w:rPr>
        <w:t xml:space="preserve"> phase. No Inquirer will be considered for Candidacy until the evaluation of LeaderWise is complete and the evaluation report has been received. Confident all requirements have been met; the COL makes its recommendation to the presbytery regarding candidacy. </w:t>
      </w:r>
      <w:r>
        <w:rPr>
          <w:rFonts w:ascii="Garamond" w:eastAsia="Garamond" w:hAnsi="Garamond" w:cs="Garamond"/>
          <w:b/>
          <w:color w:val="000000"/>
          <w:sz w:val="24"/>
          <w:szCs w:val="24"/>
        </w:rPr>
        <w:t>Form 5C (Report of Consultation to become a Candidate).</w:t>
      </w:r>
    </w:p>
    <w:p w14:paraId="588C3C0F" w14:textId="77777777" w:rsidR="00A8399B" w:rsidRDefault="00183D4E">
      <w:pPr>
        <w:numPr>
          <w:ilvl w:val="0"/>
          <w:numId w:val="110"/>
        </w:numPr>
        <w:pBdr>
          <w:top w:val="nil"/>
          <w:left w:val="nil"/>
          <w:bottom w:val="nil"/>
          <w:right w:val="nil"/>
          <w:between w:val="nil"/>
        </w:pBdr>
        <w:spacing w:after="16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The presbytery receives the COL recommendation and examines the Inquirer as to their sense of call at the next Stated Meeting. An affirmative vote by the presbytery enrolls the Inquirer as a Candidate. A covenant agreement is also signed - </w:t>
      </w:r>
      <w:r>
        <w:rPr>
          <w:rFonts w:ascii="Garamond" w:eastAsia="Garamond" w:hAnsi="Garamond" w:cs="Garamond"/>
          <w:b/>
          <w:color w:val="000000"/>
          <w:sz w:val="24"/>
          <w:szCs w:val="24"/>
        </w:rPr>
        <w:t>Form 5D (Covenant Agreement and Candidate Release).</w:t>
      </w:r>
    </w:p>
    <w:p w14:paraId="16E8EFB5" w14:textId="77777777" w:rsidR="00A8399B" w:rsidRDefault="00183D4E">
      <w:pPr>
        <w:numPr>
          <w:ilvl w:val="0"/>
          <w:numId w:val="110"/>
        </w:numPr>
        <w:pBdr>
          <w:top w:val="nil"/>
          <w:left w:val="nil"/>
          <w:bottom w:val="nil"/>
          <w:right w:val="nil"/>
          <w:between w:val="nil"/>
        </w:pBdr>
        <w:spacing w:after="16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The Commission on Leadership has a requirement that each Candidate complete at least one unit of Clinical Pastoral Education (CPE) through an accredited institution. (G-2.0606) and participate in a financial workshop sponsored by the Board of Pensions with the presbytery covering the cost of travel and accommodations for that workshop from the presbytery’s Candidates Fund.</w:t>
      </w:r>
    </w:p>
    <w:p w14:paraId="0140A795" w14:textId="77777777" w:rsidR="00A8399B" w:rsidRDefault="00183D4E">
      <w:pPr>
        <w:numPr>
          <w:ilvl w:val="0"/>
          <w:numId w:val="110"/>
        </w:numPr>
        <w:pBdr>
          <w:top w:val="nil"/>
          <w:left w:val="nil"/>
          <w:bottom w:val="nil"/>
          <w:right w:val="nil"/>
          <w:between w:val="nil"/>
        </w:pBdr>
        <w:spacing w:after="16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Inquirers shall provide a certificate of completion of Presbytery-approved boundary training, which includes the topics of sexual misconduct, child and youth sexual abuse prevention every 36 months. (G-2.0603)</w:t>
      </w:r>
    </w:p>
    <w:p w14:paraId="2869B4C8" w14:textId="77777777" w:rsidR="00A8399B" w:rsidRDefault="00183D4E">
      <w:pPr>
        <w:numPr>
          <w:ilvl w:val="0"/>
          <w:numId w:val="110"/>
        </w:numPr>
        <w:pBdr>
          <w:top w:val="nil"/>
          <w:left w:val="nil"/>
          <w:bottom w:val="nil"/>
          <w:right w:val="nil"/>
          <w:between w:val="nil"/>
        </w:pBdr>
        <w:spacing w:after="16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Each Inquirer/Candidate will take the five Presbyterian Cooperative Examinations. Bible Content Exam is ordinarily taken during the first year of seminary. Bible Exegesis, Church Polity, Worship and Theology are taken during the Candidate’s senior year of seminary. (G-2.0607)</w:t>
      </w:r>
    </w:p>
    <w:p w14:paraId="7A49123A" w14:textId="77777777" w:rsidR="00A8399B" w:rsidRDefault="00183D4E">
      <w:pPr>
        <w:numPr>
          <w:ilvl w:val="0"/>
          <w:numId w:val="110"/>
        </w:numPr>
        <w:pBdr>
          <w:top w:val="nil"/>
          <w:left w:val="nil"/>
          <w:bottom w:val="nil"/>
          <w:right w:val="nil"/>
          <w:between w:val="nil"/>
        </w:pBdr>
        <w:spacing w:after="16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Upon successful completion of all Cooperative Exams and affirming no less than two years of Inquiry/Candidacy phase, including at least one year as a Candidate, COL may approve the circulation of the Personal Discernment Profile (PDP) to explore the obtaining of a call. (G-2.0607) (COL may choose to wait until the final assessment to give this approval.)</w:t>
      </w:r>
    </w:p>
    <w:p w14:paraId="604D41E7" w14:textId="77777777" w:rsidR="00A8399B" w:rsidRDefault="00183D4E">
      <w:pPr>
        <w:numPr>
          <w:ilvl w:val="0"/>
          <w:numId w:val="110"/>
        </w:numPr>
        <w:pBdr>
          <w:top w:val="nil"/>
          <w:left w:val="nil"/>
          <w:bottom w:val="nil"/>
          <w:right w:val="nil"/>
          <w:between w:val="nil"/>
        </w:pBdr>
        <w:spacing w:after="160" w:line="240" w:lineRule="auto"/>
        <w:jc w:val="left"/>
        <w:rPr>
          <w:rFonts w:ascii="Garamond" w:eastAsia="Garamond" w:hAnsi="Garamond" w:cs="Garamond"/>
          <w:b/>
          <w:color w:val="000000"/>
          <w:sz w:val="24"/>
          <w:szCs w:val="24"/>
        </w:rPr>
      </w:pPr>
      <w:r>
        <w:rPr>
          <w:rFonts w:ascii="Garamond" w:eastAsia="Garamond" w:hAnsi="Garamond" w:cs="Garamond"/>
          <w:color w:val="000000"/>
          <w:sz w:val="24"/>
          <w:szCs w:val="24"/>
        </w:rPr>
        <w:t xml:space="preserve">The COL shall conduct a final assessment of the Candidate’s readiness to begin ministry by examining the Candidate in person. The COL of the Presbytery of Minnesota Valleys requires that Candidates prepare the following for their final assessment: an exegesis and sermon (on the same text), an updated statement of faith, and a written document which outlines their understanding of each of the ordination questions. Upon successful completion of this final assessment, the commission shall certify the Candidate as “ready for ordination, pending a call” and shall report results of that assessment to the presbytery. </w:t>
      </w:r>
      <w:r>
        <w:rPr>
          <w:rFonts w:ascii="Garamond" w:eastAsia="Garamond" w:hAnsi="Garamond" w:cs="Garamond"/>
          <w:b/>
          <w:color w:val="000000"/>
          <w:sz w:val="24"/>
          <w:szCs w:val="24"/>
        </w:rPr>
        <w:t>Form 6 (Summary Report of Final Assessment)</w:t>
      </w:r>
    </w:p>
    <w:p w14:paraId="0EE622B2" w14:textId="77777777" w:rsidR="00A8399B" w:rsidRDefault="00183D4E">
      <w:pPr>
        <w:numPr>
          <w:ilvl w:val="0"/>
          <w:numId w:val="110"/>
        </w:numPr>
        <w:pBdr>
          <w:top w:val="nil"/>
          <w:left w:val="nil"/>
          <w:bottom w:val="nil"/>
          <w:right w:val="nil"/>
          <w:between w:val="nil"/>
        </w:pBdr>
        <w:spacing w:after="16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Candidates who receive a call to a church in Minnesota Valleys – either those who have been under care of another presbytery or the Presbytery of Minnesota Valleys – shall appear before the presbytery at a stated or called meeting, make a brief statement of personal faith and commitment to the ordered ministry of Minister of the Word and Sacrament, and preach a sermon. </w:t>
      </w:r>
    </w:p>
    <w:p w14:paraId="2DCDD018" w14:textId="77777777" w:rsidR="00A8399B" w:rsidRDefault="00183D4E">
      <w:pPr>
        <w:pBdr>
          <w:top w:val="nil"/>
          <w:left w:val="nil"/>
          <w:bottom w:val="nil"/>
          <w:right w:val="nil"/>
          <w:between w:val="nil"/>
        </w:pBdr>
        <w:spacing w:after="160" w:line="240" w:lineRule="auto"/>
        <w:ind w:left="360"/>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With the recommendation of the COL, the presbytery shall then conduct an oral examination of the Candidate regarding their Christian faith and views in theology, the Bible, the sacraments, and the </w:t>
      </w:r>
      <w:r>
        <w:rPr>
          <w:rFonts w:ascii="Garamond" w:eastAsia="Garamond" w:hAnsi="Garamond" w:cs="Garamond"/>
          <w:sz w:val="24"/>
          <w:szCs w:val="24"/>
        </w:rPr>
        <w:t>p</w:t>
      </w:r>
      <w:r>
        <w:rPr>
          <w:rFonts w:ascii="Garamond" w:eastAsia="Garamond" w:hAnsi="Garamond" w:cs="Garamond"/>
          <w:color w:val="000000"/>
          <w:sz w:val="24"/>
          <w:szCs w:val="24"/>
        </w:rPr>
        <w:t xml:space="preserve">resbyterian polity. Upon an affirmative vote of the presbytery, a service of Ordination will be </w:t>
      </w:r>
      <w:r>
        <w:rPr>
          <w:rFonts w:ascii="Garamond" w:eastAsia="Garamond" w:hAnsi="Garamond" w:cs="Garamond"/>
          <w:color w:val="000000"/>
          <w:sz w:val="24"/>
          <w:szCs w:val="24"/>
        </w:rPr>
        <w:lastRenderedPageBreak/>
        <w:t xml:space="preserve">scheduled, ordinarily in the presence of the congregation in which the candidate is a member. </w:t>
      </w:r>
      <w:r>
        <w:rPr>
          <w:rFonts w:ascii="Garamond" w:eastAsia="Garamond" w:hAnsi="Garamond" w:cs="Garamond"/>
          <w:b/>
          <w:color w:val="000000"/>
          <w:sz w:val="24"/>
          <w:szCs w:val="24"/>
        </w:rPr>
        <w:t>Forms 7A and 7B</w:t>
      </w:r>
      <w:r>
        <w:rPr>
          <w:rFonts w:ascii="Garamond" w:eastAsia="Garamond" w:hAnsi="Garamond" w:cs="Garamond"/>
          <w:color w:val="000000"/>
          <w:sz w:val="24"/>
          <w:szCs w:val="24"/>
        </w:rPr>
        <w:t xml:space="preserve"> </w:t>
      </w:r>
      <w:r>
        <w:rPr>
          <w:rFonts w:ascii="Garamond" w:eastAsia="Garamond" w:hAnsi="Garamond" w:cs="Garamond"/>
          <w:b/>
          <w:color w:val="000000"/>
          <w:sz w:val="24"/>
          <w:szCs w:val="24"/>
        </w:rPr>
        <w:t>(Certificate of Approval of Transfer/Report of Ordination of Candidate of Withdrawal or Removal of Inquirer or Candidate)</w:t>
      </w:r>
      <w:r>
        <w:rPr>
          <w:rFonts w:ascii="Garamond" w:eastAsia="Garamond" w:hAnsi="Garamond" w:cs="Garamond"/>
          <w:color w:val="000000"/>
          <w:sz w:val="24"/>
          <w:szCs w:val="24"/>
        </w:rPr>
        <w:t xml:space="preserve"> will be completed and appropriately filed by the Stated Clerk.</w:t>
      </w:r>
    </w:p>
    <w:p w14:paraId="4BB502DB" w14:textId="77777777" w:rsidR="00A8399B" w:rsidRDefault="00183D4E">
      <w:pPr>
        <w:numPr>
          <w:ilvl w:val="0"/>
          <w:numId w:val="110"/>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Upon completion of all seminary work, and if the Candidate receives a call to a presbytery other than Minnesota Valleys, they shall ordinarily be examined, ordained, and installed by that presbytery (G-2.0702). At the request of the calling presbytery, the ordination may take place in the Presbytery of Minnesota Valleys. </w:t>
      </w:r>
      <w:r>
        <w:rPr>
          <w:rFonts w:ascii="Garamond" w:eastAsia="Garamond" w:hAnsi="Garamond" w:cs="Garamond"/>
          <w:b/>
          <w:color w:val="000000"/>
          <w:sz w:val="24"/>
          <w:szCs w:val="24"/>
        </w:rPr>
        <w:t>Forms 7A and 7B</w:t>
      </w:r>
      <w:r>
        <w:rPr>
          <w:rFonts w:ascii="Garamond" w:eastAsia="Garamond" w:hAnsi="Garamond" w:cs="Garamond"/>
          <w:color w:val="000000"/>
          <w:sz w:val="24"/>
          <w:szCs w:val="24"/>
        </w:rPr>
        <w:t xml:space="preserve"> </w:t>
      </w:r>
      <w:r>
        <w:rPr>
          <w:rFonts w:ascii="Garamond" w:eastAsia="Garamond" w:hAnsi="Garamond" w:cs="Garamond"/>
          <w:b/>
          <w:color w:val="000000"/>
          <w:sz w:val="24"/>
          <w:szCs w:val="24"/>
        </w:rPr>
        <w:t>(Certification of Approval of Transfer/Report of Ordination of Candidate of Withdrawal or Removal of Inquirer or Candidate)</w:t>
      </w:r>
      <w:r>
        <w:rPr>
          <w:rFonts w:ascii="Garamond" w:eastAsia="Garamond" w:hAnsi="Garamond" w:cs="Garamond"/>
          <w:color w:val="000000"/>
          <w:sz w:val="24"/>
          <w:szCs w:val="24"/>
        </w:rPr>
        <w:t xml:space="preserve"> will be completed and appropriately filed by the Stated Clerk.</w:t>
      </w:r>
    </w:p>
    <w:p w14:paraId="7A3B791A"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56A1C9B6" w14:textId="77777777" w:rsidR="00A8399B" w:rsidRDefault="00183D4E">
      <w:pPr>
        <w:spacing w:after="160" w:line="259" w:lineRule="auto"/>
        <w:jc w:val="left"/>
        <w:rPr>
          <w:rFonts w:ascii="Garamond" w:eastAsia="Garamond" w:hAnsi="Garamond" w:cs="Garamond"/>
          <w:sz w:val="24"/>
          <w:szCs w:val="24"/>
          <w:u w:val="single"/>
        </w:rPr>
      </w:pPr>
      <w:r>
        <w:br w:type="page"/>
      </w:r>
    </w:p>
    <w:p w14:paraId="17C44148" w14:textId="77777777" w:rsidR="00A8399B" w:rsidRDefault="00183D4E">
      <w:pPr>
        <w:spacing w:after="0"/>
        <w:jc w:val="center"/>
        <w:rPr>
          <w:rFonts w:ascii="Garamond" w:eastAsia="Garamond" w:hAnsi="Garamond" w:cs="Garamond"/>
          <w:b/>
          <w:sz w:val="24"/>
          <w:szCs w:val="24"/>
        </w:rPr>
      </w:pPr>
      <w:r>
        <w:rPr>
          <w:rFonts w:ascii="Garamond" w:eastAsia="Garamond" w:hAnsi="Garamond" w:cs="Garamond"/>
          <w:b/>
          <w:sz w:val="24"/>
          <w:szCs w:val="24"/>
        </w:rPr>
        <w:lastRenderedPageBreak/>
        <w:t>GUIDELINES INQUIRY/CANDIDACY LIAISONS</w:t>
      </w:r>
    </w:p>
    <w:p w14:paraId="5F092BCA" w14:textId="77777777" w:rsidR="00A8399B" w:rsidRDefault="00A8399B">
      <w:pPr>
        <w:spacing w:after="0"/>
        <w:jc w:val="center"/>
        <w:rPr>
          <w:rFonts w:ascii="Garamond" w:eastAsia="Garamond" w:hAnsi="Garamond" w:cs="Garamond"/>
          <w:b/>
          <w:sz w:val="24"/>
          <w:szCs w:val="24"/>
        </w:rPr>
      </w:pPr>
    </w:p>
    <w:p w14:paraId="7DE1CCE8" w14:textId="77777777" w:rsidR="00A8399B" w:rsidRDefault="00183D4E">
      <w:pPr>
        <w:pBdr>
          <w:top w:val="nil"/>
          <w:left w:val="nil"/>
          <w:bottom w:val="nil"/>
          <w:right w:val="nil"/>
          <w:between w:val="nil"/>
        </w:pBdr>
        <w:spacing w:after="0" w:line="240" w:lineRule="auto"/>
        <w:jc w:val="left"/>
        <w:rPr>
          <w:rFonts w:ascii="Garamond" w:eastAsia="Garamond" w:hAnsi="Garamond" w:cs="Garamond"/>
          <w:b/>
          <w:color w:val="000000"/>
          <w:sz w:val="24"/>
          <w:szCs w:val="24"/>
        </w:rPr>
      </w:pPr>
      <w:r>
        <w:rPr>
          <w:rFonts w:ascii="Garamond" w:eastAsia="Garamond" w:hAnsi="Garamond" w:cs="Garamond"/>
          <w:b/>
          <w:color w:val="000000"/>
          <w:sz w:val="24"/>
          <w:szCs w:val="24"/>
        </w:rPr>
        <w:t>PURPOSE:</w:t>
      </w:r>
    </w:p>
    <w:p w14:paraId="5A7EC908" w14:textId="77777777" w:rsidR="00A8399B" w:rsidRDefault="00183D4E">
      <w:pPr>
        <w:pBdr>
          <w:top w:val="nil"/>
          <w:left w:val="nil"/>
          <w:bottom w:val="nil"/>
          <w:right w:val="nil"/>
          <w:between w:val="nil"/>
        </w:pBdr>
        <w:spacing w:after="12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Inquirer and Candidate Liaisons exist for four reasons:</w:t>
      </w:r>
    </w:p>
    <w:p w14:paraId="4CF30F32" w14:textId="77777777" w:rsidR="00A8399B" w:rsidRDefault="00183D4E">
      <w:pPr>
        <w:numPr>
          <w:ilvl w:val="3"/>
          <w:numId w:val="119"/>
        </w:numPr>
        <w:pBdr>
          <w:top w:val="nil"/>
          <w:left w:val="nil"/>
          <w:bottom w:val="nil"/>
          <w:right w:val="nil"/>
          <w:between w:val="nil"/>
        </w:pBdr>
        <w:spacing w:after="120" w:line="240" w:lineRule="auto"/>
        <w:ind w:left="540"/>
        <w:jc w:val="left"/>
        <w:rPr>
          <w:rFonts w:ascii="Garamond" w:eastAsia="Garamond" w:hAnsi="Garamond" w:cs="Garamond"/>
          <w:color w:val="000000"/>
          <w:sz w:val="24"/>
          <w:szCs w:val="24"/>
        </w:rPr>
      </w:pPr>
      <w:r>
        <w:rPr>
          <w:rFonts w:ascii="Garamond" w:eastAsia="Garamond" w:hAnsi="Garamond" w:cs="Garamond"/>
          <w:color w:val="000000"/>
          <w:sz w:val="24"/>
          <w:szCs w:val="24"/>
        </w:rPr>
        <w:t>To support the students through prayer and regular contact</w:t>
      </w:r>
    </w:p>
    <w:p w14:paraId="239AE275" w14:textId="77777777" w:rsidR="00A8399B" w:rsidRDefault="00183D4E">
      <w:pPr>
        <w:numPr>
          <w:ilvl w:val="3"/>
          <w:numId w:val="119"/>
        </w:numPr>
        <w:pBdr>
          <w:top w:val="nil"/>
          <w:left w:val="nil"/>
          <w:bottom w:val="nil"/>
          <w:right w:val="nil"/>
          <w:between w:val="nil"/>
        </w:pBdr>
        <w:spacing w:after="120" w:line="240" w:lineRule="auto"/>
        <w:ind w:left="540"/>
        <w:jc w:val="left"/>
        <w:rPr>
          <w:rFonts w:ascii="Garamond" w:eastAsia="Garamond" w:hAnsi="Garamond" w:cs="Garamond"/>
          <w:color w:val="000000"/>
          <w:sz w:val="24"/>
          <w:szCs w:val="24"/>
        </w:rPr>
      </w:pPr>
      <w:r>
        <w:rPr>
          <w:rFonts w:ascii="Garamond" w:eastAsia="Garamond" w:hAnsi="Garamond" w:cs="Garamond"/>
          <w:color w:val="000000"/>
          <w:sz w:val="24"/>
          <w:szCs w:val="24"/>
        </w:rPr>
        <w:t>To help the students understand the care process.</w:t>
      </w:r>
    </w:p>
    <w:p w14:paraId="07EE6E8F" w14:textId="77777777" w:rsidR="00A8399B" w:rsidRDefault="00183D4E">
      <w:pPr>
        <w:numPr>
          <w:ilvl w:val="3"/>
          <w:numId w:val="119"/>
        </w:numPr>
        <w:pBdr>
          <w:top w:val="nil"/>
          <w:left w:val="nil"/>
          <w:bottom w:val="nil"/>
          <w:right w:val="nil"/>
          <w:between w:val="nil"/>
        </w:pBdr>
        <w:spacing w:after="120" w:line="240" w:lineRule="auto"/>
        <w:ind w:left="540"/>
        <w:jc w:val="left"/>
        <w:rPr>
          <w:rFonts w:ascii="Garamond" w:eastAsia="Garamond" w:hAnsi="Garamond" w:cs="Garamond"/>
          <w:color w:val="000000"/>
          <w:sz w:val="24"/>
          <w:szCs w:val="24"/>
        </w:rPr>
      </w:pPr>
      <w:r>
        <w:rPr>
          <w:rFonts w:ascii="Garamond" w:eastAsia="Garamond" w:hAnsi="Garamond" w:cs="Garamond"/>
          <w:color w:val="000000"/>
          <w:sz w:val="24"/>
          <w:szCs w:val="24"/>
        </w:rPr>
        <w:t>To serve as a point of communication between COL and the students.</w:t>
      </w:r>
    </w:p>
    <w:p w14:paraId="6114256F" w14:textId="77777777" w:rsidR="00A8399B" w:rsidRDefault="00183D4E">
      <w:pPr>
        <w:numPr>
          <w:ilvl w:val="3"/>
          <w:numId w:val="119"/>
        </w:numPr>
        <w:pBdr>
          <w:top w:val="nil"/>
          <w:left w:val="nil"/>
          <w:bottom w:val="nil"/>
          <w:right w:val="nil"/>
          <w:between w:val="nil"/>
        </w:pBdr>
        <w:spacing w:after="0" w:line="240" w:lineRule="auto"/>
        <w:ind w:left="540"/>
        <w:jc w:val="left"/>
        <w:rPr>
          <w:rFonts w:ascii="Garamond" w:eastAsia="Garamond" w:hAnsi="Garamond" w:cs="Garamond"/>
          <w:color w:val="000000"/>
          <w:sz w:val="24"/>
          <w:szCs w:val="24"/>
        </w:rPr>
      </w:pPr>
      <w:r>
        <w:rPr>
          <w:rFonts w:ascii="Garamond" w:eastAsia="Garamond" w:hAnsi="Garamond" w:cs="Garamond"/>
          <w:color w:val="000000"/>
          <w:sz w:val="24"/>
          <w:szCs w:val="24"/>
        </w:rPr>
        <w:t>To serve as a support person when the students come before COL and/or presbytery.</w:t>
      </w:r>
    </w:p>
    <w:p w14:paraId="5CED0A16"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0CA8C403" w14:textId="77777777" w:rsidR="00A8399B" w:rsidRDefault="00183D4E">
      <w:pPr>
        <w:pBdr>
          <w:top w:val="nil"/>
          <w:left w:val="nil"/>
          <w:bottom w:val="nil"/>
          <w:right w:val="nil"/>
          <w:between w:val="nil"/>
        </w:pBdr>
        <w:spacing w:after="0" w:line="240" w:lineRule="auto"/>
        <w:jc w:val="left"/>
        <w:rPr>
          <w:rFonts w:ascii="Garamond" w:eastAsia="Garamond" w:hAnsi="Garamond" w:cs="Garamond"/>
          <w:b/>
          <w:color w:val="000000"/>
          <w:sz w:val="24"/>
          <w:szCs w:val="24"/>
        </w:rPr>
      </w:pPr>
      <w:r>
        <w:rPr>
          <w:rFonts w:ascii="Garamond" w:eastAsia="Garamond" w:hAnsi="Garamond" w:cs="Garamond"/>
          <w:b/>
          <w:color w:val="000000"/>
          <w:sz w:val="24"/>
          <w:szCs w:val="24"/>
        </w:rPr>
        <w:t>EXPECTATIONS:</w:t>
      </w:r>
    </w:p>
    <w:p w14:paraId="41746EA6" w14:textId="77777777" w:rsidR="00A8399B" w:rsidRDefault="00183D4E">
      <w:pPr>
        <w:pBdr>
          <w:top w:val="nil"/>
          <w:left w:val="nil"/>
          <w:bottom w:val="nil"/>
          <w:right w:val="nil"/>
          <w:between w:val="nil"/>
        </w:pBdr>
        <w:spacing w:after="12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Considering these areas of responsibility, each liaison is asked to do the following:</w:t>
      </w:r>
    </w:p>
    <w:p w14:paraId="2AC59BB1" w14:textId="77777777" w:rsidR="00A8399B" w:rsidRDefault="00183D4E">
      <w:pPr>
        <w:numPr>
          <w:ilvl w:val="0"/>
          <w:numId w:val="117"/>
        </w:numPr>
        <w:pBdr>
          <w:top w:val="nil"/>
          <w:left w:val="nil"/>
          <w:bottom w:val="nil"/>
          <w:right w:val="nil"/>
          <w:between w:val="nil"/>
        </w:pBdr>
        <w:spacing w:after="120" w:line="240" w:lineRule="auto"/>
        <w:ind w:left="540"/>
        <w:jc w:val="left"/>
        <w:rPr>
          <w:rFonts w:ascii="Garamond" w:eastAsia="Garamond" w:hAnsi="Garamond" w:cs="Garamond"/>
          <w:color w:val="000000"/>
          <w:sz w:val="24"/>
          <w:szCs w:val="24"/>
        </w:rPr>
      </w:pPr>
      <w:r>
        <w:rPr>
          <w:rFonts w:ascii="Garamond" w:eastAsia="Garamond" w:hAnsi="Garamond" w:cs="Garamond"/>
          <w:color w:val="000000"/>
          <w:sz w:val="24"/>
          <w:szCs w:val="24"/>
        </w:rPr>
        <w:t>To pray regularly.</w:t>
      </w:r>
    </w:p>
    <w:p w14:paraId="79F2906A" w14:textId="77777777" w:rsidR="00A8399B" w:rsidRDefault="00183D4E">
      <w:pPr>
        <w:numPr>
          <w:ilvl w:val="0"/>
          <w:numId w:val="117"/>
        </w:numPr>
        <w:pBdr>
          <w:top w:val="nil"/>
          <w:left w:val="nil"/>
          <w:bottom w:val="nil"/>
          <w:right w:val="nil"/>
          <w:between w:val="nil"/>
        </w:pBdr>
        <w:spacing w:after="120" w:line="240" w:lineRule="auto"/>
        <w:ind w:left="540"/>
        <w:jc w:val="left"/>
        <w:rPr>
          <w:rFonts w:ascii="Garamond" w:eastAsia="Garamond" w:hAnsi="Garamond" w:cs="Garamond"/>
          <w:color w:val="000000"/>
          <w:sz w:val="24"/>
          <w:szCs w:val="24"/>
        </w:rPr>
      </w:pPr>
      <w:r>
        <w:rPr>
          <w:rFonts w:ascii="Garamond" w:eastAsia="Garamond" w:hAnsi="Garamond" w:cs="Garamond"/>
          <w:color w:val="000000"/>
          <w:sz w:val="24"/>
          <w:szCs w:val="24"/>
        </w:rPr>
        <w:t>To build relationships.</w:t>
      </w:r>
    </w:p>
    <w:p w14:paraId="699B3EC5" w14:textId="77777777" w:rsidR="00A8399B" w:rsidRDefault="00183D4E">
      <w:pPr>
        <w:numPr>
          <w:ilvl w:val="0"/>
          <w:numId w:val="117"/>
        </w:numPr>
        <w:pBdr>
          <w:top w:val="nil"/>
          <w:left w:val="nil"/>
          <w:bottom w:val="nil"/>
          <w:right w:val="nil"/>
          <w:between w:val="nil"/>
        </w:pBdr>
        <w:spacing w:after="120" w:line="240" w:lineRule="auto"/>
        <w:ind w:left="540"/>
        <w:jc w:val="left"/>
        <w:rPr>
          <w:rFonts w:ascii="Garamond" w:eastAsia="Garamond" w:hAnsi="Garamond" w:cs="Garamond"/>
          <w:color w:val="000000"/>
          <w:sz w:val="24"/>
          <w:szCs w:val="24"/>
        </w:rPr>
      </w:pPr>
      <w:r>
        <w:rPr>
          <w:rFonts w:ascii="Garamond" w:eastAsia="Garamond" w:hAnsi="Garamond" w:cs="Garamond"/>
          <w:color w:val="000000"/>
          <w:sz w:val="24"/>
          <w:szCs w:val="24"/>
        </w:rPr>
        <w:t>To be in contact regularly.</w:t>
      </w:r>
    </w:p>
    <w:p w14:paraId="03C40CF9" w14:textId="77777777" w:rsidR="00A8399B" w:rsidRDefault="00183D4E">
      <w:pPr>
        <w:numPr>
          <w:ilvl w:val="0"/>
          <w:numId w:val="117"/>
        </w:numPr>
        <w:pBdr>
          <w:top w:val="nil"/>
          <w:left w:val="nil"/>
          <w:bottom w:val="nil"/>
          <w:right w:val="nil"/>
          <w:between w:val="nil"/>
        </w:pBdr>
        <w:spacing w:after="120" w:line="240" w:lineRule="auto"/>
        <w:ind w:left="540"/>
        <w:jc w:val="left"/>
        <w:rPr>
          <w:rFonts w:ascii="Garamond" w:eastAsia="Garamond" w:hAnsi="Garamond" w:cs="Garamond"/>
          <w:color w:val="000000"/>
          <w:sz w:val="24"/>
          <w:szCs w:val="24"/>
        </w:rPr>
      </w:pPr>
      <w:r>
        <w:rPr>
          <w:rFonts w:ascii="Garamond" w:eastAsia="Garamond" w:hAnsi="Garamond" w:cs="Garamond"/>
          <w:color w:val="000000"/>
          <w:sz w:val="24"/>
          <w:szCs w:val="24"/>
        </w:rPr>
        <w:t>To be familiar with the process and to guide the student.</w:t>
      </w:r>
    </w:p>
    <w:p w14:paraId="1332542C" w14:textId="77777777" w:rsidR="00A8399B" w:rsidRDefault="00183D4E">
      <w:pPr>
        <w:numPr>
          <w:ilvl w:val="0"/>
          <w:numId w:val="117"/>
        </w:numPr>
        <w:pBdr>
          <w:top w:val="nil"/>
          <w:left w:val="nil"/>
          <w:bottom w:val="nil"/>
          <w:right w:val="nil"/>
          <w:between w:val="nil"/>
        </w:pBdr>
        <w:spacing w:after="120" w:line="240" w:lineRule="auto"/>
        <w:ind w:left="540"/>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To maintain an official file with the stated clerk for the student (correspondence, copies of forms, etc.). </w:t>
      </w:r>
    </w:p>
    <w:p w14:paraId="0CD3D9CE" w14:textId="79708D30" w:rsidR="00A8399B" w:rsidRDefault="00183D4E">
      <w:pPr>
        <w:numPr>
          <w:ilvl w:val="0"/>
          <w:numId w:val="117"/>
        </w:numPr>
        <w:pBdr>
          <w:top w:val="nil"/>
          <w:left w:val="nil"/>
          <w:bottom w:val="nil"/>
          <w:right w:val="nil"/>
          <w:between w:val="nil"/>
        </w:pBdr>
        <w:spacing w:after="120" w:line="240" w:lineRule="auto"/>
        <w:ind w:left="540"/>
        <w:jc w:val="left"/>
        <w:rPr>
          <w:rFonts w:ascii="Garamond" w:eastAsia="Garamond" w:hAnsi="Garamond" w:cs="Garamond"/>
          <w:color w:val="000000"/>
          <w:sz w:val="24"/>
          <w:szCs w:val="24"/>
        </w:rPr>
      </w:pPr>
      <w:r>
        <w:rPr>
          <w:rFonts w:ascii="Garamond" w:eastAsia="Garamond" w:hAnsi="Garamond" w:cs="Garamond"/>
          <w:color w:val="000000"/>
          <w:sz w:val="24"/>
          <w:szCs w:val="24"/>
        </w:rPr>
        <w:t>To communicate with the endorsing session after each annual consultation with a brief report.</w:t>
      </w:r>
    </w:p>
    <w:p w14:paraId="365761B1" w14:textId="77777777" w:rsidR="00A8399B" w:rsidRDefault="00183D4E">
      <w:pPr>
        <w:numPr>
          <w:ilvl w:val="0"/>
          <w:numId w:val="117"/>
        </w:numPr>
        <w:pBdr>
          <w:top w:val="nil"/>
          <w:left w:val="nil"/>
          <w:bottom w:val="nil"/>
          <w:right w:val="nil"/>
          <w:between w:val="nil"/>
        </w:pBdr>
        <w:spacing w:after="0" w:line="240" w:lineRule="auto"/>
        <w:ind w:left="540"/>
        <w:jc w:val="left"/>
        <w:rPr>
          <w:rFonts w:ascii="Garamond" w:eastAsia="Garamond" w:hAnsi="Garamond" w:cs="Garamond"/>
          <w:color w:val="000000"/>
          <w:sz w:val="24"/>
          <w:szCs w:val="24"/>
        </w:rPr>
      </w:pPr>
      <w:r>
        <w:rPr>
          <w:rFonts w:ascii="Garamond" w:eastAsia="Garamond" w:hAnsi="Garamond" w:cs="Garamond"/>
          <w:color w:val="000000"/>
          <w:sz w:val="24"/>
          <w:szCs w:val="24"/>
        </w:rPr>
        <w:t>To communicate with the Session Liaison.</w:t>
      </w:r>
    </w:p>
    <w:p w14:paraId="514BA36F" w14:textId="77777777" w:rsidR="00A8399B" w:rsidRDefault="00A8399B">
      <w:pPr>
        <w:spacing w:after="0" w:line="240" w:lineRule="auto"/>
        <w:jc w:val="left"/>
        <w:rPr>
          <w:rFonts w:ascii="Garamond" w:eastAsia="Garamond" w:hAnsi="Garamond" w:cs="Garamond"/>
          <w:sz w:val="24"/>
          <w:szCs w:val="24"/>
        </w:rPr>
      </w:pPr>
    </w:p>
    <w:p w14:paraId="5DC9B4E3" w14:textId="77777777" w:rsidR="00A8399B" w:rsidRDefault="00A8399B">
      <w:pPr>
        <w:spacing w:after="0" w:line="240" w:lineRule="auto"/>
        <w:jc w:val="left"/>
        <w:rPr>
          <w:rFonts w:ascii="Garamond" w:eastAsia="Garamond" w:hAnsi="Garamond" w:cs="Garamond"/>
          <w:sz w:val="24"/>
          <w:szCs w:val="24"/>
        </w:rPr>
      </w:pPr>
    </w:p>
    <w:p w14:paraId="1E2D40F5" w14:textId="77777777" w:rsidR="00A8399B" w:rsidRDefault="00183D4E">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t>PREPARATION FOR MINISTRY:</w:t>
      </w:r>
    </w:p>
    <w:p w14:paraId="4921BE56" w14:textId="77777777" w:rsidR="00A8399B" w:rsidRDefault="00183D4E">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t>GUIDELINES FOR THE SESSION LIAISON</w:t>
      </w:r>
    </w:p>
    <w:p w14:paraId="2E8FC016" w14:textId="77777777" w:rsidR="00A8399B" w:rsidRDefault="00A8399B">
      <w:pPr>
        <w:pBdr>
          <w:top w:val="nil"/>
          <w:left w:val="nil"/>
          <w:bottom w:val="nil"/>
          <w:right w:val="nil"/>
          <w:between w:val="nil"/>
        </w:pBdr>
        <w:spacing w:after="0" w:line="240" w:lineRule="auto"/>
        <w:jc w:val="center"/>
        <w:rPr>
          <w:rFonts w:ascii="Garamond" w:eastAsia="Garamond" w:hAnsi="Garamond" w:cs="Garamond"/>
          <w:color w:val="000000"/>
          <w:sz w:val="24"/>
          <w:szCs w:val="24"/>
          <w:u w:val="single"/>
        </w:rPr>
      </w:pPr>
    </w:p>
    <w:p w14:paraId="5BC8D379"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u w:val="single"/>
        </w:rPr>
        <w:t>Book of Order, G-2.0605 – Oversight</w:t>
      </w:r>
      <w:r>
        <w:rPr>
          <w:rFonts w:ascii="Garamond" w:eastAsia="Garamond" w:hAnsi="Garamond" w:cs="Garamond"/>
          <w:color w:val="000000"/>
          <w:sz w:val="24"/>
          <w:szCs w:val="24"/>
        </w:rPr>
        <w:t xml:space="preserve">: </w:t>
      </w:r>
    </w:p>
    <w:p w14:paraId="4265ADBC"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“During the phases of inquiry and candidacy the individual continues to be an active member of his or her congregation and subject to the concern and discipline of the session. In matters relating to preparation for ministry, the individual is subject to the oversight of the presbytery within the context of their covenant relationship.”</w:t>
      </w:r>
    </w:p>
    <w:p w14:paraId="51C6EAE6"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572E5F15"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Some of the ways in which a liaison can be of assistance:</w:t>
      </w:r>
    </w:p>
    <w:p w14:paraId="29028731"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61091F1E" w14:textId="77777777" w:rsidR="00A8399B" w:rsidRDefault="00183D4E">
      <w:pPr>
        <w:numPr>
          <w:ilvl w:val="0"/>
          <w:numId w:val="109"/>
        </w:numPr>
        <w:pBdr>
          <w:top w:val="nil"/>
          <w:left w:val="nil"/>
          <w:bottom w:val="nil"/>
          <w:right w:val="nil"/>
          <w:between w:val="nil"/>
        </w:pBdr>
        <w:spacing w:after="120" w:line="240" w:lineRule="auto"/>
        <w:ind w:left="540" w:hanging="270"/>
        <w:jc w:val="left"/>
        <w:rPr>
          <w:rFonts w:ascii="Garamond" w:eastAsia="Garamond" w:hAnsi="Garamond" w:cs="Garamond"/>
          <w:color w:val="000000"/>
          <w:sz w:val="24"/>
          <w:szCs w:val="24"/>
        </w:rPr>
      </w:pPr>
      <w:r>
        <w:rPr>
          <w:rFonts w:ascii="Garamond" w:eastAsia="Garamond" w:hAnsi="Garamond" w:cs="Garamond"/>
          <w:color w:val="000000"/>
          <w:sz w:val="24"/>
          <w:szCs w:val="24"/>
        </w:rPr>
        <w:t>To pray regularly.</w:t>
      </w:r>
    </w:p>
    <w:p w14:paraId="35FBA435" w14:textId="77777777" w:rsidR="00A8399B" w:rsidRDefault="00183D4E">
      <w:pPr>
        <w:numPr>
          <w:ilvl w:val="0"/>
          <w:numId w:val="109"/>
        </w:numPr>
        <w:pBdr>
          <w:top w:val="nil"/>
          <w:left w:val="nil"/>
          <w:bottom w:val="nil"/>
          <w:right w:val="nil"/>
          <w:between w:val="nil"/>
        </w:pBdr>
        <w:spacing w:after="120" w:line="240" w:lineRule="auto"/>
        <w:ind w:left="540" w:hanging="270"/>
        <w:jc w:val="left"/>
        <w:rPr>
          <w:rFonts w:ascii="Garamond" w:eastAsia="Garamond" w:hAnsi="Garamond" w:cs="Garamond"/>
          <w:color w:val="000000"/>
          <w:sz w:val="24"/>
          <w:szCs w:val="24"/>
        </w:rPr>
      </w:pPr>
      <w:r>
        <w:rPr>
          <w:rFonts w:ascii="Garamond" w:eastAsia="Garamond" w:hAnsi="Garamond" w:cs="Garamond"/>
          <w:color w:val="000000"/>
          <w:sz w:val="24"/>
          <w:szCs w:val="24"/>
        </w:rPr>
        <w:t>To build relationships.</w:t>
      </w:r>
    </w:p>
    <w:p w14:paraId="11D744B9" w14:textId="77777777" w:rsidR="00A8399B" w:rsidRDefault="00183D4E">
      <w:pPr>
        <w:numPr>
          <w:ilvl w:val="0"/>
          <w:numId w:val="109"/>
        </w:numPr>
        <w:pBdr>
          <w:top w:val="nil"/>
          <w:left w:val="nil"/>
          <w:bottom w:val="nil"/>
          <w:right w:val="nil"/>
          <w:between w:val="nil"/>
        </w:pBdr>
        <w:spacing w:after="120" w:line="240" w:lineRule="auto"/>
        <w:ind w:left="540" w:hanging="270"/>
        <w:jc w:val="left"/>
        <w:rPr>
          <w:rFonts w:ascii="Garamond" w:eastAsia="Garamond" w:hAnsi="Garamond" w:cs="Garamond"/>
          <w:color w:val="000000"/>
          <w:sz w:val="24"/>
          <w:szCs w:val="24"/>
        </w:rPr>
      </w:pPr>
      <w:r>
        <w:rPr>
          <w:rFonts w:ascii="Garamond" w:eastAsia="Garamond" w:hAnsi="Garamond" w:cs="Garamond"/>
          <w:color w:val="000000"/>
          <w:sz w:val="24"/>
          <w:szCs w:val="24"/>
        </w:rPr>
        <w:t>To be in contact regularly.</w:t>
      </w:r>
    </w:p>
    <w:p w14:paraId="0A741AEB" w14:textId="77777777" w:rsidR="00A8399B" w:rsidRDefault="00183D4E">
      <w:pPr>
        <w:numPr>
          <w:ilvl w:val="0"/>
          <w:numId w:val="109"/>
        </w:numPr>
        <w:pBdr>
          <w:top w:val="nil"/>
          <w:left w:val="nil"/>
          <w:bottom w:val="nil"/>
          <w:right w:val="nil"/>
          <w:between w:val="nil"/>
        </w:pBdr>
        <w:spacing w:after="120" w:line="240" w:lineRule="auto"/>
        <w:ind w:left="548" w:hanging="274"/>
        <w:jc w:val="left"/>
        <w:rPr>
          <w:rFonts w:ascii="Garamond" w:eastAsia="Garamond" w:hAnsi="Garamond" w:cs="Garamond"/>
          <w:color w:val="000000"/>
          <w:sz w:val="24"/>
          <w:szCs w:val="24"/>
        </w:rPr>
      </w:pPr>
      <w:r>
        <w:rPr>
          <w:rFonts w:ascii="Garamond" w:eastAsia="Garamond" w:hAnsi="Garamond" w:cs="Garamond"/>
          <w:color w:val="000000"/>
          <w:sz w:val="24"/>
          <w:szCs w:val="24"/>
        </w:rPr>
        <w:t>To be familiar with the process and to guide the student.</w:t>
      </w:r>
    </w:p>
    <w:p w14:paraId="23395535" w14:textId="77777777" w:rsidR="00A8399B" w:rsidRDefault="00183D4E">
      <w:pPr>
        <w:numPr>
          <w:ilvl w:val="0"/>
          <w:numId w:val="109"/>
        </w:numPr>
        <w:pBdr>
          <w:top w:val="nil"/>
          <w:left w:val="nil"/>
          <w:bottom w:val="nil"/>
          <w:right w:val="nil"/>
          <w:between w:val="nil"/>
        </w:pBdr>
        <w:spacing w:after="120" w:line="240" w:lineRule="auto"/>
        <w:ind w:left="548" w:hanging="274"/>
        <w:jc w:val="left"/>
        <w:rPr>
          <w:rFonts w:ascii="Garamond" w:eastAsia="Garamond" w:hAnsi="Garamond" w:cs="Garamond"/>
          <w:color w:val="000000"/>
          <w:sz w:val="24"/>
          <w:szCs w:val="24"/>
        </w:rPr>
      </w:pPr>
      <w:r>
        <w:rPr>
          <w:rFonts w:ascii="Garamond" w:eastAsia="Garamond" w:hAnsi="Garamond" w:cs="Garamond"/>
          <w:color w:val="000000"/>
          <w:sz w:val="24"/>
          <w:szCs w:val="24"/>
        </w:rPr>
        <w:t>To communicate with COL, especially at the time of annual consultation, any areas of need for the student (financial or personal).</w:t>
      </w:r>
    </w:p>
    <w:p w14:paraId="69868FB1" w14:textId="77777777" w:rsidR="00A8399B" w:rsidRDefault="00183D4E">
      <w:pPr>
        <w:numPr>
          <w:ilvl w:val="0"/>
          <w:numId w:val="109"/>
        </w:numPr>
        <w:pBdr>
          <w:top w:val="nil"/>
          <w:left w:val="nil"/>
          <w:bottom w:val="nil"/>
          <w:right w:val="nil"/>
          <w:between w:val="nil"/>
        </w:pBdr>
        <w:spacing w:after="120" w:line="240" w:lineRule="auto"/>
        <w:ind w:left="548" w:hanging="274"/>
        <w:jc w:val="left"/>
        <w:rPr>
          <w:rFonts w:ascii="Garamond" w:eastAsia="Garamond" w:hAnsi="Garamond" w:cs="Garamond"/>
          <w:color w:val="000000"/>
          <w:sz w:val="24"/>
          <w:szCs w:val="24"/>
        </w:rPr>
      </w:pPr>
      <w:r>
        <w:rPr>
          <w:rFonts w:ascii="Garamond" w:eastAsia="Garamond" w:hAnsi="Garamond" w:cs="Garamond"/>
          <w:color w:val="000000"/>
          <w:sz w:val="24"/>
          <w:szCs w:val="24"/>
        </w:rPr>
        <w:t>To keep the congregation aware of the student’s progress.</w:t>
      </w:r>
    </w:p>
    <w:p w14:paraId="6A437767" w14:textId="77777777" w:rsidR="00A8399B" w:rsidRDefault="00183D4E">
      <w:pPr>
        <w:numPr>
          <w:ilvl w:val="0"/>
          <w:numId w:val="109"/>
        </w:numPr>
        <w:pBdr>
          <w:top w:val="nil"/>
          <w:left w:val="nil"/>
          <w:bottom w:val="nil"/>
          <w:right w:val="nil"/>
          <w:between w:val="nil"/>
        </w:pBdr>
        <w:spacing w:after="120" w:line="240" w:lineRule="auto"/>
        <w:ind w:left="540" w:hanging="270"/>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To keep the session aware of the student’s progress (financial assistance). </w:t>
      </w:r>
    </w:p>
    <w:p w14:paraId="39489F28" w14:textId="77777777" w:rsidR="00A8399B" w:rsidRDefault="00183D4E">
      <w:pPr>
        <w:numPr>
          <w:ilvl w:val="0"/>
          <w:numId w:val="109"/>
        </w:numPr>
        <w:pBdr>
          <w:top w:val="nil"/>
          <w:left w:val="nil"/>
          <w:bottom w:val="nil"/>
          <w:right w:val="nil"/>
          <w:between w:val="nil"/>
        </w:pBdr>
        <w:spacing w:after="120" w:line="240" w:lineRule="auto"/>
        <w:ind w:left="540" w:hanging="270"/>
        <w:jc w:val="left"/>
        <w:rPr>
          <w:rFonts w:ascii="Garamond" w:eastAsia="Garamond" w:hAnsi="Garamond" w:cs="Garamond"/>
          <w:color w:val="000000"/>
          <w:sz w:val="24"/>
          <w:szCs w:val="24"/>
        </w:rPr>
      </w:pPr>
      <w:r>
        <w:rPr>
          <w:rFonts w:ascii="Garamond" w:eastAsia="Garamond" w:hAnsi="Garamond" w:cs="Garamond"/>
          <w:color w:val="000000"/>
          <w:sz w:val="24"/>
          <w:szCs w:val="24"/>
        </w:rPr>
        <w:lastRenderedPageBreak/>
        <w:t xml:space="preserve">Be present, if possible, at the times of examination before presbytery, service of ordination and/or installation. </w:t>
      </w:r>
    </w:p>
    <w:p w14:paraId="320E9B39" w14:textId="77777777" w:rsidR="00A8399B" w:rsidRDefault="00183D4E">
      <w:pPr>
        <w:numPr>
          <w:ilvl w:val="0"/>
          <w:numId w:val="109"/>
        </w:numPr>
        <w:pBdr>
          <w:top w:val="nil"/>
          <w:left w:val="nil"/>
          <w:bottom w:val="nil"/>
          <w:right w:val="nil"/>
          <w:between w:val="nil"/>
        </w:pBdr>
        <w:spacing w:after="0" w:line="240" w:lineRule="auto"/>
        <w:ind w:left="540" w:hanging="270"/>
        <w:jc w:val="left"/>
        <w:rPr>
          <w:rFonts w:ascii="Garamond" w:eastAsia="Garamond" w:hAnsi="Garamond" w:cs="Garamond"/>
          <w:color w:val="000000"/>
          <w:sz w:val="24"/>
          <w:szCs w:val="24"/>
        </w:rPr>
      </w:pPr>
      <w:r>
        <w:rPr>
          <w:rFonts w:ascii="Garamond" w:eastAsia="Garamond" w:hAnsi="Garamond" w:cs="Garamond"/>
          <w:color w:val="000000"/>
          <w:sz w:val="24"/>
          <w:szCs w:val="24"/>
        </w:rPr>
        <w:t>To become acquainted with the “Preparation for Ministry” manual on the PCUSA website</w:t>
      </w:r>
    </w:p>
    <w:p w14:paraId="75659D70" w14:textId="77777777" w:rsidR="00A8399B" w:rsidRDefault="00A8399B">
      <w:pPr>
        <w:pBdr>
          <w:top w:val="nil"/>
          <w:left w:val="nil"/>
          <w:bottom w:val="nil"/>
          <w:right w:val="nil"/>
          <w:between w:val="nil"/>
        </w:pBdr>
        <w:spacing w:after="0" w:line="240" w:lineRule="auto"/>
        <w:jc w:val="left"/>
        <w:rPr>
          <w:rFonts w:ascii="Garamond" w:eastAsia="Garamond" w:hAnsi="Garamond" w:cs="Garamond"/>
          <w:b/>
          <w:color w:val="000000"/>
          <w:sz w:val="24"/>
          <w:szCs w:val="24"/>
          <w:u w:val="single"/>
        </w:rPr>
      </w:pPr>
    </w:p>
    <w:p w14:paraId="5655D9AE" w14:textId="77777777" w:rsidR="00A8399B" w:rsidRDefault="00A8399B">
      <w:pPr>
        <w:pBdr>
          <w:top w:val="nil"/>
          <w:left w:val="nil"/>
          <w:bottom w:val="nil"/>
          <w:right w:val="nil"/>
          <w:between w:val="nil"/>
        </w:pBdr>
        <w:spacing w:after="0" w:line="240" w:lineRule="auto"/>
        <w:jc w:val="left"/>
        <w:rPr>
          <w:rFonts w:ascii="Garamond" w:eastAsia="Garamond" w:hAnsi="Garamond" w:cs="Garamond"/>
          <w:b/>
          <w:color w:val="000000"/>
          <w:sz w:val="24"/>
          <w:szCs w:val="24"/>
          <w:u w:val="single"/>
        </w:rPr>
      </w:pPr>
    </w:p>
    <w:p w14:paraId="368CDC20" w14:textId="77777777" w:rsidR="00A8399B" w:rsidRDefault="00183D4E">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t>PREPARATION FOR MINISTRY:</w:t>
      </w:r>
    </w:p>
    <w:p w14:paraId="54E59163" w14:textId="77777777" w:rsidR="00A8399B" w:rsidRDefault="00183D4E">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t>INQUIRER/CANDIDATE FILES MAINTENANCE POLICY</w:t>
      </w:r>
    </w:p>
    <w:p w14:paraId="06077409" w14:textId="77777777" w:rsidR="00A8399B" w:rsidRDefault="00A8399B">
      <w:pPr>
        <w:pBdr>
          <w:top w:val="nil"/>
          <w:left w:val="nil"/>
          <w:bottom w:val="nil"/>
          <w:right w:val="nil"/>
          <w:between w:val="nil"/>
        </w:pBdr>
        <w:spacing w:after="0" w:line="240" w:lineRule="auto"/>
        <w:jc w:val="center"/>
        <w:rPr>
          <w:rFonts w:ascii="Garamond" w:eastAsia="Garamond" w:hAnsi="Garamond" w:cs="Garamond"/>
          <w:color w:val="000000"/>
          <w:sz w:val="24"/>
          <w:szCs w:val="24"/>
        </w:rPr>
      </w:pPr>
    </w:p>
    <w:p w14:paraId="66FB346A"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Official files will be kept in a fireproof, locked safe at the presbytery office. The Stated Clerk is responsible for maintaining these files. Due to the confidential nature, access to the official file is limited to: COL chair, COL liaison, the Executive Presbyter, Stated Clerk. A copy of this policy must be provided to the Inquirer/Candidate and a signed release must be included in the person’s official file.</w:t>
      </w:r>
    </w:p>
    <w:p w14:paraId="4E16BAB9"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59061A7B"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The official file will contain:</w:t>
      </w:r>
    </w:p>
    <w:p w14:paraId="5A32C144" w14:textId="77777777" w:rsidR="00A8399B" w:rsidRDefault="00183D4E">
      <w:pPr>
        <w:numPr>
          <w:ilvl w:val="0"/>
          <w:numId w:val="112"/>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Completed release form for this policy </w:t>
      </w:r>
    </w:p>
    <w:p w14:paraId="682D2CB6" w14:textId="77777777" w:rsidR="00A8399B" w:rsidRDefault="00183D4E">
      <w:pPr>
        <w:numPr>
          <w:ilvl w:val="0"/>
          <w:numId w:val="112"/>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Completed forms provided by the GA Office on Preparation for Ministry </w:t>
      </w:r>
    </w:p>
    <w:p w14:paraId="2819283F" w14:textId="77777777" w:rsidR="00A8399B" w:rsidRDefault="00183D4E">
      <w:pPr>
        <w:numPr>
          <w:ilvl w:val="0"/>
          <w:numId w:val="112"/>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The LeaderWise assessment</w:t>
      </w:r>
    </w:p>
    <w:p w14:paraId="6829C277" w14:textId="77777777" w:rsidR="00A8399B" w:rsidRDefault="00183D4E">
      <w:pPr>
        <w:numPr>
          <w:ilvl w:val="0"/>
          <w:numId w:val="112"/>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Completion of the Minnesota Statute 604.20 and criminal background checks</w:t>
      </w:r>
    </w:p>
    <w:p w14:paraId="2516374F" w14:textId="77777777" w:rsidR="00A8399B" w:rsidRDefault="00183D4E">
      <w:pPr>
        <w:numPr>
          <w:ilvl w:val="0"/>
          <w:numId w:val="112"/>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Transcripts from college and seminary</w:t>
      </w:r>
    </w:p>
    <w:p w14:paraId="605490A3" w14:textId="77777777" w:rsidR="00A8399B" w:rsidRDefault="00183D4E">
      <w:pPr>
        <w:numPr>
          <w:ilvl w:val="0"/>
          <w:numId w:val="112"/>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Results of the five standard ordination exams</w:t>
      </w:r>
    </w:p>
    <w:p w14:paraId="273DAD3C" w14:textId="77777777" w:rsidR="00A8399B" w:rsidRDefault="00183D4E">
      <w:pPr>
        <w:numPr>
          <w:ilvl w:val="0"/>
          <w:numId w:val="112"/>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The actual exams (except Bible Content)</w:t>
      </w:r>
    </w:p>
    <w:p w14:paraId="042B9F7B" w14:textId="77777777" w:rsidR="00A8399B" w:rsidRDefault="00183D4E">
      <w:pPr>
        <w:numPr>
          <w:ilvl w:val="0"/>
          <w:numId w:val="112"/>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Official reports related to CPE programs, field work assignments, Internships </w:t>
      </w:r>
    </w:p>
    <w:p w14:paraId="1891EC81" w14:textId="77777777" w:rsidR="00A8399B" w:rsidRDefault="00183D4E">
      <w:pPr>
        <w:numPr>
          <w:ilvl w:val="0"/>
          <w:numId w:val="112"/>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Completion of </w:t>
      </w:r>
      <w:r>
        <w:rPr>
          <w:rFonts w:ascii="Garamond" w:eastAsia="Garamond" w:hAnsi="Garamond" w:cs="Garamond"/>
          <w:sz w:val="24"/>
          <w:szCs w:val="24"/>
        </w:rPr>
        <w:t>p</w:t>
      </w:r>
      <w:r>
        <w:rPr>
          <w:rFonts w:ascii="Garamond" w:eastAsia="Garamond" w:hAnsi="Garamond" w:cs="Garamond"/>
          <w:color w:val="000000"/>
          <w:sz w:val="24"/>
          <w:szCs w:val="24"/>
        </w:rPr>
        <w:t>resbytery-approved boundary training</w:t>
      </w:r>
    </w:p>
    <w:p w14:paraId="312ADAE5"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541C4859" w14:textId="77777777" w:rsidR="00A8399B" w:rsidRDefault="00183D4E">
      <w:pPr>
        <w:pBdr>
          <w:top w:val="nil"/>
          <w:left w:val="nil"/>
          <w:bottom w:val="nil"/>
          <w:right w:val="nil"/>
          <w:between w:val="nil"/>
        </w:pBdr>
        <w:spacing w:after="0" w:line="240" w:lineRule="auto"/>
        <w:jc w:val="left"/>
        <w:rPr>
          <w:rFonts w:ascii="Garamond" w:eastAsia="Garamond" w:hAnsi="Garamond" w:cs="Garamond"/>
          <w:b/>
          <w:color w:val="000000"/>
          <w:sz w:val="24"/>
          <w:szCs w:val="24"/>
        </w:rPr>
      </w:pPr>
      <w:r>
        <w:rPr>
          <w:rFonts w:ascii="Garamond" w:eastAsia="Garamond" w:hAnsi="Garamond" w:cs="Garamond"/>
          <w:b/>
          <w:color w:val="000000"/>
          <w:sz w:val="24"/>
          <w:szCs w:val="24"/>
        </w:rPr>
        <w:t>Students shall keep a copy of their own records and may request copies of items from their files.</w:t>
      </w:r>
    </w:p>
    <w:p w14:paraId="5C107145"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7DD65654"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When a person withdraws or is removed from Inquiry/Candidacy, the COL chair will write a final summary and the file will be kept.</w:t>
      </w:r>
    </w:p>
    <w:p w14:paraId="22BAD4CC"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74824862" w14:textId="77777777" w:rsidR="00A8399B" w:rsidRDefault="00183D4E">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t>RELEASE FORM</w:t>
      </w:r>
    </w:p>
    <w:p w14:paraId="451FD33C" w14:textId="77777777" w:rsidR="00A8399B" w:rsidRDefault="00A8399B">
      <w:pPr>
        <w:pBdr>
          <w:top w:val="nil"/>
          <w:left w:val="nil"/>
          <w:bottom w:val="nil"/>
          <w:right w:val="nil"/>
          <w:between w:val="nil"/>
        </w:pBdr>
        <w:spacing w:after="0" w:line="240" w:lineRule="auto"/>
        <w:jc w:val="center"/>
        <w:rPr>
          <w:rFonts w:ascii="Garamond" w:eastAsia="Garamond" w:hAnsi="Garamond" w:cs="Garamond"/>
          <w:b/>
          <w:color w:val="000000"/>
          <w:sz w:val="24"/>
          <w:szCs w:val="24"/>
        </w:rPr>
      </w:pPr>
    </w:p>
    <w:p w14:paraId="70F77365"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6012D849"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I, _____________________________, have read the Commission on Leadership’s POLICY ON INQUIRER/CANDIDATE FILES. I understand the policy and agree to the distribution of documents.</w:t>
      </w:r>
    </w:p>
    <w:p w14:paraId="4E004641"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7B940E5E"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79F8156B" w14:textId="186D7BBF"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Signed</w:t>
      </w:r>
      <w:r w:rsidR="00091FFD">
        <w:rPr>
          <w:rFonts w:ascii="Garamond" w:eastAsia="Garamond" w:hAnsi="Garamond" w:cs="Garamond"/>
          <w:color w:val="000000"/>
          <w:sz w:val="24"/>
          <w:szCs w:val="24"/>
        </w:rPr>
        <w:t xml:space="preserve"> </w:t>
      </w:r>
      <w:r>
        <w:rPr>
          <w:rFonts w:ascii="Garamond" w:eastAsia="Garamond" w:hAnsi="Garamond" w:cs="Garamond"/>
          <w:color w:val="000000"/>
          <w:sz w:val="24"/>
          <w:szCs w:val="24"/>
        </w:rPr>
        <w:t>__________________________________</w:t>
      </w:r>
      <w:r w:rsidR="001D6D5E">
        <w:rPr>
          <w:rFonts w:ascii="Garamond" w:eastAsia="Garamond" w:hAnsi="Garamond" w:cs="Garamond"/>
          <w:color w:val="000000"/>
          <w:sz w:val="24"/>
          <w:szCs w:val="24"/>
        </w:rPr>
        <w:t>_</w:t>
      </w:r>
    </w:p>
    <w:p w14:paraId="3D5AB204"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5B6C1EF0" w14:textId="02940E9C"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Date</w:t>
      </w:r>
      <w:r w:rsidR="00091FFD">
        <w:rPr>
          <w:rFonts w:ascii="Garamond" w:eastAsia="Garamond" w:hAnsi="Garamond" w:cs="Garamond"/>
          <w:color w:val="000000"/>
          <w:sz w:val="24"/>
          <w:szCs w:val="24"/>
        </w:rPr>
        <w:t xml:space="preserve"> </w:t>
      </w:r>
      <w:r>
        <w:rPr>
          <w:rFonts w:ascii="Garamond" w:eastAsia="Garamond" w:hAnsi="Garamond" w:cs="Garamond"/>
          <w:color w:val="000000"/>
          <w:sz w:val="24"/>
          <w:szCs w:val="24"/>
        </w:rPr>
        <w:t>____________________________________</w:t>
      </w:r>
    </w:p>
    <w:p w14:paraId="5DEBD512"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3B5A055B"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078C4A88"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2C13E80C"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COL Co-Chair/Designee or Stated Clerk ____________________________________________________</w:t>
      </w:r>
    </w:p>
    <w:p w14:paraId="12B9E762"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00EE57F9" w14:textId="2AC7F071"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Date</w:t>
      </w:r>
      <w:r w:rsidR="001D6D5E">
        <w:rPr>
          <w:rFonts w:ascii="Garamond" w:eastAsia="Garamond" w:hAnsi="Garamond" w:cs="Garamond"/>
          <w:color w:val="000000"/>
          <w:sz w:val="24"/>
          <w:szCs w:val="24"/>
        </w:rPr>
        <w:t xml:space="preserve"> ____________________________________</w:t>
      </w:r>
    </w:p>
    <w:p w14:paraId="52B195DE" w14:textId="77777777" w:rsidR="00A8399B" w:rsidRDefault="00183D4E">
      <w:pPr>
        <w:jc w:val="left"/>
        <w:rPr>
          <w:rFonts w:ascii="Garamond" w:eastAsia="Garamond" w:hAnsi="Garamond" w:cs="Garamond"/>
          <w:sz w:val="24"/>
          <w:szCs w:val="24"/>
        </w:rPr>
      </w:pPr>
      <w:r>
        <w:br w:type="page"/>
      </w:r>
    </w:p>
    <w:p w14:paraId="01CF3826" w14:textId="77777777" w:rsidR="00A8399B" w:rsidRDefault="00183D4E">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lastRenderedPageBreak/>
        <w:t>CANDIDATE/INQUIRER INDEBTEDNESS POLICY</w:t>
      </w:r>
    </w:p>
    <w:p w14:paraId="05A9C839" w14:textId="77777777" w:rsidR="00A8399B" w:rsidRDefault="00183D4E">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t>The Presbytery of Minnesota Valleys</w:t>
      </w:r>
    </w:p>
    <w:p w14:paraId="5D72F1F3" w14:textId="77777777" w:rsidR="00A8399B" w:rsidRDefault="00183D4E">
      <w:pPr>
        <w:pBdr>
          <w:top w:val="nil"/>
          <w:left w:val="nil"/>
          <w:bottom w:val="nil"/>
          <w:right w:val="nil"/>
          <w:between w:val="nil"/>
        </w:pBdr>
        <w:spacing w:after="0" w:line="240" w:lineRule="auto"/>
        <w:jc w:val="center"/>
        <w:rPr>
          <w:rFonts w:ascii="Garamond" w:eastAsia="Garamond" w:hAnsi="Garamond" w:cs="Garamond"/>
          <w:color w:val="000000"/>
          <w:sz w:val="24"/>
          <w:szCs w:val="24"/>
        </w:rPr>
      </w:pPr>
      <w:r>
        <w:rPr>
          <w:rFonts w:ascii="Garamond" w:eastAsia="Garamond" w:hAnsi="Garamond" w:cs="Garamond"/>
          <w:color w:val="000000"/>
          <w:sz w:val="24"/>
          <w:szCs w:val="24"/>
        </w:rPr>
        <w:t>Approved May 2013</w:t>
      </w:r>
    </w:p>
    <w:p w14:paraId="1DB8CD71" w14:textId="77777777" w:rsidR="00A8399B" w:rsidRDefault="00A8399B">
      <w:pPr>
        <w:pBdr>
          <w:top w:val="nil"/>
          <w:left w:val="nil"/>
          <w:bottom w:val="nil"/>
          <w:right w:val="nil"/>
          <w:between w:val="nil"/>
        </w:pBdr>
        <w:spacing w:after="0" w:line="240" w:lineRule="auto"/>
        <w:jc w:val="center"/>
        <w:rPr>
          <w:rFonts w:ascii="Garamond" w:eastAsia="Garamond" w:hAnsi="Garamond" w:cs="Garamond"/>
          <w:color w:val="000000"/>
          <w:sz w:val="24"/>
          <w:szCs w:val="24"/>
        </w:rPr>
      </w:pPr>
    </w:p>
    <w:p w14:paraId="55AE35E6"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1756AE32" w14:textId="77777777" w:rsidR="00A8399B" w:rsidRDefault="00183D4E">
      <w:pPr>
        <w:pBdr>
          <w:top w:val="nil"/>
          <w:left w:val="nil"/>
          <w:bottom w:val="nil"/>
          <w:right w:val="nil"/>
          <w:between w:val="nil"/>
        </w:pBdr>
        <w:spacing w:after="0" w:line="240" w:lineRule="auto"/>
        <w:jc w:val="left"/>
        <w:rPr>
          <w:rFonts w:ascii="Garamond" w:eastAsia="Garamond" w:hAnsi="Garamond" w:cs="Garamond"/>
          <w:b/>
          <w:color w:val="000000"/>
          <w:sz w:val="24"/>
          <w:szCs w:val="24"/>
          <w:u w:val="single"/>
        </w:rPr>
      </w:pPr>
      <w:r>
        <w:rPr>
          <w:rFonts w:ascii="Garamond" w:eastAsia="Garamond" w:hAnsi="Garamond" w:cs="Garamond"/>
          <w:b/>
          <w:color w:val="000000"/>
          <w:sz w:val="24"/>
          <w:szCs w:val="24"/>
          <w:u w:val="single"/>
        </w:rPr>
        <w:t>When the Presbytery of Minnesota Valleys is the Presbytery of Care</w:t>
      </w:r>
    </w:p>
    <w:p w14:paraId="73656E61"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u w:val="single"/>
        </w:rPr>
      </w:pPr>
    </w:p>
    <w:p w14:paraId="1548849D" w14:textId="77777777" w:rsidR="00A8399B" w:rsidRDefault="00183D4E">
      <w:pPr>
        <w:numPr>
          <w:ilvl w:val="0"/>
          <w:numId w:val="6"/>
        </w:numPr>
        <w:pBdr>
          <w:top w:val="nil"/>
          <w:left w:val="nil"/>
          <w:bottom w:val="nil"/>
          <w:right w:val="nil"/>
          <w:between w:val="nil"/>
        </w:pBdr>
        <w:spacing w:after="0" w:line="240" w:lineRule="auto"/>
        <w:ind w:left="360"/>
        <w:jc w:val="left"/>
        <w:rPr>
          <w:rFonts w:ascii="Garamond" w:eastAsia="Garamond" w:hAnsi="Garamond" w:cs="Garamond"/>
          <w:color w:val="000000"/>
          <w:sz w:val="24"/>
          <w:szCs w:val="24"/>
        </w:rPr>
      </w:pPr>
      <w:r>
        <w:rPr>
          <w:rFonts w:ascii="Garamond" w:eastAsia="Garamond" w:hAnsi="Garamond" w:cs="Garamond"/>
          <w:color w:val="000000"/>
          <w:sz w:val="24"/>
          <w:szCs w:val="24"/>
        </w:rPr>
        <w:t>Inquirer meets with COL to assess net worth, and plan for financing the cost of seminary</w:t>
      </w:r>
    </w:p>
    <w:p w14:paraId="1A143ACD" w14:textId="77777777" w:rsidR="00A8399B" w:rsidRDefault="00A8399B">
      <w:pPr>
        <w:pBdr>
          <w:top w:val="nil"/>
          <w:left w:val="nil"/>
          <w:bottom w:val="nil"/>
          <w:right w:val="nil"/>
          <w:between w:val="nil"/>
        </w:pBdr>
        <w:tabs>
          <w:tab w:val="left" w:pos="2472"/>
        </w:tabs>
        <w:spacing w:after="0" w:line="240" w:lineRule="auto"/>
        <w:ind w:left="-360" w:firstLine="2475"/>
        <w:jc w:val="left"/>
        <w:rPr>
          <w:rFonts w:ascii="Garamond" w:eastAsia="Garamond" w:hAnsi="Garamond" w:cs="Garamond"/>
          <w:color w:val="000000"/>
          <w:sz w:val="24"/>
          <w:szCs w:val="24"/>
        </w:rPr>
      </w:pPr>
    </w:p>
    <w:p w14:paraId="1520940E" w14:textId="77777777" w:rsidR="00A8399B" w:rsidRDefault="00183D4E">
      <w:pPr>
        <w:numPr>
          <w:ilvl w:val="0"/>
          <w:numId w:val="6"/>
        </w:numPr>
        <w:pBdr>
          <w:top w:val="nil"/>
          <w:left w:val="nil"/>
          <w:bottom w:val="nil"/>
          <w:right w:val="nil"/>
          <w:between w:val="nil"/>
        </w:pBdr>
        <w:spacing w:after="0" w:line="240" w:lineRule="auto"/>
        <w:ind w:left="360"/>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Inquirer participates in a financial planning workshop sponsored by the Board of Pensions; </w:t>
      </w:r>
      <w:r>
        <w:rPr>
          <w:rFonts w:ascii="Garamond" w:eastAsia="Garamond" w:hAnsi="Garamond" w:cs="Garamond"/>
          <w:sz w:val="24"/>
          <w:szCs w:val="24"/>
        </w:rPr>
        <w:t>p</w:t>
      </w:r>
      <w:r>
        <w:rPr>
          <w:rFonts w:ascii="Garamond" w:eastAsia="Garamond" w:hAnsi="Garamond" w:cs="Garamond"/>
          <w:color w:val="000000"/>
          <w:sz w:val="24"/>
          <w:szCs w:val="24"/>
        </w:rPr>
        <w:t xml:space="preserve">resbytery covers the cost of travel and accommodations of that workshop from the </w:t>
      </w:r>
      <w:r>
        <w:rPr>
          <w:rFonts w:ascii="Garamond" w:eastAsia="Garamond" w:hAnsi="Garamond" w:cs="Garamond"/>
          <w:sz w:val="24"/>
          <w:szCs w:val="24"/>
        </w:rPr>
        <w:t>p</w:t>
      </w:r>
      <w:r>
        <w:rPr>
          <w:rFonts w:ascii="Garamond" w:eastAsia="Garamond" w:hAnsi="Garamond" w:cs="Garamond"/>
          <w:color w:val="000000"/>
          <w:sz w:val="24"/>
          <w:szCs w:val="24"/>
        </w:rPr>
        <w:t>resbytery’s Candidates Fund (2550)</w:t>
      </w:r>
    </w:p>
    <w:p w14:paraId="1DDC9ECD"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33C4DD6A" w14:textId="77777777" w:rsidR="00A8399B" w:rsidRDefault="00183D4E">
      <w:pPr>
        <w:numPr>
          <w:ilvl w:val="0"/>
          <w:numId w:val="6"/>
        </w:numPr>
        <w:pBdr>
          <w:top w:val="nil"/>
          <w:left w:val="nil"/>
          <w:bottom w:val="nil"/>
          <w:right w:val="nil"/>
          <w:between w:val="nil"/>
        </w:pBdr>
        <w:spacing w:after="0" w:line="240" w:lineRule="auto"/>
        <w:ind w:left="360"/>
        <w:jc w:val="left"/>
        <w:rPr>
          <w:rFonts w:ascii="Garamond" w:eastAsia="Garamond" w:hAnsi="Garamond" w:cs="Garamond"/>
          <w:color w:val="000000"/>
          <w:sz w:val="24"/>
          <w:szCs w:val="24"/>
        </w:rPr>
      </w:pPr>
      <w:r>
        <w:rPr>
          <w:rFonts w:ascii="Garamond" w:eastAsia="Garamond" w:hAnsi="Garamond" w:cs="Garamond"/>
          <w:color w:val="000000"/>
          <w:sz w:val="24"/>
          <w:szCs w:val="24"/>
        </w:rPr>
        <w:t>The presbytery, through the COL, will share the cost of attending LeaderWise, with the Inquirer and their home congregation. This assessment is required prior to moving to the Candidacy Phase.</w:t>
      </w:r>
    </w:p>
    <w:p w14:paraId="226EF52A"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15C014F1" w14:textId="3132D1EC" w:rsidR="00A8399B" w:rsidRDefault="00183D4E">
      <w:pPr>
        <w:numPr>
          <w:ilvl w:val="0"/>
          <w:numId w:val="6"/>
        </w:numPr>
        <w:pBdr>
          <w:top w:val="nil"/>
          <w:left w:val="nil"/>
          <w:bottom w:val="nil"/>
          <w:right w:val="nil"/>
          <w:between w:val="nil"/>
        </w:pBdr>
        <w:spacing w:after="0" w:line="240" w:lineRule="auto"/>
        <w:ind w:left="360"/>
        <w:jc w:val="left"/>
        <w:rPr>
          <w:rFonts w:ascii="Garamond" w:eastAsia="Garamond" w:hAnsi="Garamond" w:cs="Garamond"/>
          <w:color w:val="000000"/>
          <w:sz w:val="24"/>
          <w:szCs w:val="24"/>
        </w:rPr>
      </w:pPr>
      <w:r>
        <w:rPr>
          <w:rFonts w:ascii="Garamond" w:eastAsia="Garamond" w:hAnsi="Garamond" w:cs="Garamond"/>
          <w:color w:val="000000"/>
          <w:sz w:val="24"/>
          <w:szCs w:val="24"/>
        </w:rPr>
        <w:t>COL will work with Inquirers and Candidates towards using their available assets to pay for the cost of seminary tuition, room, and board rather than incurring indebtedness.</w:t>
      </w:r>
    </w:p>
    <w:p w14:paraId="04F01C60"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0A7D328B" w14:textId="77777777" w:rsidR="00A8399B" w:rsidRDefault="00183D4E">
      <w:pPr>
        <w:numPr>
          <w:ilvl w:val="0"/>
          <w:numId w:val="6"/>
        </w:numPr>
        <w:pBdr>
          <w:top w:val="nil"/>
          <w:left w:val="nil"/>
          <w:bottom w:val="nil"/>
          <w:right w:val="nil"/>
          <w:between w:val="nil"/>
        </w:pBdr>
        <w:spacing w:after="0" w:line="240" w:lineRule="auto"/>
        <w:ind w:left="360"/>
        <w:jc w:val="left"/>
        <w:rPr>
          <w:rFonts w:ascii="Garamond" w:eastAsia="Garamond" w:hAnsi="Garamond" w:cs="Garamond"/>
          <w:color w:val="000000"/>
          <w:sz w:val="24"/>
          <w:szCs w:val="24"/>
        </w:rPr>
      </w:pPr>
      <w:r>
        <w:rPr>
          <w:rFonts w:ascii="Garamond" w:eastAsia="Garamond" w:hAnsi="Garamond" w:cs="Garamond"/>
          <w:color w:val="000000"/>
          <w:sz w:val="24"/>
          <w:szCs w:val="24"/>
        </w:rPr>
        <w:t>COL may make available to each Inquirer or Candidate a list of options for pursuing grants, interest free loans, and funding that may be available through PC(USA) and any other sources. Candidates are expected to inquire at their seminary for possible grants, scholarships, and fieldwork opportunities.</w:t>
      </w:r>
    </w:p>
    <w:p w14:paraId="0008C3A9"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6B46D09B" w14:textId="77777777" w:rsidR="00A8399B" w:rsidRDefault="00183D4E">
      <w:pPr>
        <w:numPr>
          <w:ilvl w:val="0"/>
          <w:numId w:val="6"/>
        </w:numPr>
        <w:pBdr>
          <w:top w:val="nil"/>
          <w:left w:val="nil"/>
          <w:bottom w:val="nil"/>
          <w:right w:val="nil"/>
          <w:between w:val="nil"/>
        </w:pBdr>
        <w:spacing w:after="0" w:line="240" w:lineRule="auto"/>
        <w:ind w:left="360"/>
        <w:jc w:val="left"/>
        <w:rPr>
          <w:rFonts w:ascii="Garamond" w:eastAsia="Garamond" w:hAnsi="Garamond" w:cs="Garamond"/>
          <w:color w:val="000000"/>
          <w:sz w:val="24"/>
          <w:szCs w:val="24"/>
        </w:rPr>
      </w:pPr>
      <w:r>
        <w:rPr>
          <w:rFonts w:ascii="Garamond" w:eastAsia="Garamond" w:hAnsi="Garamond" w:cs="Garamond"/>
          <w:color w:val="000000"/>
          <w:sz w:val="24"/>
          <w:szCs w:val="24"/>
        </w:rPr>
        <w:t>COL will be an additional advocate with the home congregation and with other congregations of the presbytery, to generate financial support in the form of grants and either low or no interest loans.</w:t>
      </w:r>
    </w:p>
    <w:p w14:paraId="16BDBC94"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07F83B08"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58FD5D66" w14:textId="77777777" w:rsidR="00A8399B" w:rsidRDefault="00183D4E">
      <w:pPr>
        <w:pBdr>
          <w:top w:val="nil"/>
          <w:left w:val="nil"/>
          <w:bottom w:val="nil"/>
          <w:right w:val="nil"/>
          <w:between w:val="nil"/>
        </w:pBdr>
        <w:spacing w:after="0" w:line="240" w:lineRule="auto"/>
        <w:jc w:val="left"/>
        <w:rPr>
          <w:rFonts w:ascii="Garamond" w:eastAsia="Garamond" w:hAnsi="Garamond" w:cs="Garamond"/>
          <w:b/>
          <w:color w:val="000000"/>
          <w:sz w:val="24"/>
          <w:szCs w:val="24"/>
          <w:u w:val="single"/>
        </w:rPr>
      </w:pPr>
      <w:r>
        <w:rPr>
          <w:rFonts w:ascii="Garamond" w:eastAsia="Garamond" w:hAnsi="Garamond" w:cs="Garamond"/>
          <w:b/>
          <w:color w:val="000000"/>
          <w:sz w:val="24"/>
          <w:szCs w:val="24"/>
          <w:u w:val="single"/>
        </w:rPr>
        <w:t>When Presbytery of Minnesota Valleys is the Presbytery of Call</w:t>
      </w:r>
    </w:p>
    <w:p w14:paraId="0AF4F470"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7252331E" w14:textId="77777777" w:rsidR="00A8399B" w:rsidRDefault="00183D4E">
      <w:pPr>
        <w:numPr>
          <w:ilvl w:val="0"/>
          <w:numId w:val="7"/>
        </w:numPr>
        <w:pBdr>
          <w:top w:val="nil"/>
          <w:left w:val="nil"/>
          <w:bottom w:val="nil"/>
          <w:right w:val="nil"/>
          <w:between w:val="nil"/>
        </w:pBdr>
        <w:spacing w:after="0" w:line="240" w:lineRule="auto"/>
        <w:ind w:left="360"/>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Ministers of the Word and Sacrament who are serving a first call and have any educational indebtedness, shall be required to show evidence of attending a financial planning workshop such as the workshop sponsored by the Board of Pensions. If they have not attended such a workshop, they are required to do so within twelve months of the start date. The cost of the registration fee, accommodation and travel shall be considered legitimate reimbursable </w:t>
      </w:r>
      <w:r>
        <w:rPr>
          <w:rFonts w:ascii="Garamond" w:eastAsia="Garamond" w:hAnsi="Garamond" w:cs="Garamond"/>
          <w:sz w:val="24"/>
          <w:szCs w:val="24"/>
        </w:rPr>
        <w:t>expenses</w:t>
      </w:r>
      <w:r>
        <w:rPr>
          <w:rFonts w:ascii="Garamond" w:eastAsia="Garamond" w:hAnsi="Garamond" w:cs="Garamond"/>
          <w:color w:val="000000"/>
          <w:sz w:val="24"/>
          <w:szCs w:val="24"/>
        </w:rPr>
        <w:t xml:space="preserve"> from study leave allowance.</w:t>
      </w:r>
    </w:p>
    <w:p w14:paraId="567FFC36"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06FB7644" w14:textId="77777777" w:rsidR="00A8399B" w:rsidRDefault="00183D4E">
      <w:pPr>
        <w:numPr>
          <w:ilvl w:val="0"/>
          <w:numId w:val="7"/>
        </w:numPr>
        <w:pBdr>
          <w:top w:val="nil"/>
          <w:left w:val="nil"/>
          <w:bottom w:val="nil"/>
          <w:right w:val="nil"/>
          <w:between w:val="nil"/>
        </w:pBdr>
        <w:spacing w:after="0" w:line="240" w:lineRule="auto"/>
        <w:ind w:left="360"/>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The Commission on Leadership shall encourage calling congregations to utilize further educational debt reduction as a point in negotiating salary with a prospective Minister of the Word and Sacrament who is a recent seminary graduate. </w:t>
      </w:r>
    </w:p>
    <w:p w14:paraId="77F4CF97"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05CCB93D"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                                                                          </w:t>
      </w:r>
      <w:r>
        <w:rPr>
          <w:rFonts w:ascii="Garamond" w:eastAsia="Garamond" w:hAnsi="Garamond" w:cs="Garamond"/>
          <w:color w:val="000000"/>
          <w:sz w:val="24"/>
          <w:szCs w:val="24"/>
        </w:rPr>
        <w:tab/>
      </w:r>
      <w:r>
        <w:rPr>
          <w:rFonts w:ascii="Garamond" w:eastAsia="Garamond" w:hAnsi="Garamond" w:cs="Garamond"/>
          <w:color w:val="000000"/>
          <w:sz w:val="24"/>
          <w:szCs w:val="24"/>
        </w:rPr>
        <w:tab/>
      </w:r>
      <w:r>
        <w:rPr>
          <w:rFonts w:ascii="Garamond" w:eastAsia="Garamond" w:hAnsi="Garamond" w:cs="Garamond"/>
          <w:color w:val="000000"/>
          <w:sz w:val="24"/>
          <w:szCs w:val="24"/>
        </w:rPr>
        <w:tab/>
      </w:r>
      <w:r>
        <w:rPr>
          <w:rFonts w:ascii="Garamond" w:eastAsia="Garamond" w:hAnsi="Garamond" w:cs="Garamond"/>
          <w:color w:val="000000"/>
          <w:sz w:val="24"/>
          <w:szCs w:val="24"/>
        </w:rPr>
        <w:tab/>
        <w:t xml:space="preserve">      </w:t>
      </w:r>
    </w:p>
    <w:p w14:paraId="19EB037F" w14:textId="77777777" w:rsidR="00A8399B" w:rsidRDefault="00183D4E">
      <w:pPr>
        <w:spacing w:after="160" w:line="259" w:lineRule="auto"/>
        <w:jc w:val="left"/>
        <w:rPr>
          <w:rFonts w:ascii="Garamond" w:eastAsia="Garamond" w:hAnsi="Garamond" w:cs="Garamond"/>
          <w:b/>
          <w:sz w:val="24"/>
          <w:szCs w:val="24"/>
        </w:rPr>
      </w:pPr>
      <w:r>
        <w:br w:type="page"/>
      </w:r>
    </w:p>
    <w:p w14:paraId="67F1EAAA" w14:textId="77777777" w:rsidR="00A8399B" w:rsidRDefault="00183D4E">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lastRenderedPageBreak/>
        <w:t>ALTERNATE ORDINATION EXAM POLICY</w:t>
      </w:r>
    </w:p>
    <w:p w14:paraId="46C45931" w14:textId="77777777" w:rsidR="00A8399B" w:rsidRDefault="00183D4E">
      <w:pPr>
        <w:pBdr>
          <w:top w:val="nil"/>
          <w:left w:val="nil"/>
          <w:bottom w:val="nil"/>
          <w:right w:val="nil"/>
          <w:between w:val="nil"/>
        </w:pBdr>
        <w:spacing w:after="0" w:line="240" w:lineRule="auto"/>
        <w:jc w:val="center"/>
        <w:rPr>
          <w:rFonts w:ascii="Garamond" w:eastAsia="Garamond" w:hAnsi="Garamond" w:cs="Garamond"/>
          <w:color w:val="000000"/>
          <w:sz w:val="24"/>
          <w:szCs w:val="24"/>
        </w:rPr>
      </w:pPr>
      <w:r>
        <w:rPr>
          <w:rFonts w:ascii="Garamond" w:eastAsia="Garamond" w:hAnsi="Garamond" w:cs="Garamond"/>
          <w:b/>
          <w:color w:val="000000"/>
          <w:sz w:val="24"/>
          <w:szCs w:val="24"/>
        </w:rPr>
        <w:t>The Presbytery of Minnesota Valleys</w:t>
      </w:r>
    </w:p>
    <w:p w14:paraId="759E9A0B"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608891C1"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The Book of Order at G-2.0610 makes accommodations for alternate ordination exams</w:t>
      </w:r>
    </w:p>
    <w:p w14:paraId="724C7965" w14:textId="77777777" w:rsidR="00A8399B" w:rsidRDefault="00183D4E">
      <w:pPr>
        <w:numPr>
          <w:ilvl w:val="0"/>
          <w:numId w:val="85"/>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Requires a ¾ vote by presbytery for alternate exams</w:t>
      </w:r>
    </w:p>
    <w:p w14:paraId="7ADA0130" w14:textId="77777777" w:rsidR="00A8399B" w:rsidRDefault="00183D4E">
      <w:pPr>
        <w:numPr>
          <w:ilvl w:val="0"/>
          <w:numId w:val="85"/>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A full account of the reasoning to waive the standard exams</w:t>
      </w:r>
    </w:p>
    <w:p w14:paraId="186C850D" w14:textId="77777777" w:rsidR="00A8399B" w:rsidRDefault="00183D4E">
      <w:pPr>
        <w:numPr>
          <w:ilvl w:val="0"/>
          <w:numId w:val="85"/>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All information shall be recorded in the </w:t>
      </w:r>
      <w:r>
        <w:rPr>
          <w:rFonts w:ascii="Garamond" w:eastAsia="Garamond" w:hAnsi="Garamond" w:cs="Garamond"/>
          <w:sz w:val="24"/>
          <w:szCs w:val="24"/>
        </w:rPr>
        <w:t>p</w:t>
      </w:r>
      <w:r>
        <w:rPr>
          <w:rFonts w:ascii="Garamond" w:eastAsia="Garamond" w:hAnsi="Garamond" w:cs="Garamond"/>
          <w:color w:val="000000"/>
          <w:sz w:val="24"/>
          <w:szCs w:val="24"/>
        </w:rPr>
        <w:t>resbytery minutes</w:t>
      </w:r>
    </w:p>
    <w:p w14:paraId="16390BE2" w14:textId="77777777" w:rsidR="00A8399B" w:rsidRDefault="00183D4E">
      <w:pPr>
        <w:numPr>
          <w:ilvl w:val="0"/>
          <w:numId w:val="85"/>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Candidate must fail the standard exam three times</w:t>
      </w:r>
    </w:p>
    <w:p w14:paraId="25898D82" w14:textId="77777777" w:rsidR="00A8399B" w:rsidRDefault="00183D4E">
      <w:pPr>
        <w:numPr>
          <w:ilvl w:val="0"/>
          <w:numId w:val="85"/>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Candidate petitions COL to take alternate exam</w:t>
      </w:r>
    </w:p>
    <w:p w14:paraId="290674BE"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77B95F8F"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b/>
          <w:color w:val="000000"/>
          <w:sz w:val="24"/>
          <w:szCs w:val="24"/>
        </w:rPr>
        <w:t>Alternate Ordination Exam Procedure</w:t>
      </w:r>
      <w:r>
        <w:rPr>
          <w:rFonts w:ascii="Garamond" w:eastAsia="Garamond" w:hAnsi="Garamond" w:cs="Garamond"/>
          <w:color w:val="000000"/>
          <w:sz w:val="24"/>
          <w:szCs w:val="24"/>
        </w:rPr>
        <w:t>:</w:t>
      </w:r>
    </w:p>
    <w:p w14:paraId="1D93D62E"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The candidate will be examined by an examination panel consisting of five members of the Presbytery of Minnesota Valleys. The panel shall be composed of the following:</w:t>
      </w:r>
    </w:p>
    <w:p w14:paraId="4B8C6579" w14:textId="77777777" w:rsidR="00A8399B" w:rsidRDefault="00183D4E">
      <w:pPr>
        <w:numPr>
          <w:ilvl w:val="0"/>
          <w:numId w:val="32"/>
        </w:numPr>
        <w:pBdr>
          <w:top w:val="nil"/>
          <w:left w:val="nil"/>
          <w:bottom w:val="nil"/>
          <w:right w:val="nil"/>
          <w:between w:val="nil"/>
        </w:pBdr>
        <w:spacing w:after="0" w:line="240" w:lineRule="auto"/>
        <w:ind w:left="720" w:hanging="270"/>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Two current members of Commission on Leadership </w:t>
      </w:r>
    </w:p>
    <w:p w14:paraId="641DA6BA" w14:textId="77777777" w:rsidR="00A8399B" w:rsidRDefault="00183D4E">
      <w:pPr>
        <w:numPr>
          <w:ilvl w:val="0"/>
          <w:numId w:val="32"/>
        </w:numPr>
        <w:pBdr>
          <w:top w:val="nil"/>
          <w:left w:val="nil"/>
          <w:bottom w:val="nil"/>
          <w:right w:val="nil"/>
          <w:between w:val="nil"/>
        </w:pBdr>
        <w:spacing w:after="120" w:line="240" w:lineRule="auto"/>
        <w:ind w:left="720" w:hanging="270"/>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Three members shall be Standard Ordination Exam readers, present or past Commission on Leadership members or former </w:t>
      </w:r>
      <w:r>
        <w:rPr>
          <w:rFonts w:ascii="Garamond" w:eastAsia="Garamond" w:hAnsi="Garamond" w:cs="Garamond"/>
          <w:sz w:val="24"/>
          <w:szCs w:val="24"/>
        </w:rPr>
        <w:t>p</w:t>
      </w:r>
      <w:r>
        <w:rPr>
          <w:rFonts w:ascii="Garamond" w:eastAsia="Garamond" w:hAnsi="Garamond" w:cs="Garamond"/>
          <w:color w:val="000000"/>
          <w:sz w:val="24"/>
          <w:szCs w:val="24"/>
        </w:rPr>
        <w:t xml:space="preserve">resbytery </w:t>
      </w:r>
      <w:r>
        <w:rPr>
          <w:rFonts w:ascii="Garamond" w:eastAsia="Garamond" w:hAnsi="Garamond" w:cs="Garamond"/>
          <w:sz w:val="24"/>
          <w:szCs w:val="24"/>
        </w:rPr>
        <w:t>m</w:t>
      </w:r>
      <w:r>
        <w:rPr>
          <w:rFonts w:ascii="Garamond" w:eastAsia="Garamond" w:hAnsi="Garamond" w:cs="Garamond"/>
          <w:color w:val="000000"/>
          <w:sz w:val="24"/>
          <w:szCs w:val="24"/>
        </w:rPr>
        <w:t>oderators.</w:t>
      </w:r>
    </w:p>
    <w:p w14:paraId="60920A41" w14:textId="5D7092D6" w:rsidR="00A8399B" w:rsidRDefault="00183D4E">
      <w:pPr>
        <w:pBdr>
          <w:top w:val="nil"/>
          <w:left w:val="nil"/>
          <w:bottom w:val="nil"/>
          <w:right w:val="nil"/>
          <w:between w:val="nil"/>
        </w:pBdr>
        <w:spacing w:after="12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The panel, appointed by the chair of COL, shall consist, as nearly as possible, of equal numbe</w:t>
      </w:r>
      <w:r w:rsidR="006F26FB">
        <w:rPr>
          <w:rFonts w:ascii="Garamond" w:eastAsia="Garamond" w:hAnsi="Garamond" w:cs="Garamond"/>
          <w:color w:val="000000"/>
          <w:sz w:val="24"/>
          <w:szCs w:val="24"/>
        </w:rPr>
        <w:t>rs</w:t>
      </w:r>
      <w:r w:rsidR="004B1446">
        <w:rPr>
          <w:rFonts w:ascii="Garamond" w:eastAsia="Garamond" w:hAnsi="Garamond" w:cs="Garamond"/>
          <w:color w:val="000000"/>
          <w:sz w:val="24"/>
          <w:szCs w:val="24"/>
        </w:rPr>
        <w:t xml:space="preserve"> Minister</w:t>
      </w:r>
      <w:r>
        <w:rPr>
          <w:rFonts w:ascii="Garamond" w:eastAsia="Garamond" w:hAnsi="Garamond" w:cs="Garamond"/>
          <w:color w:val="000000"/>
          <w:sz w:val="24"/>
          <w:szCs w:val="24"/>
        </w:rPr>
        <w:t>s</w:t>
      </w:r>
      <w:r w:rsidR="004B1446">
        <w:rPr>
          <w:rFonts w:ascii="Garamond" w:eastAsia="Garamond" w:hAnsi="Garamond" w:cs="Garamond"/>
          <w:color w:val="000000"/>
          <w:sz w:val="24"/>
          <w:szCs w:val="24"/>
        </w:rPr>
        <w:t xml:space="preserve"> of Word and Sacrament</w:t>
      </w:r>
      <w:r>
        <w:rPr>
          <w:rFonts w:ascii="Garamond" w:eastAsia="Garamond" w:hAnsi="Garamond" w:cs="Garamond"/>
          <w:color w:val="000000"/>
          <w:sz w:val="24"/>
          <w:szCs w:val="24"/>
        </w:rPr>
        <w:t xml:space="preserve"> and </w:t>
      </w:r>
      <w:r w:rsidR="00A73D6A">
        <w:rPr>
          <w:rFonts w:ascii="Garamond" w:eastAsia="Garamond" w:hAnsi="Garamond" w:cs="Garamond"/>
          <w:color w:val="000000"/>
          <w:sz w:val="24"/>
          <w:szCs w:val="24"/>
        </w:rPr>
        <w:t>Ruling Elder</w:t>
      </w:r>
      <w:r>
        <w:rPr>
          <w:rFonts w:ascii="Garamond" w:eastAsia="Garamond" w:hAnsi="Garamond" w:cs="Garamond"/>
          <w:color w:val="000000"/>
          <w:sz w:val="24"/>
          <w:szCs w:val="24"/>
        </w:rPr>
        <w:t>s and be gender inclusive. The Moderator of COL will appoint one member of the Panel as Moderator.</w:t>
      </w:r>
    </w:p>
    <w:p w14:paraId="5DA053E7" w14:textId="77777777" w:rsidR="00A8399B" w:rsidRDefault="00183D4E">
      <w:pPr>
        <w:pBdr>
          <w:top w:val="nil"/>
          <w:left w:val="nil"/>
          <w:bottom w:val="nil"/>
          <w:right w:val="nil"/>
          <w:between w:val="nil"/>
        </w:pBdr>
        <w:spacing w:after="12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For </w:t>
      </w:r>
      <w:r>
        <w:rPr>
          <w:rFonts w:ascii="Garamond" w:eastAsia="Garamond" w:hAnsi="Garamond" w:cs="Garamond"/>
          <w:color w:val="000000"/>
          <w:sz w:val="24"/>
          <w:szCs w:val="24"/>
          <w:u w:val="single"/>
        </w:rPr>
        <w:t>Church Polity, Worship and Sacraments, or Theological Competence</w:t>
      </w:r>
      <w:r>
        <w:rPr>
          <w:rFonts w:ascii="Garamond" w:eastAsia="Garamond" w:hAnsi="Garamond" w:cs="Garamond"/>
          <w:color w:val="000000"/>
          <w:sz w:val="24"/>
          <w:szCs w:val="24"/>
        </w:rPr>
        <w:t>, the exam shall consist of three questions selected by COL from previous ordination exams. The three-hour exam shall include 90 minutes for the candidate to prepare written responses and 90 minutes for the candidate’s oral defense.</w:t>
      </w:r>
    </w:p>
    <w:p w14:paraId="6ABF9B28"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Written responses to the questions may be completed under a proctor approved by the COL chair.</w:t>
      </w:r>
    </w:p>
    <w:p w14:paraId="53B0505B" w14:textId="77777777" w:rsidR="00A8399B" w:rsidRDefault="00183D4E">
      <w:pPr>
        <w:numPr>
          <w:ilvl w:val="0"/>
          <w:numId w:val="114"/>
        </w:numPr>
        <w:pBdr>
          <w:top w:val="nil"/>
          <w:left w:val="nil"/>
          <w:bottom w:val="nil"/>
          <w:right w:val="nil"/>
          <w:between w:val="nil"/>
        </w:pBdr>
        <w:spacing w:after="0" w:line="240" w:lineRule="auto"/>
        <w:ind w:left="630" w:hanging="270"/>
        <w:jc w:val="left"/>
        <w:rPr>
          <w:rFonts w:ascii="Garamond" w:eastAsia="Garamond" w:hAnsi="Garamond" w:cs="Garamond"/>
          <w:color w:val="000000"/>
          <w:sz w:val="24"/>
          <w:szCs w:val="24"/>
        </w:rPr>
      </w:pPr>
      <w:r>
        <w:rPr>
          <w:rFonts w:ascii="Garamond" w:eastAsia="Garamond" w:hAnsi="Garamond" w:cs="Garamond"/>
          <w:color w:val="000000"/>
          <w:sz w:val="24"/>
          <w:szCs w:val="24"/>
        </w:rPr>
        <w:t>The COL Moderator will send the proctor the questions five days prior to the test date.</w:t>
      </w:r>
    </w:p>
    <w:p w14:paraId="2E079272" w14:textId="77777777" w:rsidR="00A8399B" w:rsidRDefault="00183D4E">
      <w:pPr>
        <w:numPr>
          <w:ilvl w:val="0"/>
          <w:numId w:val="114"/>
        </w:numPr>
        <w:pBdr>
          <w:top w:val="nil"/>
          <w:left w:val="nil"/>
          <w:bottom w:val="nil"/>
          <w:right w:val="nil"/>
          <w:between w:val="nil"/>
        </w:pBdr>
        <w:spacing w:after="0" w:line="240" w:lineRule="auto"/>
        <w:ind w:left="630" w:hanging="270"/>
        <w:jc w:val="left"/>
        <w:rPr>
          <w:rFonts w:ascii="Garamond" w:eastAsia="Garamond" w:hAnsi="Garamond" w:cs="Garamond"/>
          <w:color w:val="000000"/>
          <w:sz w:val="24"/>
          <w:szCs w:val="24"/>
        </w:rPr>
      </w:pPr>
      <w:r>
        <w:rPr>
          <w:rFonts w:ascii="Garamond" w:eastAsia="Garamond" w:hAnsi="Garamond" w:cs="Garamond"/>
          <w:color w:val="000000"/>
          <w:sz w:val="24"/>
          <w:szCs w:val="24"/>
        </w:rPr>
        <w:t>The candidate will have 90 minutes to write responses to the questions.</w:t>
      </w:r>
    </w:p>
    <w:p w14:paraId="7389DBA7" w14:textId="77777777" w:rsidR="00A8399B" w:rsidRDefault="00183D4E">
      <w:pPr>
        <w:numPr>
          <w:ilvl w:val="0"/>
          <w:numId w:val="114"/>
        </w:numPr>
        <w:pBdr>
          <w:top w:val="nil"/>
          <w:left w:val="nil"/>
          <w:bottom w:val="nil"/>
          <w:right w:val="nil"/>
          <w:between w:val="nil"/>
        </w:pBdr>
        <w:spacing w:after="0" w:line="240" w:lineRule="auto"/>
        <w:ind w:left="630" w:hanging="270"/>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The proctor shall send the completed responses to the Moderator of the Panel within five days of the test. The Panel members shall receive copies of the responses no less than fifteen days prior to the oral defense. </w:t>
      </w:r>
    </w:p>
    <w:p w14:paraId="0ABC975F"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0007DB2D"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In the case of </w:t>
      </w:r>
      <w:r>
        <w:rPr>
          <w:rFonts w:ascii="Garamond" w:eastAsia="Garamond" w:hAnsi="Garamond" w:cs="Garamond"/>
          <w:color w:val="000000"/>
          <w:sz w:val="24"/>
          <w:szCs w:val="24"/>
          <w:u w:val="single"/>
        </w:rPr>
        <w:t>Biblical Exegesis</w:t>
      </w:r>
      <w:r>
        <w:rPr>
          <w:rFonts w:ascii="Garamond" w:eastAsia="Garamond" w:hAnsi="Garamond" w:cs="Garamond"/>
          <w:color w:val="000000"/>
          <w:sz w:val="24"/>
          <w:szCs w:val="24"/>
        </w:rPr>
        <w:t>, the COL will select an Old Testament and a New Testament scripture passage and set a date for a meeting. The candidate shall receive the proposed scriptures and has seven days from time of receipt to choose a passage and complete the following assignment:</w:t>
      </w:r>
    </w:p>
    <w:p w14:paraId="487001A6" w14:textId="77777777" w:rsidR="00A8399B" w:rsidRDefault="00183D4E">
      <w:pPr>
        <w:numPr>
          <w:ilvl w:val="0"/>
          <w:numId w:val="115"/>
        </w:numPr>
        <w:pBdr>
          <w:top w:val="nil"/>
          <w:left w:val="nil"/>
          <w:bottom w:val="nil"/>
          <w:right w:val="nil"/>
          <w:between w:val="nil"/>
        </w:pBdr>
        <w:spacing w:after="0" w:line="240" w:lineRule="auto"/>
        <w:ind w:left="630" w:hanging="270"/>
        <w:jc w:val="left"/>
        <w:rPr>
          <w:rFonts w:ascii="Garamond" w:eastAsia="Garamond" w:hAnsi="Garamond" w:cs="Garamond"/>
          <w:color w:val="000000"/>
          <w:sz w:val="24"/>
          <w:szCs w:val="24"/>
        </w:rPr>
      </w:pPr>
      <w:r>
        <w:rPr>
          <w:rFonts w:ascii="Garamond" w:eastAsia="Garamond" w:hAnsi="Garamond" w:cs="Garamond"/>
          <w:color w:val="000000"/>
          <w:sz w:val="24"/>
          <w:szCs w:val="24"/>
        </w:rPr>
        <w:t>Prepare an exegesis paper on the Scripture, including identification of the exegetical method, translation, and exegesis of the assigned text with attention to pertinent exegetical issues.</w:t>
      </w:r>
    </w:p>
    <w:p w14:paraId="0BFC0EE8" w14:textId="77777777" w:rsidR="00A8399B" w:rsidRDefault="00183D4E">
      <w:pPr>
        <w:numPr>
          <w:ilvl w:val="0"/>
          <w:numId w:val="115"/>
        </w:numPr>
        <w:pBdr>
          <w:top w:val="nil"/>
          <w:left w:val="nil"/>
          <w:bottom w:val="nil"/>
          <w:right w:val="nil"/>
          <w:between w:val="nil"/>
        </w:pBdr>
        <w:spacing w:after="0" w:line="240" w:lineRule="auto"/>
        <w:ind w:left="630" w:hanging="270"/>
        <w:jc w:val="left"/>
        <w:rPr>
          <w:rFonts w:ascii="Garamond" w:eastAsia="Garamond" w:hAnsi="Garamond" w:cs="Garamond"/>
          <w:color w:val="000000"/>
          <w:sz w:val="24"/>
          <w:szCs w:val="24"/>
        </w:rPr>
      </w:pPr>
      <w:r>
        <w:rPr>
          <w:rFonts w:ascii="Garamond" w:eastAsia="Garamond" w:hAnsi="Garamond" w:cs="Garamond"/>
          <w:color w:val="000000"/>
          <w:sz w:val="24"/>
          <w:szCs w:val="24"/>
        </w:rPr>
        <w:t>Prepare an outline of a sermon or Bible Study informed by and emerging from the preceding exegetical work.</w:t>
      </w:r>
    </w:p>
    <w:p w14:paraId="5FD493F9" w14:textId="77777777" w:rsidR="00A8399B" w:rsidRDefault="00A8399B">
      <w:pPr>
        <w:pBdr>
          <w:top w:val="nil"/>
          <w:left w:val="nil"/>
          <w:bottom w:val="nil"/>
          <w:right w:val="nil"/>
          <w:between w:val="nil"/>
        </w:pBdr>
        <w:spacing w:after="0" w:line="240" w:lineRule="auto"/>
        <w:ind w:left="630" w:hanging="270"/>
        <w:jc w:val="left"/>
        <w:rPr>
          <w:rFonts w:ascii="Garamond" w:eastAsia="Garamond" w:hAnsi="Garamond" w:cs="Garamond"/>
          <w:color w:val="000000"/>
          <w:sz w:val="24"/>
          <w:szCs w:val="24"/>
        </w:rPr>
      </w:pPr>
    </w:p>
    <w:p w14:paraId="793DB269"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The completed assignment shall be sent no later than seven days from the receipt of the assigned texts and received by the examination panel no less than fifteen days prior to the scheduled meeting. On the date of the meeting, the candidate shall be prepared to orally defend the exegetical work and the sermon or Bible study.</w:t>
      </w:r>
    </w:p>
    <w:p w14:paraId="4EF2691E"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44B79138"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There shall be no alternative for the </w:t>
      </w:r>
      <w:r>
        <w:rPr>
          <w:rFonts w:ascii="Garamond" w:eastAsia="Garamond" w:hAnsi="Garamond" w:cs="Garamond"/>
          <w:color w:val="000000"/>
          <w:sz w:val="24"/>
          <w:szCs w:val="24"/>
          <w:u w:val="single"/>
        </w:rPr>
        <w:t>Bible Content</w:t>
      </w:r>
      <w:r>
        <w:rPr>
          <w:rFonts w:ascii="Garamond" w:eastAsia="Garamond" w:hAnsi="Garamond" w:cs="Garamond"/>
          <w:color w:val="000000"/>
          <w:sz w:val="24"/>
          <w:szCs w:val="24"/>
        </w:rPr>
        <w:t xml:space="preserve"> ordination exam.</w:t>
      </w:r>
    </w:p>
    <w:p w14:paraId="514AEBB5"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42415AD7"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After meeting with the Examination Panel, the candidate shall be excused. Each member of the Panel shall then independently render a grade of pass or fail for the candidate, considering the whole of the </w:t>
      </w:r>
      <w:r>
        <w:rPr>
          <w:rFonts w:ascii="Garamond" w:eastAsia="Garamond" w:hAnsi="Garamond" w:cs="Garamond"/>
          <w:color w:val="000000"/>
          <w:sz w:val="24"/>
          <w:szCs w:val="24"/>
        </w:rPr>
        <w:lastRenderedPageBreak/>
        <w:t xml:space="preserve">proceedings. The Panel shall then render a collective grade of pass or fail for the candidate based on majority vote. The decision of the panel shall be final. </w:t>
      </w:r>
      <w:r>
        <w:rPr>
          <w:rFonts w:ascii="Garamond" w:eastAsia="Garamond" w:hAnsi="Garamond" w:cs="Garamond"/>
          <w:b/>
          <w:color w:val="000000"/>
          <w:sz w:val="24"/>
          <w:szCs w:val="24"/>
        </w:rPr>
        <w:t xml:space="preserve">Should the Panel judge the candidate still deficient in the area(s) of the examination, the COL may consider such failure as grounds for removal from the process of preparation for the ordered ministry of Minister of the Word and Sacrament. </w:t>
      </w:r>
      <w:r>
        <w:rPr>
          <w:rFonts w:ascii="Garamond" w:eastAsia="Garamond" w:hAnsi="Garamond" w:cs="Garamond"/>
          <w:color w:val="000000"/>
          <w:sz w:val="24"/>
          <w:szCs w:val="24"/>
        </w:rPr>
        <w:t xml:space="preserve">The candidate may not be permitted to retake standard or alternate ordination exams after having performed unsatisfactorily on this examination, unless the candidate has a clinically defined and documented disability attested by a professional of the presbytery’s choosing, in which case the COL shall have discretion over the number of times an alternative exam may be attempted.                                                                         </w:t>
      </w:r>
    </w:p>
    <w:p w14:paraId="6046CD02" w14:textId="77777777" w:rsidR="00A8399B" w:rsidRDefault="00A8399B">
      <w:pPr>
        <w:pBdr>
          <w:top w:val="nil"/>
          <w:left w:val="nil"/>
          <w:bottom w:val="nil"/>
          <w:right w:val="nil"/>
          <w:between w:val="nil"/>
        </w:pBdr>
        <w:spacing w:after="0" w:line="240" w:lineRule="auto"/>
        <w:jc w:val="left"/>
        <w:rPr>
          <w:rFonts w:ascii="Garamond" w:eastAsia="Garamond" w:hAnsi="Garamond" w:cs="Garamond"/>
          <w:b/>
          <w:color w:val="000000"/>
          <w:sz w:val="24"/>
          <w:szCs w:val="24"/>
        </w:rPr>
      </w:pPr>
    </w:p>
    <w:p w14:paraId="1733BCF1" w14:textId="77777777" w:rsidR="00A8399B" w:rsidRDefault="00183D4E">
      <w:pPr>
        <w:spacing w:after="160" w:line="259" w:lineRule="auto"/>
        <w:jc w:val="center"/>
        <w:rPr>
          <w:rFonts w:ascii="Garamond" w:eastAsia="Garamond" w:hAnsi="Garamond" w:cs="Garamond"/>
          <w:b/>
          <w:sz w:val="22"/>
          <w:szCs w:val="22"/>
        </w:rPr>
      </w:pPr>
      <w:r>
        <w:br w:type="page"/>
      </w:r>
      <w:r>
        <w:rPr>
          <w:rFonts w:ascii="Garamond" w:eastAsia="Garamond" w:hAnsi="Garamond" w:cs="Garamond"/>
          <w:b/>
          <w:sz w:val="22"/>
          <w:szCs w:val="22"/>
        </w:rPr>
        <w:lastRenderedPageBreak/>
        <w:t>COMMISSION ON LEADERSHIP</w:t>
      </w:r>
    </w:p>
    <w:p w14:paraId="36E41CA7" w14:textId="77777777" w:rsidR="00A8399B" w:rsidRDefault="00183D4E">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t>ALTERNATIVE ORDINATION EXAMINATION REQUEST</w:t>
      </w:r>
    </w:p>
    <w:p w14:paraId="682C07DC" w14:textId="77777777" w:rsidR="00A8399B" w:rsidRDefault="00183D4E">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t>The Presbytery of Minnesota Valleys</w:t>
      </w:r>
    </w:p>
    <w:p w14:paraId="7C3670EA" w14:textId="77777777" w:rsidR="00A8399B" w:rsidRDefault="00183D4E">
      <w:pPr>
        <w:pBdr>
          <w:top w:val="nil"/>
          <w:left w:val="nil"/>
          <w:bottom w:val="nil"/>
          <w:right w:val="nil"/>
          <w:between w:val="nil"/>
        </w:pBdr>
        <w:spacing w:after="0" w:line="240" w:lineRule="auto"/>
        <w:jc w:val="center"/>
        <w:rPr>
          <w:rFonts w:ascii="Garamond" w:eastAsia="Garamond" w:hAnsi="Garamond" w:cs="Garamond"/>
          <w:color w:val="000000"/>
          <w:sz w:val="24"/>
          <w:szCs w:val="24"/>
        </w:rPr>
      </w:pPr>
      <w:r>
        <w:rPr>
          <w:rFonts w:ascii="Garamond" w:eastAsia="Garamond" w:hAnsi="Garamond" w:cs="Garamond"/>
          <w:color w:val="000000"/>
          <w:sz w:val="24"/>
          <w:szCs w:val="24"/>
        </w:rPr>
        <w:t>Approved May 2013</w:t>
      </w:r>
    </w:p>
    <w:p w14:paraId="4F96B3B9" w14:textId="77777777" w:rsidR="00A8399B" w:rsidRDefault="00A8399B">
      <w:pPr>
        <w:pBdr>
          <w:top w:val="nil"/>
          <w:left w:val="nil"/>
          <w:bottom w:val="nil"/>
          <w:right w:val="nil"/>
          <w:between w:val="nil"/>
        </w:pBdr>
        <w:spacing w:after="0" w:line="240" w:lineRule="auto"/>
        <w:jc w:val="center"/>
        <w:rPr>
          <w:rFonts w:ascii="Garamond" w:eastAsia="Garamond" w:hAnsi="Garamond" w:cs="Garamond"/>
          <w:b/>
          <w:color w:val="000000"/>
          <w:sz w:val="24"/>
          <w:szCs w:val="24"/>
        </w:rPr>
      </w:pPr>
    </w:p>
    <w:p w14:paraId="63799DA4" w14:textId="77777777" w:rsidR="00A8399B" w:rsidRDefault="00A8399B">
      <w:pPr>
        <w:spacing w:after="0" w:line="360" w:lineRule="auto"/>
        <w:jc w:val="left"/>
        <w:rPr>
          <w:rFonts w:ascii="Garamond" w:eastAsia="Garamond" w:hAnsi="Garamond" w:cs="Garamond"/>
          <w:sz w:val="24"/>
          <w:szCs w:val="24"/>
        </w:rPr>
      </w:pPr>
    </w:p>
    <w:p w14:paraId="4BA189D3" w14:textId="77777777" w:rsidR="00A8399B" w:rsidRDefault="00183D4E">
      <w:pPr>
        <w:spacing w:after="0" w:line="360" w:lineRule="auto"/>
        <w:jc w:val="left"/>
        <w:rPr>
          <w:rFonts w:ascii="Garamond" w:eastAsia="Garamond" w:hAnsi="Garamond" w:cs="Garamond"/>
          <w:sz w:val="24"/>
          <w:szCs w:val="24"/>
        </w:rPr>
      </w:pPr>
      <w:r>
        <w:rPr>
          <w:rFonts w:ascii="Garamond" w:eastAsia="Garamond" w:hAnsi="Garamond" w:cs="Garamond"/>
          <w:sz w:val="24"/>
          <w:szCs w:val="24"/>
        </w:rPr>
        <w:t>I, ______________________________, request that the Presbytery of Minnesota Valleys grant permission for me to take the ______________________________ Standard Ordination Exam using the presbytery approved alternative examination format.</w:t>
      </w:r>
    </w:p>
    <w:p w14:paraId="0F31370D" w14:textId="77777777" w:rsidR="00A8399B" w:rsidRDefault="00A8399B">
      <w:pPr>
        <w:spacing w:after="0" w:line="360" w:lineRule="auto"/>
        <w:jc w:val="left"/>
        <w:rPr>
          <w:rFonts w:ascii="Garamond" w:eastAsia="Garamond" w:hAnsi="Garamond" w:cs="Garamond"/>
          <w:sz w:val="24"/>
          <w:szCs w:val="24"/>
        </w:rPr>
      </w:pPr>
    </w:p>
    <w:p w14:paraId="6E19A791" w14:textId="77777777" w:rsidR="00A8399B" w:rsidRDefault="00183D4E">
      <w:pPr>
        <w:spacing w:after="0" w:line="360" w:lineRule="auto"/>
        <w:jc w:val="left"/>
        <w:rPr>
          <w:rFonts w:ascii="Garamond" w:eastAsia="Garamond" w:hAnsi="Garamond" w:cs="Garamond"/>
          <w:sz w:val="24"/>
          <w:szCs w:val="24"/>
        </w:rPr>
      </w:pPr>
      <w:r>
        <w:rPr>
          <w:rFonts w:ascii="Garamond" w:eastAsia="Garamond" w:hAnsi="Garamond" w:cs="Garamond"/>
          <w:sz w:val="24"/>
          <w:szCs w:val="24"/>
        </w:rPr>
        <w:t>_________________________________________</w:t>
      </w:r>
      <w:r>
        <w:rPr>
          <w:rFonts w:ascii="Garamond" w:eastAsia="Garamond" w:hAnsi="Garamond" w:cs="Garamond"/>
          <w:sz w:val="24"/>
          <w:szCs w:val="24"/>
        </w:rPr>
        <w:tab/>
      </w:r>
      <w:r>
        <w:rPr>
          <w:rFonts w:ascii="Garamond" w:eastAsia="Garamond" w:hAnsi="Garamond" w:cs="Garamond"/>
          <w:sz w:val="24"/>
          <w:szCs w:val="24"/>
        </w:rPr>
        <w:tab/>
        <w:t>______________</w:t>
      </w:r>
    </w:p>
    <w:p w14:paraId="693E4834" w14:textId="77777777" w:rsidR="00A8399B" w:rsidRDefault="00183D4E">
      <w:pPr>
        <w:spacing w:after="0" w:line="360" w:lineRule="auto"/>
        <w:jc w:val="left"/>
        <w:rPr>
          <w:rFonts w:ascii="Garamond" w:eastAsia="Garamond" w:hAnsi="Garamond" w:cs="Garamond"/>
          <w:sz w:val="24"/>
          <w:szCs w:val="24"/>
        </w:rPr>
      </w:pPr>
      <w:r>
        <w:rPr>
          <w:rFonts w:ascii="Garamond" w:eastAsia="Garamond" w:hAnsi="Garamond" w:cs="Garamond"/>
          <w:sz w:val="24"/>
          <w:szCs w:val="24"/>
        </w:rPr>
        <w:t>(Name)</w:t>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t>(Date)</w:t>
      </w:r>
    </w:p>
    <w:p w14:paraId="1564EDB3" w14:textId="77777777" w:rsidR="00A8399B" w:rsidRDefault="00A8399B">
      <w:pPr>
        <w:spacing w:after="0" w:line="360" w:lineRule="auto"/>
        <w:jc w:val="left"/>
        <w:rPr>
          <w:rFonts w:ascii="Garamond" w:eastAsia="Garamond" w:hAnsi="Garamond" w:cs="Garamond"/>
          <w:sz w:val="24"/>
          <w:szCs w:val="24"/>
        </w:rPr>
      </w:pPr>
    </w:p>
    <w:p w14:paraId="5BFFBAB3" w14:textId="77777777" w:rsidR="00A8399B" w:rsidRDefault="00183D4E">
      <w:pPr>
        <w:spacing w:after="0" w:line="360" w:lineRule="auto"/>
        <w:jc w:val="left"/>
        <w:rPr>
          <w:rFonts w:ascii="Garamond" w:eastAsia="Garamond" w:hAnsi="Garamond" w:cs="Garamond"/>
          <w:sz w:val="24"/>
          <w:szCs w:val="24"/>
        </w:rPr>
      </w:pPr>
      <w:r>
        <w:rPr>
          <w:rFonts w:ascii="Garamond" w:eastAsia="Garamond" w:hAnsi="Garamond" w:cs="Garamond"/>
          <w:b/>
          <w:sz w:val="24"/>
          <w:szCs w:val="24"/>
        </w:rPr>
        <w:t xml:space="preserve">Reason for requesting an alternate examination: </w:t>
      </w:r>
      <w:r>
        <w:rPr>
          <w:rFonts w:ascii="Garamond" w:eastAsia="Garamond" w:hAnsi="Garamond" w:cs="Garamond"/>
          <w:sz w:val="24"/>
          <w:szCs w:val="24"/>
        </w:rPr>
        <w:t>(be specific including dates of failed exams)</w:t>
      </w:r>
    </w:p>
    <w:p w14:paraId="7CAA5A96" w14:textId="77777777" w:rsidR="00A8399B" w:rsidRDefault="00A8399B">
      <w:pPr>
        <w:spacing w:after="0" w:line="360" w:lineRule="auto"/>
        <w:jc w:val="left"/>
        <w:rPr>
          <w:rFonts w:ascii="Garamond" w:eastAsia="Garamond" w:hAnsi="Garamond" w:cs="Garamond"/>
          <w:sz w:val="24"/>
          <w:szCs w:val="24"/>
        </w:rPr>
      </w:pPr>
    </w:p>
    <w:p w14:paraId="2E622C79" w14:textId="77777777" w:rsidR="00A8399B" w:rsidRDefault="00A8399B">
      <w:pPr>
        <w:spacing w:line="240" w:lineRule="auto"/>
        <w:jc w:val="left"/>
        <w:rPr>
          <w:rFonts w:ascii="Garamond" w:eastAsia="Garamond" w:hAnsi="Garamond" w:cs="Garamond"/>
          <w:sz w:val="24"/>
          <w:szCs w:val="24"/>
        </w:rPr>
      </w:pPr>
    </w:p>
    <w:p w14:paraId="0750DABA" w14:textId="77777777" w:rsidR="00A8399B" w:rsidRDefault="00A8399B">
      <w:pPr>
        <w:spacing w:line="240" w:lineRule="auto"/>
        <w:jc w:val="left"/>
        <w:rPr>
          <w:rFonts w:ascii="Garamond" w:eastAsia="Garamond" w:hAnsi="Garamond" w:cs="Garamond"/>
          <w:sz w:val="24"/>
          <w:szCs w:val="24"/>
        </w:rPr>
      </w:pPr>
    </w:p>
    <w:p w14:paraId="43E3D0F6" w14:textId="77777777" w:rsidR="00A8399B" w:rsidRDefault="00A8399B">
      <w:pPr>
        <w:spacing w:line="240" w:lineRule="auto"/>
        <w:jc w:val="left"/>
        <w:rPr>
          <w:rFonts w:ascii="Garamond" w:eastAsia="Garamond" w:hAnsi="Garamond" w:cs="Garamond"/>
          <w:sz w:val="24"/>
          <w:szCs w:val="24"/>
        </w:rPr>
      </w:pPr>
    </w:p>
    <w:p w14:paraId="15D43A79" w14:textId="162D34F2" w:rsidR="00A8399B" w:rsidRDefault="00183D4E">
      <w:pPr>
        <w:spacing w:line="240" w:lineRule="auto"/>
        <w:jc w:val="left"/>
        <w:rPr>
          <w:rFonts w:ascii="Garamond" w:eastAsia="Garamond" w:hAnsi="Garamond" w:cs="Garamond"/>
          <w:sz w:val="24"/>
          <w:szCs w:val="24"/>
        </w:rPr>
      </w:pPr>
      <w:r>
        <w:rPr>
          <w:rFonts w:ascii="Garamond" w:eastAsia="Garamond" w:hAnsi="Garamond" w:cs="Garamond"/>
          <w:sz w:val="24"/>
          <w:szCs w:val="24"/>
        </w:rPr>
        <w:t>COL Co-Chair/designee __________________________________________</w:t>
      </w:r>
      <w:r w:rsidR="00B64D14">
        <w:rPr>
          <w:rFonts w:ascii="Garamond" w:eastAsia="Garamond" w:hAnsi="Garamond" w:cs="Garamond"/>
          <w:sz w:val="24"/>
          <w:szCs w:val="24"/>
        </w:rPr>
        <w:t xml:space="preserve">    </w:t>
      </w:r>
      <w:r>
        <w:rPr>
          <w:rFonts w:ascii="Garamond" w:eastAsia="Garamond" w:hAnsi="Garamond" w:cs="Garamond"/>
          <w:sz w:val="24"/>
          <w:szCs w:val="24"/>
        </w:rPr>
        <w:t>Date ________________</w:t>
      </w:r>
    </w:p>
    <w:p w14:paraId="09D3E3EA" w14:textId="77777777" w:rsidR="00A8399B" w:rsidRDefault="00A8399B">
      <w:pPr>
        <w:spacing w:line="240" w:lineRule="auto"/>
        <w:jc w:val="left"/>
        <w:rPr>
          <w:rFonts w:ascii="Garamond" w:eastAsia="Garamond" w:hAnsi="Garamond" w:cs="Garamond"/>
          <w:sz w:val="24"/>
          <w:szCs w:val="24"/>
        </w:rPr>
      </w:pPr>
    </w:p>
    <w:p w14:paraId="20DB4514" w14:textId="77777777" w:rsidR="00A8399B" w:rsidRDefault="00A8399B">
      <w:pPr>
        <w:pBdr>
          <w:top w:val="single" w:sz="4" w:space="1" w:color="000000"/>
          <w:left w:val="single" w:sz="4" w:space="4" w:color="000000"/>
          <w:bottom w:val="single" w:sz="4" w:space="1" w:color="000000"/>
          <w:right w:val="single" w:sz="4" w:space="4" w:color="000000"/>
        </w:pBdr>
        <w:spacing w:after="0" w:line="240" w:lineRule="auto"/>
        <w:jc w:val="left"/>
        <w:rPr>
          <w:rFonts w:ascii="Garamond" w:eastAsia="Garamond" w:hAnsi="Garamond" w:cs="Garamond"/>
          <w:sz w:val="24"/>
          <w:szCs w:val="24"/>
          <w:u w:val="single"/>
        </w:rPr>
      </w:pPr>
    </w:p>
    <w:p w14:paraId="16F5C52B" w14:textId="77777777" w:rsidR="00A8399B" w:rsidRDefault="00183D4E">
      <w:pPr>
        <w:pBdr>
          <w:top w:val="single" w:sz="4" w:space="1" w:color="000000"/>
          <w:left w:val="single" w:sz="4" w:space="4" w:color="000000"/>
          <w:bottom w:val="single" w:sz="4" w:space="1" w:color="000000"/>
          <w:right w:val="single" w:sz="4" w:space="4" w:color="000000"/>
        </w:pBdr>
        <w:spacing w:line="240" w:lineRule="auto"/>
        <w:jc w:val="left"/>
        <w:rPr>
          <w:rFonts w:ascii="Garamond" w:eastAsia="Garamond" w:hAnsi="Garamond" w:cs="Garamond"/>
          <w:sz w:val="24"/>
          <w:szCs w:val="24"/>
        </w:rPr>
      </w:pPr>
      <w:r>
        <w:rPr>
          <w:rFonts w:ascii="Garamond" w:eastAsia="Garamond" w:hAnsi="Garamond" w:cs="Garamond"/>
          <w:sz w:val="24"/>
          <w:szCs w:val="24"/>
          <w:u w:val="single"/>
        </w:rPr>
        <w:t>COL use only</w:t>
      </w:r>
      <w:r>
        <w:rPr>
          <w:rFonts w:ascii="Garamond" w:eastAsia="Garamond" w:hAnsi="Garamond" w:cs="Garamond"/>
          <w:sz w:val="24"/>
          <w:szCs w:val="24"/>
        </w:rPr>
        <w:t>:</w:t>
      </w:r>
    </w:p>
    <w:p w14:paraId="6D99BF3C" w14:textId="77777777" w:rsidR="00A8399B" w:rsidRDefault="00183D4E">
      <w:pPr>
        <w:pBdr>
          <w:top w:val="single" w:sz="4" w:space="1" w:color="000000"/>
          <w:left w:val="single" w:sz="4" w:space="4" w:color="000000"/>
          <w:bottom w:val="single" w:sz="4" w:space="1" w:color="000000"/>
          <w:right w:val="single" w:sz="4" w:space="4" w:color="000000"/>
        </w:pBdr>
        <w:spacing w:line="240" w:lineRule="auto"/>
        <w:jc w:val="left"/>
        <w:rPr>
          <w:rFonts w:ascii="Garamond" w:eastAsia="Garamond" w:hAnsi="Garamond" w:cs="Garamond"/>
          <w:sz w:val="24"/>
          <w:szCs w:val="24"/>
        </w:rPr>
      </w:pPr>
      <w:r>
        <w:rPr>
          <w:rFonts w:ascii="Garamond" w:eastAsia="Garamond" w:hAnsi="Garamond" w:cs="Garamond"/>
          <w:sz w:val="24"/>
          <w:szCs w:val="24"/>
        </w:rPr>
        <w:t>Alternative Exam(s) scheduled for: __________________________________</w:t>
      </w:r>
    </w:p>
    <w:p w14:paraId="3E4A5EFA" w14:textId="77777777" w:rsidR="00A8399B" w:rsidRDefault="00183D4E">
      <w:pPr>
        <w:pBdr>
          <w:top w:val="single" w:sz="4" w:space="1" w:color="000000"/>
          <w:left w:val="single" w:sz="4" w:space="4" w:color="000000"/>
          <w:bottom w:val="single" w:sz="4" w:space="1" w:color="000000"/>
          <w:right w:val="single" w:sz="4" w:space="4" w:color="000000"/>
        </w:pBdr>
        <w:spacing w:line="240" w:lineRule="auto"/>
        <w:jc w:val="left"/>
        <w:rPr>
          <w:rFonts w:ascii="Garamond" w:eastAsia="Garamond" w:hAnsi="Garamond" w:cs="Garamond"/>
          <w:sz w:val="24"/>
          <w:szCs w:val="24"/>
        </w:rPr>
      </w:pPr>
      <w:r>
        <w:rPr>
          <w:rFonts w:ascii="Garamond" w:eastAsia="Garamond" w:hAnsi="Garamond" w:cs="Garamond"/>
          <w:sz w:val="24"/>
          <w:szCs w:val="24"/>
        </w:rPr>
        <w:t>Alternative Examination Committee Members:</w:t>
      </w:r>
    </w:p>
    <w:p w14:paraId="462A722A" w14:textId="77777777" w:rsidR="00A8399B" w:rsidRDefault="00183D4E">
      <w:pPr>
        <w:pBdr>
          <w:top w:val="single" w:sz="4" w:space="1" w:color="000000"/>
          <w:left w:val="single" w:sz="4" w:space="4" w:color="000000"/>
          <w:bottom w:val="single" w:sz="4" w:space="1" w:color="000000"/>
          <w:right w:val="single" w:sz="4" w:space="4" w:color="000000"/>
        </w:pBdr>
        <w:spacing w:line="240" w:lineRule="auto"/>
        <w:jc w:val="left"/>
        <w:rPr>
          <w:rFonts w:ascii="Garamond" w:eastAsia="Garamond" w:hAnsi="Garamond" w:cs="Garamond"/>
          <w:sz w:val="24"/>
          <w:szCs w:val="24"/>
          <w:u w:val="single"/>
        </w:rPr>
      </w:pPr>
      <w:r>
        <w:rPr>
          <w:rFonts w:ascii="Garamond" w:eastAsia="Garamond" w:hAnsi="Garamond" w:cs="Garamond"/>
          <w:sz w:val="24"/>
          <w:szCs w:val="24"/>
        </w:rPr>
        <w:t>________________________________ (</w:t>
      </w:r>
      <w:r>
        <w:rPr>
          <w:rFonts w:ascii="Garamond" w:eastAsia="Garamond" w:hAnsi="Garamond" w:cs="Garamond"/>
          <w:sz w:val="24"/>
          <w:szCs w:val="24"/>
          <w:u w:val="single"/>
        </w:rPr>
        <w:t>COL)</w:t>
      </w:r>
      <w:r>
        <w:rPr>
          <w:rFonts w:ascii="Garamond" w:eastAsia="Garamond" w:hAnsi="Garamond" w:cs="Garamond"/>
          <w:sz w:val="24"/>
          <w:szCs w:val="24"/>
        </w:rPr>
        <w:t xml:space="preserve">         ________________________________</w:t>
      </w:r>
      <w:r>
        <w:rPr>
          <w:rFonts w:ascii="Garamond" w:eastAsia="Garamond" w:hAnsi="Garamond" w:cs="Garamond"/>
          <w:sz w:val="24"/>
          <w:szCs w:val="24"/>
          <w:u w:val="single"/>
        </w:rPr>
        <w:t xml:space="preserve"> (COL)</w:t>
      </w:r>
    </w:p>
    <w:p w14:paraId="656A8AD3" w14:textId="77777777" w:rsidR="00A8399B" w:rsidRDefault="00183D4E">
      <w:pPr>
        <w:pBdr>
          <w:top w:val="single" w:sz="4" w:space="1" w:color="000000"/>
          <w:left w:val="single" w:sz="4" w:space="4" w:color="000000"/>
          <w:bottom w:val="single" w:sz="4" w:space="1" w:color="000000"/>
          <w:right w:val="single" w:sz="4" w:space="4" w:color="000000"/>
        </w:pBdr>
        <w:spacing w:line="240" w:lineRule="auto"/>
        <w:jc w:val="left"/>
        <w:rPr>
          <w:rFonts w:ascii="Garamond" w:eastAsia="Garamond" w:hAnsi="Garamond" w:cs="Garamond"/>
          <w:sz w:val="24"/>
          <w:szCs w:val="24"/>
          <w:u w:val="single"/>
        </w:rPr>
      </w:pPr>
      <w:r>
        <w:rPr>
          <w:rFonts w:ascii="Garamond" w:eastAsia="Garamond" w:hAnsi="Garamond" w:cs="Garamond"/>
          <w:sz w:val="24"/>
          <w:szCs w:val="24"/>
        </w:rPr>
        <w:t>___________________________</w:t>
      </w:r>
      <w:r>
        <w:rPr>
          <w:rFonts w:ascii="Garamond" w:eastAsia="Garamond" w:hAnsi="Garamond" w:cs="Garamond"/>
          <w:sz w:val="24"/>
          <w:szCs w:val="24"/>
          <w:u w:val="single"/>
        </w:rPr>
        <w:t xml:space="preserve"> (Presbytery)</w:t>
      </w:r>
      <w:r>
        <w:rPr>
          <w:rFonts w:ascii="Garamond" w:eastAsia="Garamond" w:hAnsi="Garamond" w:cs="Garamond"/>
          <w:sz w:val="24"/>
          <w:szCs w:val="24"/>
        </w:rPr>
        <w:t xml:space="preserve">           ___________________________</w:t>
      </w:r>
      <w:r>
        <w:rPr>
          <w:rFonts w:ascii="Garamond" w:eastAsia="Garamond" w:hAnsi="Garamond" w:cs="Garamond"/>
          <w:sz w:val="24"/>
          <w:szCs w:val="24"/>
          <w:u w:val="single"/>
        </w:rPr>
        <w:t xml:space="preserve"> (Presbytery)</w:t>
      </w:r>
    </w:p>
    <w:p w14:paraId="435CAB20" w14:textId="77777777" w:rsidR="00A8399B" w:rsidRDefault="00183D4E">
      <w:pPr>
        <w:pBdr>
          <w:top w:val="single" w:sz="4" w:space="1" w:color="000000"/>
          <w:left w:val="single" w:sz="4" w:space="4" w:color="000000"/>
          <w:bottom w:val="single" w:sz="4" w:space="1" w:color="000000"/>
          <w:right w:val="single" w:sz="4" w:space="4" w:color="000000"/>
        </w:pBdr>
        <w:spacing w:line="240" w:lineRule="auto"/>
        <w:jc w:val="left"/>
        <w:rPr>
          <w:rFonts w:ascii="Garamond" w:eastAsia="Garamond" w:hAnsi="Garamond" w:cs="Garamond"/>
          <w:sz w:val="24"/>
          <w:szCs w:val="24"/>
        </w:rPr>
      </w:pPr>
      <w:r>
        <w:rPr>
          <w:rFonts w:ascii="Garamond" w:eastAsia="Garamond" w:hAnsi="Garamond" w:cs="Garamond"/>
          <w:sz w:val="24"/>
          <w:szCs w:val="24"/>
          <w:u w:val="single"/>
        </w:rPr>
        <w:t>___________________________ (Presbytery)</w:t>
      </w:r>
      <w:r>
        <w:rPr>
          <w:rFonts w:ascii="Garamond" w:eastAsia="Garamond" w:hAnsi="Garamond" w:cs="Garamond"/>
          <w:sz w:val="24"/>
          <w:szCs w:val="24"/>
        </w:rPr>
        <w:t xml:space="preserve">      </w:t>
      </w:r>
    </w:p>
    <w:p w14:paraId="551DC8BC" w14:textId="77777777" w:rsidR="00A8399B" w:rsidRDefault="00183D4E">
      <w:pPr>
        <w:pBdr>
          <w:top w:val="single" w:sz="4" w:space="1" w:color="000000"/>
          <w:left w:val="single" w:sz="4" w:space="4" w:color="000000"/>
          <w:bottom w:val="single" w:sz="4" w:space="1" w:color="000000"/>
          <w:right w:val="single" w:sz="4" w:space="4" w:color="000000"/>
        </w:pBdr>
        <w:spacing w:after="0" w:line="240" w:lineRule="auto"/>
        <w:jc w:val="left"/>
        <w:rPr>
          <w:rFonts w:ascii="Garamond" w:eastAsia="Garamond" w:hAnsi="Garamond" w:cs="Garamond"/>
          <w:sz w:val="24"/>
          <w:szCs w:val="24"/>
        </w:rPr>
      </w:pPr>
      <w:r>
        <w:rPr>
          <w:rFonts w:ascii="Garamond" w:eastAsia="Garamond" w:hAnsi="Garamond" w:cs="Garamond"/>
          <w:sz w:val="24"/>
          <w:szCs w:val="24"/>
        </w:rPr>
        <w:t>(Please circle the name of the COL member serving as committee moderator.)</w:t>
      </w:r>
    </w:p>
    <w:p w14:paraId="72AAB387" w14:textId="77777777" w:rsidR="00A8399B" w:rsidRDefault="00A8399B">
      <w:pPr>
        <w:pBdr>
          <w:top w:val="single" w:sz="4" w:space="1" w:color="000000"/>
          <w:left w:val="single" w:sz="4" w:space="4" w:color="000000"/>
          <w:bottom w:val="single" w:sz="4" w:space="1" w:color="000000"/>
          <w:right w:val="single" w:sz="4" w:space="4" w:color="000000"/>
        </w:pBdr>
        <w:spacing w:line="240" w:lineRule="auto"/>
        <w:jc w:val="left"/>
        <w:rPr>
          <w:rFonts w:ascii="Garamond" w:eastAsia="Garamond" w:hAnsi="Garamond" w:cs="Garamond"/>
          <w:sz w:val="24"/>
          <w:szCs w:val="24"/>
        </w:rPr>
      </w:pPr>
    </w:p>
    <w:p w14:paraId="19B63D14" w14:textId="77777777" w:rsidR="00A8399B" w:rsidRDefault="00A8399B">
      <w:pPr>
        <w:rPr>
          <w:rFonts w:ascii="Garamond" w:eastAsia="Garamond" w:hAnsi="Garamond" w:cs="Garamond"/>
          <w:sz w:val="24"/>
          <w:szCs w:val="24"/>
        </w:rPr>
      </w:pPr>
    </w:p>
    <w:p w14:paraId="64D920D6" w14:textId="77777777" w:rsidR="00A8399B" w:rsidRDefault="00A8399B" w:rsidP="009328C8">
      <w:pPr>
        <w:pBdr>
          <w:top w:val="nil"/>
          <w:left w:val="nil"/>
          <w:bottom w:val="nil"/>
          <w:right w:val="nil"/>
          <w:between w:val="nil"/>
        </w:pBdr>
        <w:spacing w:after="0" w:line="240" w:lineRule="auto"/>
        <w:rPr>
          <w:rFonts w:ascii="Garamond" w:eastAsia="Garamond" w:hAnsi="Garamond" w:cs="Garamond"/>
          <w:b/>
          <w:color w:val="000000"/>
          <w:sz w:val="24"/>
          <w:szCs w:val="24"/>
        </w:rPr>
      </w:pPr>
    </w:p>
    <w:p w14:paraId="1A12235C" w14:textId="77777777" w:rsidR="00136C43" w:rsidRDefault="00136C43" w:rsidP="00136C43">
      <w:pPr>
        <w:pBdr>
          <w:top w:val="nil"/>
          <w:left w:val="nil"/>
          <w:bottom w:val="nil"/>
          <w:right w:val="nil"/>
          <w:between w:val="nil"/>
        </w:pBdr>
        <w:spacing w:line="240" w:lineRule="auto"/>
        <w:jc w:val="center"/>
        <w:rPr>
          <w:rFonts w:ascii="Garamond" w:eastAsia="Garamond" w:hAnsi="Garamond" w:cs="Garamond"/>
          <w:b/>
          <w:color w:val="000000"/>
          <w:sz w:val="24"/>
          <w:szCs w:val="24"/>
        </w:rPr>
      </w:pPr>
    </w:p>
    <w:p w14:paraId="5EB1C90A" w14:textId="77777777" w:rsidR="00136C43" w:rsidRDefault="00136C43" w:rsidP="00136C43">
      <w:pPr>
        <w:pBdr>
          <w:top w:val="nil"/>
          <w:left w:val="nil"/>
          <w:bottom w:val="nil"/>
          <w:right w:val="nil"/>
          <w:between w:val="nil"/>
        </w:pBdr>
        <w:spacing w:line="240" w:lineRule="auto"/>
        <w:jc w:val="center"/>
        <w:rPr>
          <w:rFonts w:ascii="Garamond" w:eastAsia="Garamond" w:hAnsi="Garamond" w:cs="Garamond"/>
          <w:b/>
          <w:color w:val="000000"/>
          <w:sz w:val="24"/>
          <w:szCs w:val="24"/>
        </w:rPr>
      </w:pPr>
    </w:p>
    <w:p w14:paraId="250DDC88" w14:textId="77777777" w:rsidR="00136C43" w:rsidRDefault="00136C43" w:rsidP="00136C43">
      <w:pPr>
        <w:pBdr>
          <w:top w:val="nil"/>
          <w:left w:val="nil"/>
          <w:bottom w:val="nil"/>
          <w:right w:val="nil"/>
          <w:between w:val="nil"/>
        </w:pBdr>
        <w:spacing w:line="240" w:lineRule="auto"/>
        <w:jc w:val="center"/>
        <w:rPr>
          <w:rFonts w:ascii="Garamond" w:eastAsia="Garamond" w:hAnsi="Garamond" w:cs="Garamond"/>
          <w:b/>
          <w:color w:val="000000"/>
          <w:sz w:val="24"/>
          <w:szCs w:val="24"/>
        </w:rPr>
      </w:pPr>
    </w:p>
    <w:p w14:paraId="05FF84CA" w14:textId="657A6F54" w:rsidR="00A8399B" w:rsidRDefault="00183D4E" w:rsidP="009328C8">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t>SECTION 3:</w:t>
      </w:r>
    </w:p>
    <w:p w14:paraId="3695E5D1" w14:textId="77777777" w:rsidR="00A8399B" w:rsidRDefault="00A8399B">
      <w:pPr>
        <w:pBdr>
          <w:top w:val="nil"/>
          <w:left w:val="nil"/>
          <w:bottom w:val="nil"/>
          <w:right w:val="nil"/>
          <w:between w:val="nil"/>
        </w:pBdr>
        <w:spacing w:after="0" w:line="240" w:lineRule="auto"/>
        <w:jc w:val="center"/>
        <w:rPr>
          <w:rFonts w:ascii="Garamond" w:eastAsia="Garamond" w:hAnsi="Garamond" w:cs="Garamond"/>
          <w:b/>
          <w:color w:val="000000"/>
          <w:sz w:val="24"/>
          <w:szCs w:val="24"/>
        </w:rPr>
      </w:pPr>
    </w:p>
    <w:p w14:paraId="2F9E51C0" w14:textId="77777777" w:rsidR="00A8399B" w:rsidRDefault="00183D4E">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t xml:space="preserve">PASTORAL SERVICE </w:t>
      </w:r>
    </w:p>
    <w:p w14:paraId="67B30FE2" w14:textId="77777777" w:rsidR="00A8399B" w:rsidRDefault="00A8399B">
      <w:pPr>
        <w:pBdr>
          <w:top w:val="nil"/>
          <w:left w:val="nil"/>
          <w:bottom w:val="nil"/>
          <w:right w:val="nil"/>
          <w:between w:val="nil"/>
        </w:pBdr>
        <w:spacing w:after="0" w:line="240" w:lineRule="auto"/>
        <w:jc w:val="center"/>
        <w:rPr>
          <w:rFonts w:ascii="Garamond" w:eastAsia="Garamond" w:hAnsi="Garamond" w:cs="Garamond"/>
          <w:b/>
          <w:color w:val="000000"/>
          <w:sz w:val="24"/>
          <w:szCs w:val="24"/>
        </w:rPr>
      </w:pPr>
    </w:p>
    <w:p w14:paraId="5B7548D6" w14:textId="77777777" w:rsidR="00A8399B" w:rsidRDefault="00183D4E">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t>IN MINNESOTA VALLEYS</w:t>
      </w:r>
    </w:p>
    <w:p w14:paraId="3D781D9F" w14:textId="77777777" w:rsidR="00A8399B" w:rsidRDefault="00A8399B">
      <w:pPr>
        <w:pBdr>
          <w:top w:val="nil"/>
          <w:left w:val="nil"/>
          <w:bottom w:val="nil"/>
          <w:right w:val="nil"/>
          <w:between w:val="nil"/>
        </w:pBdr>
        <w:spacing w:after="0" w:line="240" w:lineRule="auto"/>
        <w:jc w:val="center"/>
        <w:rPr>
          <w:rFonts w:ascii="Garamond" w:eastAsia="Garamond" w:hAnsi="Garamond" w:cs="Garamond"/>
          <w:b/>
          <w:color w:val="000000"/>
          <w:sz w:val="24"/>
          <w:szCs w:val="24"/>
        </w:rPr>
      </w:pPr>
    </w:p>
    <w:p w14:paraId="44153B79" w14:textId="77777777" w:rsidR="00A8399B" w:rsidRDefault="00A8399B">
      <w:pPr>
        <w:pBdr>
          <w:top w:val="nil"/>
          <w:left w:val="nil"/>
          <w:bottom w:val="nil"/>
          <w:right w:val="nil"/>
          <w:between w:val="nil"/>
        </w:pBdr>
        <w:spacing w:after="0" w:line="240" w:lineRule="auto"/>
        <w:jc w:val="center"/>
        <w:rPr>
          <w:rFonts w:ascii="Garamond" w:eastAsia="Garamond" w:hAnsi="Garamond" w:cs="Garamond"/>
          <w:b/>
          <w:color w:val="000000"/>
          <w:sz w:val="24"/>
          <w:szCs w:val="24"/>
        </w:rPr>
      </w:pPr>
    </w:p>
    <w:p w14:paraId="7D975B35" w14:textId="77777777" w:rsidR="00A8399B" w:rsidRDefault="00A8399B">
      <w:pPr>
        <w:spacing w:after="0" w:line="233" w:lineRule="auto"/>
        <w:jc w:val="center"/>
        <w:rPr>
          <w:rFonts w:ascii="Garamond" w:eastAsia="Garamond" w:hAnsi="Garamond" w:cs="Garamond"/>
          <w:b/>
          <w:sz w:val="24"/>
          <w:szCs w:val="24"/>
        </w:rPr>
      </w:pPr>
    </w:p>
    <w:p w14:paraId="329300AF" w14:textId="77777777" w:rsidR="00A8399B" w:rsidRDefault="00A8399B">
      <w:pPr>
        <w:spacing w:after="0" w:line="233" w:lineRule="auto"/>
        <w:jc w:val="center"/>
        <w:rPr>
          <w:rFonts w:ascii="Garamond" w:eastAsia="Garamond" w:hAnsi="Garamond" w:cs="Garamond"/>
          <w:b/>
          <w:sz w:val="24"/>
          <w:szCs w:val="24"/>
        </w:rPr>
      </w:pPr>
    </w:p>
    <w:p w14:paraId="4C8DF9CA" w14:textId="77777777" w:rsidR="00A8399B" w:rsidRDefault="00A8399B">
      <w:pPr>
        <w:spacing w:after="0" w:line="233" w:lineRule="auto"/>
        <w:jc w:val="center"/>
        <w:rPr>
          <w:rFonts w:ascii="Garamond" w:eastAsia="Garamond" w:hAnsi="Garamond" w:cs="Garamond"/>
          <w:b/>
          <w:sz w:val="24"/>
          <w:szCs w:val="24"/>
        </w:rPr>
      </w:pPr>
    </w:p>
    <w:p w14:paraId="7DB48768" w14:textId="77777777" w:rsidR="00A8399B" w:rsidRDefault="00A8399B">
      <w:pPr>
        <w:spacing w:after="0" w:line="233" w:lineRule="auto"/>
        <w:jc w:val="center"/>
        <w:rPr>
          <w:rFonts w:ascii="Garamond" w:eastAsia="Garamond" w:hAnsi="Garamond" w:cs="Garamond"/>
          <w:b/>
          <w:sz w:val="24"/>
          <w:szCs w:val="24"/>
        </w:rPr>
      </w:pPr>
    </w:p>
    <w:p w14:paraId="11BB967F" w14:textId="77777777" w:rsidR="00A8399B" w:rsidRDefault="00183D4E">
      <w:pPr>
        <w:spacing w:after="160" w:line="259" w:lineRule="auto"/>
        <w:jc w:val="left"/>
        <w:rPr>
          <w:rFonts w:ascii="Garamond" w:eastAsia="Garamond" w:hAnsi="Garamond" w:cs="Garamond"/>
          <w:b/>
          <w:sz w:val="24"/>
          <w:szCs w:val="24"/>
        </w:rPr>
      </w:pPr>
      <w:r>
        <w:br w:type="page"/>
      </w:r>
    </w:p>
    <w:p w14:paraId="64894766" w14:textId="77777777" w:rsidR="00A8399B" w:rsidRDefault="00183D4E">
      <w:pPr>
        <w:spacing w:after="0" w:line="233" w:lineRule="auto"/>
        <w:jc w:val="center"/>
        <w:rPr>
          <w:rFonts w:ascii="Garamond" w:eastAsia="Garamond" w:hAnsi="Garamond" w:cs="Garamond"/>
          <w:b/>
          <w:sz w:val="24"/>
          <w:szCs w:val="24"/>
        </w:rPr>
      </w:pPr>
      <w:r>
        <w:rPr>
          <w:rFonts w:ascii="Garamond" w:eastAsia="Garamond" w:hAnsi="Garamond" w:cs="Garamond"/>
          <w:b/>
          <w:sz w:val="24"/>
          <w:szCs w:val="24"/>
        </w:rPr>
        <w:lastRenderedPageBreak/>
        <w:t>TYPES OF PASTORAL SERVICE IN THE</w:t>
      </w:r>
    </w:p>
    <w:p w14:paraId="0184F5EA" w14:textId="77777777" w:rsidR="00A8399B" w:rsidRDefault="00183D4E">
      <w:pPr>
        <w:spacing w:after="0" w:line="233" w:lineRule="auto"/>
        <w:jc w:val="center"/>
        <w:rPr>
          <w:rFonts w:ascii="Garamond" w:eastAsia="Garamond" w:hAnsi="Garamond" w:cs="Garamond"/>
          <w:b/>
          <w:sz w:val="24"/>
          <w:szCs w:val="24"/>
        </w:rPr>
      </w:pPr>
      <w:r>
        <w:rPr>
          <w:rFonts w:ascii="Garamond" w:eastAsia="Garamond" w:hAnsi="Garamond" w:cs="Garamond"/>
          <w:b/>
          <w:sz w:val="24"/>
          <w:szCs w:val="24"/>
        </w:rPr>
        <w:t>PRESBYTERY OF MINNESOTA VALLEYS</w:t>
      </w:r>
    </w:p>
    <w:p w14:paraId="64DACE06" w14:textId="77777777" w:rsidR="00A8399B" w:rsidRDefault="00A8399B">
      <w:pPr>
        <w:spacing w:after="48" w:line="259" w:lineRule="auto"/>
        <w:ind w:left="-29" w:right="-29"/>
        <w:jc w:val="center"/>
        <w:rPr>
          <w:rFonts w:ascii="Garamond" w:eastAsia="Garamond" w:hAnsi="Garamond" w:cs="Garamond"/>
          <w:sz w:val="24"/>
          <w:szCs w:val="24"/>
        </w:rPr>
      </w:pPr>
    </w:p>
    <w:p w14:paraId="391EA8FA"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 xml:space="preserve">Each congregation has unique needs for pastoral leadership, the Commission on Leadership recognizes these basic types of pastoral service. </w:t>
      </w:r>
    </w:p>
    <w:p w14:paraId="68455A3B" w14:textId="77777777" w:rsidR="00A8399B" w:rsidRDefault="00A8399B">
      <w:pPr>
        <w:spacing w:after="0" w:line="240" w:lineRule="auto"/>
        <w:jc w:val="left"/>
        <w:rPr>
          <w:rFonts w:ascii="Garamond" w:eastAsia="Garamond" w:hAnsi="Garamond" w:cs="Garamond"/>
          <w:sz w:val="24"/>
          <w:szCs w:val="24"/>
        </w:rPr>
      </w:pPr>
    </w:p>
    <w:p w14:paraId="47A37A5A" w14:textId="77777777" w:rsidR="00A8399B" w:rsidRDefault="00183D4E">
      <w:pPr>
        <w:widowControl w:val="0"/>
        <w:tabs>
          <w:tab w:val="left" w:pos="460"/>
        </w:tabs>
        <w:spacing w:before="73" w:after="0" w:line="240" w:lineRule="auto"/>
        <w:jc w:val="left"/>
        <w:rPr>
          <w:rFonts w:ascii="Garamond" w:eastAsia="Garamond" w:hAnsi="Garamond" w:cs="Garamond"/>
          <w:b/>
          <w:sz w:val="24"/>
          <w:szCs w:val="24"/>
        </w:rPr>
      </w:pPr>
      <w:r>
        <w:rPr>
          <w:rFonts w:ascii="Garamond" w:eastAsia="Garamond" w:hAnsi="Garamond" w:cs="Garamond"/>
          <w:b/>
          <w:sz w:val="24"/>
          <w:szCs w:val="24"/>
          <w:u w:val="single"/>
        </w:rPr>
        <w:t>Installed Pastoral Relationships</w:t>
      </w:r>
    </w:p>
    <w:p w14:paraId="65999E44" w14:textId="77777777" w:rsidR="00A8399B" w:rsidRDefault="00183D4E">
      <w:pPr>
        <w:widowControl w:val="0"/>
        <w:numPr>
          <w:ilvl w:val="0"/>
          <w:numId w:val="21"/>
        </w:numPr>
        <w:pBdr>
          <w:top w:val="nil"/>
          <w:left w:val="nil"/>
          <w:bottom w:val="nil"/>
          <w:right w:val="nil"/>
          <w:between w:val="nil"/>
        </w:pBdr>
        <w:tabs>
          <w:tab w:val="left" w:pos="820"/>
        </w:tabs>
        <w:spacing w:before="1" w:after="0" w:line="240" w:lineRule="auto"/>
        <w:ind w:right="334"/>
        <w:jc w:val="left"/>
        <w:rPr>
          <w:rFonts w:ascii="Garamond" w:eastAsia="Garamond" w:hAnsi="Garamond" w:cs="Garamond"/>
          <w:color w:val="000000"/>
          <w:sz w:val="24"/>
          <w:szCs w:val="24"/>
        </w:rPr>
      </w:pPr>
      <w:r>
        <w:rPr>
          <w:rFonts w:ascii="Garamond" w:eastAsia="Garamond" w:hAnsi="Garamond" w:cs="Garamond"/>
          <w:color w:val="000000"/>
          <w:sz w:val="24"/>
          <w:szCs w:val="24"/>
        </w:rPr>
        <w:t>Installed Pastor, Co-Pastor, Associate Pastor (G-2.08-G-2.09)</w:t>
      </w:r>
    </w:p>
    <w:p w14:paraId="51599329" w14:textId="77777777" w:rsidR="00A8399B" w:rsidRDefault="00183D4E">
      <w:pPr>
        <w:widowControl w:val="0"/>
        <w:numPr>
          <w:ilvl w:val="1"/>
          <w:numId w:val="21"/>
        </w:numPr>
        <w:pBdr>
          <w:top w:val="nil"/>
          <w:left w:val="nil"/>
          <w:bottom w:val="nil"/>
          <w:right w:val="nil"/>
          <w:between w:val="nil"/>
        </w:pBdr>
        <w:tabs>
          <w:tab w:val="left" w:pos="820"/>
        </w:tabs>
        <w:spacing w:before="1" w:after="0" w:line="240" w:lineRule="auto"/>
        <w:ind w:right="334"/>
        <w:jc w:val="left"/>
        <w:rPr>
          <w:rFonts w:ascii="Garamond" w:eastAsia="Garamond" w:hAnsi="Garamond" w:cs="Garamond"/>
          <w:color w:val="000000"/>
          <w:sz w:val="24"/>
          <w:szCs w:val="24"/>
        </w:rPr>
      </w:pPr>
      <w:r>
        <w:rPr>
          <w:rFonts w:ascii="Garamond" w:eastAsia="Garamond" w:hAnsi="Garamond" w:cs="Garamond"/>
          <w:color w:val="000000"/>
          <w:sz w:val="24"/>
          <w:szCs w:val="24"/>
        </w:rPr>
        <w:t>Minister of the Word and Sacrament in good standing in the PC(USA).</w:t>
      </w:r>
    </w:p>
    <w:p w14:paraId="746F5A6B" w14:textId="20BEB22E" w:rsidR="00A8399B" w:rsidRDefault="00183D4E">
      <w:pPr>
        <w:widowControl w:val="0"/>
        <w:numPr>
          <w:ilvl w:val="1"/>
          <w:numId w:val="21"/>
        </w:numPr>
        <w:pBdr>
          <w:top w:val="nil"/>
          <w:left w:val="nil"/>
          <w:bottom w:val="nil"/>
          <w:right w:val="nil"/>
          <w:between w:val="nil"/>
        </w:pBdr>
        <w:tabs>
          <w:tab w:val="left" w:pos="1181"/>
        </w:tabs>
        <w:spacing w:after="0" w:line="240" w:lineRule="auto"/>
        <w:ind w:right="152"/>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The congregation elects a Pastor Nominating Committee representative of the congregation. (G-2.0802) </w:t>
      </w:r>
    </w:p>
    <w:p w14:paraId="6EECA27F" w14:textId="77777777" w:rsidR="00A8399B" w:rsidRDefault="00183D4E">
      <w:pPr>
        <w:widowControl w:val="0"/>
        <w:numPr>
          <w:ilvl w:val="1"/>
          <w:numId w:val="21"/>
        </w:numPr>
        <w:pBdr>
          <w:top w:val="nil"/>
          <w:left w:val="nil"/>
          <w:bottom w:val="nil"/>
          <w:right w:val="nil"/>
          <w:between w:val="nil"/>
        </w:pBdr>
        <w:tabs>
          <w:tab w:val="left" w:pos="1181"/>
        </w:tabs>
        <w:spacing w:before="1" w:after="0" w:line="240" w:lineRule="auto"/>
        <w:ind w:right="370"/>
        <w:jc w:val="left"/>
        <w:rPr>
          <w:rFonts w:ascii="Garamond" w:eastAsia="Garamond" w:hAnsi="Garamond" w:cs="Garamond"/>
          <w:color w:val="000000"/>
          <w:sz w:val="24"/>
          <w:szCs w:val="24"/>
        </w:rPr>
      </w:pPr>
      <w:r>
        <w:rPr>
          <w:rFonts w:ascii="Garamond" w:eastAsia="Garamond" w:hAnsi="Garamond" w:cs="Garamond"/>
          <w:color w:val="000000"/>
          <w:sz w:val="24"/>
          <w:szCs w:val="24"/>
        </w:rPr>
        <w:t>After the Ministry Discernment Profile is approved by the session and COL, the PNC conducts an open search for a pastor.</w:t>
      </w:r>
    </w:p>
    <w:p w14:paraId="0722C412" w14:textId="77777777" w:rsidR="00A8399B" w:rsidRDefault="00183D4E">
      <w:pPr>
        <w:widowControl w:val="0"/>
        <w:numPr>
          <w:ilvl w:val="1"/>
          <w:numId w:val="21"/>
        </w:numPr>
        <w:pBdr>
          <w:top w:val="nil"/>
          <w:left w:val="nil"/>
          <w:bottom w:val="nil"/>
          <w:right w:val="nil"/>
          <w:between w:val="nil"/>
        </w:pBdr>
        <w:tabs>
          <w:tab w:val="left" w:pos="1180"/>
        </w:tabs>
        <w:spacing w:before="1" w:after="0" w:line="240" w:lineRule="auto"/>
        <w:ind w:right="553"/>
        <w:jc w:val="left"/>
        <w:rPr>
          <w:rFonts w:ascii="Garamond" w:eastAsia="Garamond" w:hAnsi="Garamond" w:cs="Garamond"/>
          <w:color w:val="000000"/>
          <w:sz w:val="24"/>
          <w:szCs w:val="24"/>
        </w:rPr>
      </w:pPr>
      <w:r>
        <w:rPr>
          <w:rFonts w:ascii="Garamond" w:eastAsia="Garamond" w:hAnsi="Garamond" w:cs="Garamond"/>
          <w:color w:val="000000"/>
          <w:sz w:val="24"/>
          <w:szCs w:val="24"/>
        </w:rPr>
        <w:t>After consultation with and approval by the COL the PNC presents its candidate to be elected by the congregation.</w:t>
      </w:r>
    </w:p>
    <w:p w14:paraId="5BC8A999" w14:textId="77777777" w:rsidR="00A8399B" w:rsidRDefault="00183D4E">
      <w:pPr>
        <w:widowControl w:val="0"/>
        <w:numPr>
          <w:ilvl w:val="1"/>
          <w:numId w:val="21"/>
        </w:numPr>
        <w:pBdr>
          <w:top w:val="nil"/>
          <w:left w:val="nil"/>
          <w:bottom w:val="nil"/>
          <w:right w:val="nil"/>
          <w:between w:val="nil"/>
        </w:pBdr>
        <w:tabs>
          <w:tab w:val="left" w:pos="1180"/>
        </w:tabs>
        <w:spacing w:after="0" w:line="240" w:lineRule="auto"/>
        <w:ind w:right="114"/>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If the result of the congregational vote is </w:t>
      </w:r>
      <w:r>
        <w:rPr>
          <w:rFonts w:ascii="Garamond" w:eastAsia="Garamond" w:hAnsi="Garamond" w:cs="Garamond"/>
          <w:b/>
          <w:color w:val="000000"/>
          <w:sz w:val="24"/>
          <w:szCs w:val="24"/>
        </w:rPr>
        <w:t>not overwhelmingly supportive</w:t>
      </w:r>
      <w:r>
        <w:rPr>
          <w:rFonts w:ascii="Garamond" w:eastAsia="Garamond" w:hAnsi="Garamond" w:cs="Garamond"/>
          <w:color w:val="000000"/>
          <w:sz w:val="24"/>
          <w:szCs w:val="24"/>
        </w:rPr>
        <w:t>, COL will counsel the PNC and the candidate regarding the advisability of the call.</w:t>
      </w:r>
    </w:p>
    <w:p w14:paraId="3C1F423A" w14:textId="77777777" w:rsidR="00A8399B" w:rsidRDefault="00183D4E">
      <w:pPr>
        <w:widowControl w:val="0"/>
        <w:numPr>
          <w:ilvl w:val="1"/>
          <w:numId w:val="21"/>
        </w:numPr>
        <w:pBdr>
          <w:top w:val="nil"/>
          <w:left w:val="nil"/>
          <w:bottom w:val="nil"/>
          <w:right w:val="nil"/>
          <w:between w:val="nil"/>
        </w:pBdr>
        <w:tabs>
          <w:tab w:val="left" w:pos="1180"/>
        </w:tabs>
        <w:spacing w:before="1" w:after="0" w:line="240" w:lineRule="auto"/>
        <w:ind w:right="173"/>
        <w:jc w:val="left"/>
        <w:rPr>
          <w:rFonts w:ascii="Garamond" w:eastAsia="Garamond" w:hAnsi="Garamond" w:cs="Garamond"/>
          <w:color w:val="000000"/>
          <w:sz w:val="24"/>
          <w:szCs w:val="24"/>
        </w:rPr>
      </w:pPr>
      <w:r>
        <w:rPr>
          <w:rFonts w:ascii="Garamond" w:eastAsia="Garamond" w:hAnsi="Garamond" w:cs="Garamond"/>
          <w:color w:val="000000"/>
          <w:sz w:val="24"/>
          <w:szCs w:val="24"/>
        </w:rPr>
        <w:t>The terms of call are reviewed annually by the session and any changes approved by the congregation</w:t>
      </w:r>
    </w:p>
    <w:p w14:paraId="163C7746" w14:textId="77777777" w:rsidR="00A8399B" w:rsidRDefault="00183D4E">
      <w:pPr>
        <w:widowControl w:val="0"/>
        <w:numPr>
          <w:ilvl w:val="1"/>
          <w:numId w:val="21"/>
        </w:numPr>
        <w:pBdr>
          <w:top w:val="nil"/>
          <w:left w:val="nil"/>
          <w:bottom w:val="nil"/>
          <w:right w:val="nil"/>
          <w:between w:val="nil"/>
        </w:pBdr>
        <w:tabs>
          <w:tab w:val="left" w:pos="1180"/>
        </w:tabs>
        <w:spacing w:after="0" w:line="240" w:lineRule="auto"/>
        <w:ind w:right="1276"/>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The relationship continues until dissolved by presbytery (at request of minister, congregation, or </w:t>
      </w:r>
      <w:r>
        <w:rPr>
          <w:rFonts w:ascii="Garamond" w:eastAsia="Garamond" w:hAnsi="Garamond" w:cs="Garamond"/>
          <w:sz w:val="24"/>
          <w:szCs w:val="24"/>
        </w:rPr>
        <w:t>presbytery initiative</w:t>
      </w:r>
      <w:r>
        <w:rPr>
          <w:rFonts w:ascii="Garamond" w:eastAsia="Garamond" w:hAnsi="Garamond" w:cs="Garamond"/>
          <w:color w:val="000000"/>
          <w:sz w:val="24"/>
          <w:szCs w:val="24"/>
        </w:rPr>
        <w:t>).</w:t>
      </w:r>
    </w:p>
    <w:p w14:paraId="28B887DB" w14:textId="77777777" w:rsidR="00A8399B" w:rsidRDefault="00A8399B">
      <w:pPr>
        <w:widowControl w:val="0"/>
        <w:pBdr>
          <w:top w:val="nil"/>
          <w:left w:val="nil"/>
          <w:bottom w:val="nil"/>
          <w:right w:val="nil"/>
          <w:between w:val="nil"/>
        </w:pBdr>
        <w:tabs>
          <w:tab w:val="left" w:pos="1180"/>
        </w:tabs>
        <w:spacing w:after="0" w:line="240" w:lineRule="auto"/>
        <w:ind w:left="720" w:right="1276"/>
        <w:jc w:val="left"/>
        <w:rPr>
          <w:rFonts w:ascii="Garamond" w:eastAsia="Garamond" w:hAnsi="Garamond" w:cs="Garamond"/>
          <w:color w:val="000000"/>
          <w:sz w:val="24"/>
          <w:szCs w:val="24"/>
        </w:rPr>
      </w:pPr>
    </w:p>
    <w:p w14:paraId="4A40A4B7" w14:textId="77777777" w:rsidR="00A8399B" w:rsidRDefault="00183D4E">
      <w:pPr>
        <w:widowControl w:val="0"/>
        <w:numPr>
          <w:ilvl w:val="0"/>
          <w:numId w:val="21"/>
        </w:numPr>
        <w:pBdr>
          <w:top w:val="nil"/>
          <w:left w:val="nil"/>
          <w:bottom w:val="nil"/>
          <w:right w:val="nil"/>
          <w:between w:val="nil"/>
        </w:pBdr>
        <w:tabs>
          <w:tab w:val="left" w:pos="1180"/>
        </w:tabs>
        <w:spacing w:after="0" w:line="240" w:lineRule="auto"/>
        <w:ind w:right="1276"/>
        <w:jc w:val="left"/>
        <w:rPr>
          <w:rFonts w:ascii="Garamond" w:eastAsia="Garamond" w:hAnsi="Garamond" w:cs="Garamond"/>
          <w:color w:val="000000"/>
          <w:sz w:val="24"/>
          <w:szCs w:val="24"/>
        </w:rPr>
      </w:pPr>
      <w:r>
        <w:rPr>
          <w:rFonts w:ascii="Garamond" w:eastAsia="Garamond" w:hAnsi="Garamond" w:cs="Garamond"/>
          <w:color w:val="000000"/>
          <w:sz w:val="24"/>
          <w:szCs w:val="24"/>
        </w:rPr>
        <w:t>Designated Term Pastor (G-2.0504a)</w:t>
      </w:r>
    </w:p>
    <w:p w14:paraId="2CFBD740" w14:textId="77777777" w:rsidR="00A8399B" w:rsidRDefault="00183D4E">
      <w:pPr>
        <w:widowControl w:val="0"/>
        <w:numPr>
          <w:ilvl w:val="0"/>
          <w:numId w:val="97"/>
        </w:numPr>
        <w:pBdr>
          <w:top w:val="nil"/>
          <w:left w:val="nil"/>
          <w:bottom w:val="nil"/>
          <w:right w:val="nil"/>
          <w:between w:val="nil"/>
        </w:pBdr>
        <w:tabs>
          <w:tab w:val="left" w:pos="1180"/>
        </w:tabs>
        <w:spacing w:before="1" w:after="0" w:line="252" w:lineRule="auto"/>
        <w:jc w:val="left"/>
        <w:rPr>
          <w:rFonts w:ascii="Garamond" w:eastAsia="Garamond" w:hAnsi="Garamond" w:cs="Garamond"/>
          <w:color w:val="000000"/>
          <w:sz w:val="24"/>
          <w:szCs w:val="24"/>
        </w:rPr>
      </w:pPr>
      <w:r>
        <w:rPr>
          <w:rFonts w:ascii="Garamond" w:eastAsia="Garamond" w:hAnsi="Garamond" w:cs="Garamond"/>
          <w:color w:val="000000"/>
          <w:sz w:val="24"/>
          <w:szCs w:val="24"/>
        </w:rPr>
        <w:t>The COL, through the Executive Presbyter, conducts an open search and recommends candidates to the Designated Pastor Nominating Committee.</w:t>
      </w:r>
    </w:p>
    <w:p w14:paraId="547D72C3" w14:textId="77777777" w:rsidR="00A8399B" w:rsidRDefault="00183D4E">
      <w:pPr>
        <w:widowControl w:val="0"/>
        <w:numPr>
          <w:ilvl w:val="0"/>
          <w:numId w:val="97"/>
        </w:numPr>
        <w:pBdr>
          <w:top w:val="nil"/>
          <w:left w:val="nil"/>
          <w:bottom w:val="nil"/>
          <w:right w:val="nil"/>
          <w:between w:val="nil"/>
        </w:pBdr>
        <w:tabs>
          <w:tab w:val="left" w:pos="1180"/>
        </w:tabs>
        <w:spacing w:after="0" w:line="240" w:lineRule="auto"/>
        <w:ind w:right="134"/>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The Designated Term Pastor is elected </w:t>
      </w:r>
      <w:r>
        <w:rPr>
          <w:rFonts w:ascii="Garamond" w:eastAsia="Garamond" w:hAnsi="Garamond" w:cs="Garamond"/>
          <w:sz w:val="24"/>
          <w:szCs w:val="24"/>
        </w:rPr>
        <w:t>by the congregation</w:t>
      </w:r>
      <w:r>
        <w:rPr>
          <w:rFonts w:ascii="Garamond" w:eastAsia="Garamond" w:hAnsi="Garamond" w:cs="Garamond"/>
          <w:color w:val="000000"/>
          <w:sz w:val="24"/>
          <w:szCs w:val="24"/>
        </w:rPr>
        <w:t xml:space="preserve"> after the DPNC selects a candidate from those recommended by the Executive Presbyter or COL.</w:t>
      </w:r>
    </w:p>
    <w:p w14:paraId="6BA88BBD" w14:textId="77777777" w:rsidR="00A8399B" w:rsidRDefault="00183D4E">
      <w:pPr>
        <w:widowControl w:val="0"/>
        <w:numPr>
          <w:ilvl w:val="0"/>
          <w:numId w:val="97"/>
        </w:numPr>
        <w:pBdr>
          <w:top w:val="nil"/>
          <w:left w:val="nil"/>
          <w:bottom w:val="nil"/>
          <w:right w:val="nil"/>
          <w:between w:val="nil"/>
        </w:pBdr>
        <w:tabs>
          <w:tab w:val="left" w:pos="1180"/>
        </w:tabs>
        <w:spacing w:after="0" w:line="240" w:lineRule="auto"/>
        <w:ind w:right="134"/>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When the DPNC is ready to present a candidate to the congregation, they request that the session call a special congregation meeting for the purpose of electing the pastor. </w:t>
      </w:r>
    </w:p>
    <w:p w14:paraId="3C05B6E4" w14:textId="77777777" w:rsidR="00A8399B" w:rsidRDefault="00183D4E">
      <w:pPr>
        <w:widowControl w:val="0"/>
        <w:numPr>
          <w:ilvl w:val="0"/>
          <w:numId w:val="97"/>
        </w:numPr>
        <w:pBdr>
          <w:top w:val="nil"/>
          <w:left w:val="nil"/>
          <w:bottom w:val="nil"/>
          <w:right w:val="nil"/>
          <w:between w:val="nil"/>
        </w:pBdr>
        <w:tabs>
          <w:tab w:val="left" w:pos="1180"/>
        </w:tabs>
        <w:spacing w:after="0" w:line="240" w:lineRule="auto"/>
        <w:ind w:right="114"/>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If the result of the congregational vote is </w:t>
      </w:r>
      <w:r>
        <w:rPr>
          <w:rFonts w:ascii="Garamond" w:eastAsia="Garamond" w:hAnsi="Garamond" w:cs="Garamond"/>
          <w:b/>
          <w:color w:val="000000"/>
          <w:sz w:val="24"/>
          <w:szCs w:val="24"/>
        </w:rPr>
        <w:t>not overwhelmingly supportive</w:t>
      </w:r>
      <w:r>
        <w:rPr>
          <w:rFonts w:ascii="Garamond" w:eastAsia="Garamond" w:hAnsi="Garamond" w:cs="Garamond"/>
          <w:color w:val="000000"/>
          <w:sz w:val="24"/>
          <w:szCs w:val="24"/>
        </w:rPr>
        <w:t>, COL will counsel the PNC and the candidate regarding the advisability of the call.</w:t>
      </w:r>
    </w:p>
    <w:p w14:paraId="42460B97" w14:textId="77777777" w:rsidR="00A8399B" w:rsidRDefault="00183D4E">
      <w:pPr>
        <w:widowControl w:val="0"/>
        <w:numPr>
          <w:ilvl w:val="0"/>
          <w:numId w:val="97"/>
        </w:numPr>
        <w:pBdr>
          <w:top w:val="nil"/>
          <w:left w:val="nil"/>
          <w:bottom w:val="nil"/>
          <w:right w:val="nil"/>
          <w:between w:val="nil"/>
        </w:pBdr>
        <w:tabs>
          <w:tab w:val="left" w:pos="1180"/>
        </w:tabs>
        <w:spacing w:after="0" w:line="252" w:lineRule="auto"/>
        <w:jc w:val="left"/>
        <w:rPr>
          <w:rFonts w:ascii="Garamond" w:eastAsia="Garamond" w:hAnsi="Garamond" w:cs="Garamond"/>
          <w:color w:val="000000"/>
          <w:sz w:val="24"/>
          <w:szCs w:val="24"/>
        </w:rPr>
      </w:pPr>
      <w:r>
        <w:rPr>
          <w:rFonts w:ascii="Garamond" w:eastAsia="Garamond" w:hAnsi="Garamond" w:cs="Garamond"/>
          <w:color w:val="000000"/>
          <w:sz w:val="24"/>
          <w:szCs w:val="24"/>
        </w:rPr>
        <w:t>The terms of call specify a time of service between 2-4 years. The designated pastor is installed.</w:t>
      </w:r>
    </w:p>
    <w:p w14:paraId="143773A1" w14:textId="77777777" w:rsidR="00A8399B" w:rsidRDefault="00183D4E">
      <w:pPr>
        <w:widowControl w:val="0"/>
        <w:numPr>
          <w:ilvl w:val="0"/>
          <w:numId w:val="97"/>
        </w:numPr>
        <w:pBdr>
          <w:top w:val="nil"/>
          <w:left w:val="nil"/>
          <w:bottom w:val="nil"/>
          <w:right w:val="nil"/>
          <w:between w:val="nil"/>
        </w:pBdr>
        <w:tabs>
          <w:tab w:val="left" w:pos="1180"/>
        </w:tabs>
        <w:spacing w:after="0" w:line="240" w:lineRule="auto"/>
        <w:ind w:right="553"/>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At the end of the designated time period, the call may be dissolved, or, with the concurrence of presbytery, the designated pastor, and session, a congregational meeting may be called to elect the same pastor as installed pastor. </w:t>
      </w:r>
    </w:p>
    <w:p w14:paraId="2E5B9DD0" w14:textId="77777777" w:rsidR="00A8399B" w:rsidRDefault="00183D4E">
      <w:pPr>
        <w:widowControl w:val="0"/>
        <w:numPr>
          <w:ilvl w:val="0"/>
          <w:numId w:val="97"/>
        </w:numPr>
        <w:pBdr>
          <w:top w:val="nil"/>
          <w:left w:val="nil"/>
          <w:bottom w:val="nil"/>
          <w:right w:val="nil"/>
          <w:between w:val="nil"/>
        </w:pBdr>
        <w:tabs>
          <w:tab w:val="left" w:pos="800"/>
          <w:tab w:val="left" w:pos="1179"/>
        </w:tabs>
        <w:spacing w:after="0" w:line="240" w:lineRule="auto"/>
        <w:jc w:val="left"/>
        <w:rPr>
          <w:rFonts w:ascii="Garamond" w:eastAsia="Garamond" w:hAnsi="Garamond" w:cs="Garamond"/>
          <w:color w:val="000000"/>
          <w:sz w:val="24"/>
          <w:szCs w:val="24"/>
        </w:rPr>
      </w:pPr>
      <w:bookmarkStart w:id="1" w:name="_heading=h.2et92p0" w:colFirst="0" w:colLast="0"/>
      <w:bookmarkEnd w:id="1"/>
      <w:r>
        <w:rPr>
          <w:rFonts w:ascii="Garamond" w:eastAsia="Garamond" w:hAnsi="Garamond" w:cs="Garamond"/>
          <w:color w:val="000000"/>
          <w:sz w:val="24"/>
          <w:szCs w:val="24"/>
        </w:rPr>
        <w:t>If chosen as the installed pastor, the presbytery again installs the pastor.</w:t>
      </w:r>
    </w:p>
    <w:p w14:paraId="0BC2027E" w14:textId="77777777" w:rsidR="00A8399B" w:rsidRDefault="00A8399B">
      <w:pPr>
        <w:widowControl w:val="0"/>
        <w:tabs>
          <w:tab w:val="left" w:pos="800"/>
          <w:tab w:val="left" w:pos="1179"/>
        </w:tabs>
        <w:spacing w:before="73" w:after="0" w:line="240" w:lineRule="auto"/>
        <w:jc w:val="left"/>
        <w:rPr>
          <w:rFonts w:ascii="Garamond" w:eastAsia="Garamond" w:hAnsi="Garamond" w:cs="Garamond"/>
          <w:sz w:val="24"/>
          <w:szCs w:val="24"/>
          <w:u w:val="single"/>
        </w:rPr>
      </w:pPr>
    </w:p>
    <w:p w14:paraId="2CE64BA7" w14:textId="77777777" w:rsidR="00A8399B" w:rsidRDefault="00183D4E">
      <w:pPr>
        <w:widowControl w:val="0"/>
        <w:tabs>
          <w:tab w:val="left" w:pos="800"/>
        </w:tabs>
        <w:spacing w:before="73" w:after="0" w:line="240" w:lineRule="auto"/>
        <w:rPr>
          <w:rFonts w:ascii="Garamond" w:eastAsia="Garamond" w:hAnsi="Garamond" w:cs="Garamond"/>
          <w:b/>
          <w:sz w:val="24"/>
          <w:szCs w:val="24"/>
          <w:u w:val="single"/>
        </w:rPr>
      </w:pPr>
      <w:r>
        <w:rPr>
          <w:rFonts w:ascii="Garamond" w:eastAsia="Garamond" w:hAnsi="Garamond" w:cs="Garamond"/>
          <w:b/>
          <w:sz w:val="24"/>
          <w:szCs w:val="24"/>
          <w:u w:val="single"/>
        </w:rPr>
        <w:t>Temporary Pastoral Relationships (G-2.0504b)</w:t>
      </w:r>
    </w:p>
    <w:p w14:paraId="19F12222" w14:textId="77777777" w:rsidR="00A8399B" w:rsidRDefault="00183D4E">
      <w:pPr>
        <w:widowControl w:val="0"/>
        <w:tabs>
          <w:tab w:val="left" w:pos="800"/>
        </w:tabs>
        <w:spacing w:before="73" w:after="0" w:line="240" w:lineRule="auto"/>
        <w:jc w:val="left"/>
        <w:rPr>
          <w:rFonts w:ascii="Garamond" w:eastAsia="Garamond" w:hAnsi="Garamond" w:cs="Garamond"/>
          <w:sz w:val="24"/>
          <w:szCs w:val="24"/>
        </w:rPr>
      </w:pPr>
      <w:r>
        <w:rPr>
          <w:rFonts w:ascii="Garamond" w:eastAsia="Garamond" w:hAnsi="Garamond" w:cs="Garamond"/>
          <w:sz w:val="24"/>
          <w:szCs w:val="24"/>
        </w:rPr>
        <w:t xml:space="preserve">All temporary relationships of a Minister of the Word and Sacrament full-time or part-time, are established by the Session with the approval of the presbytery through the Commission on Leadership. </w:t>
      </w:r>
    </w:p>
    <w:p w14:paraId="52B72B5F" w14:textId="77777777" w:rsidR="00A8399B" w:rsidRDefault="00183D4E">
      <w:pPr>
        <w:widowControl w:val="0"/>
        <w:tabs>
          <w:tab w:val="left" w:pos="800"/>
        </w:tabs>
        <w:spacing w:before="73" w:after="120" w:line="240" w:lineRule="auto"/>
        <w:jc w:val="left"/>
        <w:rPr>
          <w:rFonts w:ascii="Garamond" w:eastAsia="Garamond" w:hAnsi="Garamond" w:cs="Garamond"/>
          <w:sz w:val="24"/>
          <w:szCs w:val="24"/>
        </w:rPr>
      </w:pPr>
      <w:r>
        <w:rPr>
          <w:rFonts w:ascii="Garamond" w:eastAsia="Garamond" w:hAnsi="Garamond" w:cs="Garamond"/>
          <w:sz w:val="24"/>
          <w:szCs w:val="24"/>
        </w:rPr>
        <w:t>These temporary relationships could have the following titles: Transitional and Stated Supply. These relationships are called for a specified period not to exceed twelve months; it is renewable with the approval of the Commission on Leadership.</w:t>
      </w:r>
    </w:p>
    <w:p w14:paraId="5807BE1E" w14:textId="77777777" w:rsidR="00A8399B" w:rsidRDefault="00183D4E">
      <w:pPr>
        <w:widowControl w:val="0"/>
        <w:numPr>
          <w:ilvl w:val="0"/>
          <w:numId w:val="22"/>
        </w:numPr>
        <w:pBdr>
          <w:top w:val="nil"/>
          <w:left w:val="nil"/>
          <w:bottom w:val="nil"/>
          <w:right w:val="nil"/>
          <w:between w:val="nil"/>
        </w:pBdr>
        <w:spacing w:after="0" w:line="252" w:lineRule="auto"/>
        <w:ind w:left="720"/>
        <w:jc w:val="left"/>
        <w:rPr>
          <w:rFonts w:ascii="Garamond" w:eastAsia="Garamond" w:hAnsi="Garamond" w:cs="Garamond"/>
          <w:color w:val="000000"/>
          <w:sz w:val="24"/>
          <w:szCs w:val="24"/>
        </w:rPr>
      </w:pPr>
      <w:r>
        <w:rPr>
          <w:rFonts w:ascii="Garamond" w:eastAsia="Garamond" w:hAnsi="Garamond" w:cs="Garamond"/>
          <w:color w:val="000000"/>
          <w:sz w:val="24"/>
          <w:szCs w:val="24"/>
        </w:rPr>
        <w:t>Transitional Pastor</w:t>
      </w:r>
    </w:p>
    <w:p w14:paraId="3C15603D" w14:textId="77777777" w:rsidR="00A8399B" w:rsidRDefault="00183D4E">
      <w:pPr>
        <w:widowControl w:val="0"/>
        <w:numPr>
          <w:ilvl w:val="1"/>
          <w:numId w:val="22"/>
        </w:numPr>
        <w:pBdr>
          <w:top w:val="nil"/>
          <w:left w:val="nil"/>
          <w:bottom w:val="nil"/>
          <w:right w:val="nil"/>
          <w:between w:val="nil"/>
        </w:pBdr>
        <w:tabs>
          <w:tab w:val="left" w:pos="1160"/>
        </w:tabs>
        <w:spacing w:before="1" w:after="0" w:line="240" w:lineRule="auto"/>
        <w:ind w:left="1080" w:right="747"/>
        <w:jc w:val="left"/>
        <w:rPr>
          <w:rFonts w:ascii="Garamond" w:eastAsia="Garamond" w:hAnsi="Garamond" w:cs="Garamond"/>
          <w:color w:val="000000"/>
          <w:sz w:val="24"/>
          <w:szCs w:val="24"/>
        </w:rPr>
      </w:pPr>
      <w:r>
        <w:rPr>
          <w:rFonts w:ascii="Garamond" w:eastAsia="Garamond" w:hAnsi="Garamond" w:cs="Garamond"/>
          <w:color w:val="000000"/>
          <w:sz w:val="24"/>
          <w:szCs w:val="24"/>
        </w:rPr>
        <w:t>A Transitional Pastor is a Minister of the Word and Sacrament.</w:t>
      </w:r>
    </w:p>
    <w:p w14:paraId="1B19C7C0" w14:textId="77777777" w:rsidR="00A8399B" w:rsidRDefault="00183D4E">
      <w:pPr>
        <w:widowControl w:val="0"/>
        <w:numPr>
          <w:ilvl w:val="1"/>
          <w:numId w:val="22"/>
        </w:numPr>
        <w:pBdr>
          <w:top w:val="nil"/>
          <w:left w:val="nil"/>
          <w:bottom w:val="nil"/>
          <w:right w:val="nil"/>
          <w:between w:val="nil"/>
        </w:pBdr>
        <w:tabs>
          <w:tab w:val="left" w:pos="1160"/>
        </w:tabs>
        <w:spacing w:after="0" w:line="240" w:lineRule="auto"/>
        <w:ind w:left="1080" w:right="284"/>
        <w:jc w:val="left"/>
        <w:rPr>
          <w:rFonts w:ascii="Garamond" w:eastAsia="Garamond" w:hAnsi="Garamond" w:cs="Garamond"/>
          <w:color w:val="000000"/>
          <w:sz w:val="24"/>
          <w:szCs w:val="24"/>
        </w:rPr>
      </w:pPr>
      <w:r>
        <w:rPr>
          <w:rFonts w:ascii="Garamond" w:eastAsia="Garamond" w:hAnsi="Garamond" w:cs="Garamond"/>
          <w:color w:val="000000"/>
          <w:sz w:val="24"/>
          <w:szCs w:val="24"/>
        </w:rPr>
        <w:lastRenderedPageBreak/>
        <w:t>The Transitional Pastor is educated in working with the unique dynamics of a congregation in the transitional time between the departure of one installed pastor and the call of another.</w:t>
      </w:r>
    </w:p>
    <w:p w14:paraId="4710BE15" w14:textId="0EDA92CE" w:rsidR="00A8399B" w:rsidRDefault="00183D4E">
      <w:pPr>
        <w:widowControl w:val="0"/>
        <w:numPr>
          <w:ilvl w:val="1"/>
          <w:numId w:val="22"/>
        </w:numPr>
        <w:pBdr>
          <w:top w:val="nil"/>
          <w:left w:val="nil"/>
          <w:bottom w:val="nil"/>
          <w:right w:val="nil"/>
          <w:between w:val="nil"/>
        </w:pBdr>
        <w:tabs>
          <w:tab w:val="left" w:pos="1160"/>
        </w:tabs>
        <w:spacing w:before="1" w:after="0" w:line="240" w:lineRule="auto"/>
        <w:ind w:left="1080" w:right="136"/>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The session serves as the search committee or may elect </w:t>
      </w:r>
      <w:r w:rsidR="00A73D6A">
        <w:rPr>
          <w:rFonts w:ascii="Garamond" w:eastAsia="Garamond" w:hAnsi="Garamond" w:cs="Garamond"/>
          <w:sz w:val="24"/>
          <w:szCs w:val="24"/>
        </w:rPr>
        <w:t>Ruling Elder</w:t>
      </w:r>
      <w:r>
        <w:rPr>
          <w:rFonts w:ascii="Garamond" w:eastAsia="Garamond" w:hAnsi="Garamond" w:cs="Garamond"/>
          <w:color w:val="000000"/>
          <w:sz w:val="24"/>
          <w:szCs w:val="24"/>
        </w:rPr>
        <w:t>s currently serving on session to serve as a search committee. The search committee will conduct a search, guided by the COL Liaison and Executive Presbyter. The search committee may also participate in the search through the CLC system and by advertising the position as appropriate.</w:t>
      </w:r>
    </w:p>
    <w:p w14:paraId="68590158" w14:textId="77777777" w:rsidR="00A8399B" w:rsidRDefault="00183D4E">
      <w:pPr>
        <w:widowControl w:val="0"/>
        <w:numPr>
          <w:ilvl w:val="1"/>
          <w:numId w:val="22"/>
        </w:numPr>
        <w:pBdr>
          <w:top w:val="nil"/>
          <w:left w:val="nil"/>
          <w:bottom w:val="nil"/>
          <w:right w:val="nil"/>
          <w:between w:val="nil"/>
        </w:pBdr>
        <w:tabs>
          <w:tab w:val="left" w:pos="1160"/>
        </w:tabs>
        <w:spacing w:after="0" w:line="240" w:lineRule="auto"/>
        <w:ind w:left="1080" w:right="649"/>
        <w:jc w:val="left"/>
        <w:rPr>
          <w:rFonts w:ascii="Garamond" w:eastAsia="Garamond" w:hAnsi="Garamond" w:cs="Garamond"/>
          <w:color w:val="000000"/>
          <w:sz w:val="24"/>
          <w:szCs w:val="24"/>
        </w:rPr>
      </w:pPr>
      <w:r>
        <w:rPr>
          <w:rFonts w:ascii="Garamond" w:eastAsia="Garamond" w:hAnsi="Garamond" w:cs="Garamond"/>
          <w:color w:val="000000"/>
          <w:sz w:val="24"/>
          <w:szCs w:val="24"/>
        </w:rPr>
        <w:t>A contract is written between the session and the transitional leader and approved by the COL.</w:t>
      </w:r>
    </w:p>
    <w:p w14:paraId="39958561" w14:textId="77777777" w:rsidR="00A8399B" w:rsidRDefault="00183D4E">
      <w:pPr>
        <w:widowControl w:val="0"/>
        <w:numPr>
          <w:ilvl w:val="1"/>
          <w:numId w:val="22"/>
        </w:numPr>
        <w:pBdr>
          <w:top w:val="nil"/>
          <w:left w:val="nil"/>
          <w:bottom w:val="nil"/>
          <w:right w:val="nil"/>
          <w:between w:val="nil"/>
        </w:pBdr>
        <w:tabs>
          <w:tab w:val="left" w:pos="1160"/>
        </w:tabs>
        <w:spacing w:after="0" w:line="240" w:lineRule="auto"/>
        <w:ind w:left="1080" w:right="321"/>
        <w:jc w:val="left"/>
        <w:rPr>
          <w:rFonts w:ascii="Garamond" w:eastAsia="Garamond" w:hAnsi="Garamond" w:cs="Garamond"/>
          <w:color w:val="000000"/>
          <w:sz w:val="24"/>
          <w:szCs w:val="24"/>
        </w:rPr>
      </w:pPr>
      <w:r>
        <w:rPr>
          <w:rFonts w:ascii="Garamond" w:eastAsia="Garamond" w:hAnsi="Garamond" w:cs="Garamond"/>
          <w:color w:val="000000"/>
          <w:sz w:val="24"/>
          <w:szCs w:val="24"/>
        </w:rPr>
        <w:t>The duties of the Transitional Pastor are determined in consultation between the COL, the session, and the Transitional Pastor.</w:t>
      </w:r>
    </w:p>
    <w:p w14:paraId="382AB01B" w14:textId="77777777" w:rsidR="00A8399B" w:rsidRDefault="00183D4E">
      <w:pPr>
        <w:widowControl w:val="0"/>
        <w:numPr>
          <w:ilvl w:val="1"/>
          <w:numId w:val="22"/>
        </w:numPr>
        <w:pBdr>
          <w:top w:val="nil"/>
          <w:left w:val="nil"/>
          <w:bottom w:val="nil"/>
          <w:right w:val="nil"/>
          <w:between w:val="nil"/>
        </w:pBdr>
        <w:tabs>
          <w:tab w:val="left" w:pos="1160"/>
        </w:tabs>
        <w:spacing w:before="1" w:after="0" w:line="240" w:lineRule="auto"/>
        <w:ind w:left="1080" w:right="653"/>
        <w:jc w:val="left"/>
        <w:rPr>
          <w:rFonts w:ascii="Garamond" w:eastAsia="Garamond" w:hAnsi="Garamond" w:cs="Garamond"/>
          <w:color w:val="000000"/>
          <w:sz w:val="24"/>
          <w:szCs w:val="24"/>
        </w:rPr>
      </w:pPr>
      <w:r>
        <w:rPr>
          <w:rFonts w:ascii="Garamond" w:eastAsia="Garamond" w:hAnsi="Garamond" w:cs="Garamond"/>
          <w:color w:val="000000"/>
          <w:sz w:val="24"/>
          <w:szCs w:val="24"/>
        </w:rPr>
        <w:t>The contract is written for no more than 12 months; it may be renewed if necessary.</w:t>
      </w:r>
    </w:p>
    <w:p w14:paraId="58B2DBCA" w14:textId="77777777" w:rsidR="00A8399B" w:rsidRDefault="00183D4E">
      <w:pPr>
        <w:widowControl w:val="0"/>
        <w:numPr>
          <w:ilvl w:val="1"/>
          <w:numId w:val="22"/>
        </w:numPr>
        <w:pBdr>
          <w:top w:val="nil"/>
          <w:left w:val="nil"/>
          <w:bottom w:val="nil"/>
          <w:right w:val="nil"/>
          <w:between w:val="nil"/>
        </w:pBdr>
        <w:tabs>
          <w:tab w:val="left" w:pos="1160"/>
        </w:tabs>
        <w:spacing w:before="1" w:after="0" w:line="240" w:lineRule="auto"/>
        <w:ind w:left="1080" w:right="427"/>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The Transitional Pastor shall become a member of the </w:t>
      </w:r>
      <w:r>
        <w:rPr>
          <w:rFonts w:ascii="Garamond" w:eastAsia="Garamond" w:hAnsi="Garamond" w:cs="Garamond"/>
          <w:sz w:val="24"/>
          <w:szCs w:val="24"/>
        </w:rPr>
        <w:t>p</w:t>
      </w:r>
      <w:r>
        <w:rPr>
          <w:rFonts w:ascii="Garamond" w:eastAsia="Garamond" w:hAnsi="Garamond" w:cs="Garamond"/>
          <w:color w:val="000000"/>
          <w:sz w:val="24"/>
          <w:szCs w:val="24"/>
        </w:rPr>
        <w:t>resbytery.</w:t>
      </w:r>
    </w:p>
    <w:p w14:paraId="60A6C85F" w14:textId="77777777" w:rsidR="00A8399B" w:rsidRDefault="00183D4E">
      <w:pPr>
        <w:widowControl w:val="0"/>
        <w:numPr>
          <w:ilvl w:val="1"/>
          <w:numId w:val="22"/>
        </w:numPr>
        <w:pBdr>
          <w:top w:val="nil"/>
          <w:left w:val="nil"/>
          <w:bottom w:val="nil"/>
          <w:right w:val="nil"/>
          <w:between w:val="nil"/>
        </w:pBdr>
        <w:tabs>
          <w:tab w:val="left" w:pos="1160"/>
        </w:tabs>
        <w:spacing w:after="0" w:line="252" w:lineRule="auto"/>
        <w:ind w:left="1080"/>
        <w:jc w:val="left"/>
        <w:rPr>
          <w:rFonts w:ascii="Garamond" w:eastAsia="Garamond" w:hAnsi="Garamond" w:cs="Garamond"/>
          <w:color w:val="000000"/>
          <w:sz w:val="24"/>
          <w:szCs w:val="24"/>
        </w:rPr>
      </w:pPr>
      <w:r>
        <w:rPr>
          <w:rFonts w:ascii="Garamond" w:eastAsia="Garamond" w:hAnsi="Garamond" w:cs="Garamond"/>
          <w:color w:val="000000"/>
          <w:sz w:val="24"/>
          <w:szCs w:val="24"/>
        </w:rPr>
        <w:t>The Transitional Pastor ordinarily may NOT be called as the next installed pastor.</w:t>
      </w:r>
    </w:p>
    <w:p w14:paraId="7961C53E" w14:textId="77777777" w:rsidR="00A8399B" w:rsidRDefault="00A8399B">
      <w:pPr>
        <w:widowControl w:val="0"/>
        <w:pBdr>
          <w:top w:val="nil"/>
          <w:left w:val="nil"/>
          <w:bottom w:val="nil"/>
          <w:right w:val="nil"/>
          <w:between w:val="nil"/>
        </w:pBdr>
        <w:tabs>
          <w:tab w:val="left" w:pos="1160"/>
        </w:tabs>
        <w:spacing w:after="0" w:line="252" w:lineRule="auto"/>
        <w:ind w:left="1159"/>
        <w:jc w:val="left"/>
        <w:rPr>
          <w:rFonts w:ascii="Garamond" w:eastAsia="Garamond" w:hAnsi="Garamond" w:cs="Garamond"/>
          <w:color w:val="000000"/>
          <w:sz w:val="24"/>
          <w:szCs w:val="24"/>
        </w:rPr>
      </w:pPr>
    </w:p>
    <w:p w14:paraId="36D8C878" w14:textId="77777777" w:rsidR="00A8399B" w:rsidRDefault="00183D4E">
      <w:pPr>
        <w:widowControl w:val="0"/>
        <w:numPr>
          <w:ilvl w:val="0"/>
          <w:numId w:val="22"/>
        </w:numPr>
        <w:pBdr>
          <w:top w:val="nil"/>
          <w:left w:val="nil"/>
          <w:bottom w:val="nil"/>
          <w:right w:val="nil"/>
          <w:between w:val="nil"/>
        </w:pBdr>
        <w:tabs>
          <w:tab w:val="left" w:pos="800"/>
        </w:tabs>
        <w:spacing w:before="1" w:after="0" w:line="252" w:lineRule="auto"/>
        <w:ind w:left="720"/>
        <w:jc w:val="left"/>
        <w:rPr>
          <w:rFonts w:ascii="Garamond" w:eastAsia="Garamond" w:hAnsi="Garamond" w:cs="Garamond"/>
          <w:color w:val="000000"/>
          <w:sz w:val="24"/>
          <w:szCs w:val="24"/>
        </w:rPr>
      </w:pPr>
      <w:r>
        <w:rPr>
          <w:rFonts w:ascii="Garamond" w:eastAsia="Garamond" w:hAnsi="Garamond" w:cs="Garamond"/>
          <w:color w:val="000000"/>
          <w:sz w:val="24"/>
          <w:szCs w:val="24"/>
        </w:rPr>
        <w:t>Stated Supply Pastor</w:t>
      </w:r>
    </w:p>
    <w:p w14:paraId="358F817B" w14:textId="77777777" w:rsidR="00A8399B" w:rsidRDefault="00183D4E">
      <w:pPr>
        <w:widowControl w:val="0"/>
        <w:numPr>
          <w:ilvl w:val="1"/>
          <w:numId w:val="22"/>
        </w:numPr>
        <w:pBdr>
          <w:top w:val="nil"/>
          <w:left w:val="nil"/>
          <w:bottom w:val="nil"/>
          <w:right w:val="nil"/>
          <w:between w:val="nil"/>
        </w:pBdr>
        <w:tabs>
          <w:tab w:val="left" w:pos="1160"/>
        </w:tabs>
        <w:spacing w:after="0" w:line="240" w:lineRule="auto"/>
        <w:ind w:left="1080" w:right="112"/>
        <w:jc w:val="left"/>
        <w:rPr>
          <w:rFonts w:ascii="Garamond" w:eastAsia="Garamond" w:hAnsi="Garamond" w:cs="Garamond"/>
          <w:color w:val="000000"/>
          <w:sz w:val="24"/>
          <w:szCs w:val="24"/>
        </w:rPr>
      </w:pPr>
      <w:r>
        <w:rPr>
          <w:rFonts w:ascii="Garamond" w:eastAsia="Garamond" w:hAnsi="Garamond" w:cs="Garamond"/>
          <w:color w:val="000000"/>
          <w:sz w:val="24"/>
          <w:szCs w:val="24"/>
        </w:rPr>
        <w:t>A Stated Supply pastor is a Minister of the Word and Sacrament.</w:t>
      </w:r>
    </w:p>
    <w:p w14:paraId="5D671603" w14:textId="77777777" w:rsidR="00A8399B" w:rsidRDefault="00183D4E">
      <w:pPr>
        <w:widowControl w:val="0"/>
        <w:numPr>
          <w:ilvl w:val="1"/>
          <w:numId w:val="22"/>
        </w:numPr>
        <w:pBdr>
          <w:top w:val="nil"/>
          <w:left w:val="nil"/>
          <w:bottom w:val="nil"/>
          <w:right w:val="nil"/>
          <w:between w:val="nil"/>
        </w:pBdr>
        <w:tabs>
          <w:tab w:val="left" w:pos="1160"/>
        </w:tabs>
        <w:spacing w:after="0" w:line="251" w:lineRule="auto"/>
        <w:ind w:left="1080" w:right="112"/>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The session of the congregation acts as the search committee and conducts the search in conjunction with the congregation’s COL liaison and the Executive Presbyter. </w:t>
      </w:r>
    </w:p>
    <w:p w14:paraId="56C4521F" w14:textId="77777777" w:rsidR="00A8399B" w:rsidRDefault="00183D4E">
      <w:pPr>
        <w:widowControl w:val="0"/>
        <w:numPr>
          <w:ilvl w:val="1"/>
          <w:numId w:val="22"/>
        </w:numPr>
        <w:pBdr>
          <w:top w:val="nil"/>
          <w:left w:val="nil"/>
          <w:bottom w:val="nil"/>
          <w:right w:val="nil"/>
          <w:between w:val="nil"/>
        </w:pBdr>
        <w:tabs>
          <w:tab w:val="left" w:pos="1160"/>
        </w:tabs>
        <w:spacing w:after="0" w:line="240" w:lineRule="auto"/>
        <w:ind w:left="1080" w:right="358"/>
        <w:jc w:val="left"/>
        <w:rPr>
          <w:rFonts w:ascii="Garamond" w:eastAsia="Garamond" w:hAnsi="Garamond" w:cs="Garamond"/>
          <w:color w:val="000000"/>
          <w:sz w:val="24"/>
          <w:szCs w:val="24"/>
        </w:rPr>
      </w:pPr>
      <w:r>
        <w:rPr>
          <w:rFonts w:ascii="Garamond" w:eastAsia="Garamond" w:hAnsi="Garamond" w:cs="Garamond"/>
          <w:color w:val="000000"/>
          <w:sz w:val="24"/>
          <w:szCs w:val="24"/>
        </w:rPr>
        <w:t>The contract between the Stated Supply Pastor and the session must be approved by the COL and is written for no more than 12 months. It may be renewed with the concurrence of the COL.</w:t>
      </w:r>
    </w:p>
    <w:p w14:paraId="448F51B8" w14:textId="77777777" w:rsidR="00A8399B" w:rsidRDefault="00183D4E">
      <w:pPr>
        <w:widowControl w:val="0"/>
        <w:numPr>
          <w:ilvl w:val="1"/>
          <w:numId w:val="22"/>
        </w:numPr>
        <w:pBdr>
          <w:top w:val="nil"/>
          <w:left w:val="nil"/>
          <w:bottom w:val="nil"/>
          <w:right w:val="nil"/>
          <w:between w:val="nil"/>
        </w:pBdr>
        <w:tabs>
          <w:tab w:val="left" w:pos="1160"/>
        </w:tabs>
        <w:spacing w:before="1" w:after="0" w:line="240" w:lineRule="auto"/>
        <w:ind w:left="1080" w:right="978"/>
        <w:jc w:val="left"/>
        <w:rPr>
          <w:rFonts w:ascii="Garamond" w:eastAsia="Garamond" w:hAnsi="Garamond" w:cs="Garamond"/>
          <w:color w:val="000000"/>
          <w:sz w:val="24"/>
          <w:szCs w:val="24"/>
        </w:rPr>
      </w:pPr>
      <w:r>
        <w:rPr>
          <w:rFonts w:ascii="Garamond" w:eastAsia="Garamond" w:hAnsi="Garamond" w:cs="Garamond"/>
          <w:color w:val="000000"/>
          <w:sz w:val="24"/>
          <w:szCs w:val="24"/>
        </w:rPr>
        <w:t>The duties of the stated supply pastor are determined in consultation between the COL, the session, and the pastor.</w:t>
      </w:r>
    </w:p>
    <w:p w14:paraId="493ECD3F" w14:textId="77777777" w:rsidR="00A8399B" w:rsidRDefault="00183D4E" w:rsidP="00584CC3">
      <w:pPr>
        <w:widowControl w:val="0"/>
        <w:numPr>
          <w:ilvl w:val="1"/>
          <w:numId w:val="22"/>
        </w:numPr>
        <w:pBdr>
          <w:top w:val="nil"/>
          <w:left w:val="nil"/>
          <w:bottom w:val="nil"/>
          <w:right w:val="nil"/>
          <w:between w:val="nil"/>
        </w:pBdr>
        <w:tabs>
          <w:tab w:val="left" w:pos="800"/>
          <w:tab w:val="left" w:pos="1160"/>
        </w:tabs>
        <w:spacing w:before="73" w:after="0" w:line="240" w:lineRule="auto"/>
        <w:ind w:left="1080" w:right="979"/>
        <w:jc w:val="left"/>
        <w:rPr>
          <w:rFonts w:ascii="Garamond" w:eastAsia="Garamond" w:hAnsi="Garamond" w:cs="Garamond"/>
          <w:color w:val="000000"/>
          <w:sz w:val="24"/>
          <w:szCs w:val="24"/>
        </w:rPr>
      </w:pPr>
      <w:r>
        <w:rPr>
          <w:rFonts w:ascii="Garamond" w:eastAsia="Garamond" w:hAnsi="Garamond" w:cs="Garamond"/>
          <w:color w:val="000000"/>
          <w:sz w:val="24"/>
          <w:szCs w:val="24"/>
        </w:rPr>
        <w:t>After a minimum of three years of service the Stated Supply Pastor may become a called and installed position with a ¾ vote of the congregation and a ¾ vote of the presbytery.</w:t>
      </w:r>
    </w:p>
    <w:p w14:paraId="0954B5B8" w14:textId="77777777" w:rsidR="00A8399B" w:rsidRDefault="00A8399B" w:rsidP="00584CC3">
      <w:pPr>
        <w:widowControl w:val="0"/>
        <w:tabs>
          <w:tab w:val="left" w:pos="800"/>
        </w:tabs>
        <w:spacing w:after="0" w:line="240" w:lineRule="auto"/>
        <w:jc w:val="left"/>
        <w:rPr>
          <w:rFonts w:ascii="Garamond" w:eastAsia="Garamond" w:hAnsi="Garamond" w:cs="Garamond"/>
          <w:sz w:val="24"/>
          <w:szCs w:val="24"/>
        </w:rPr>
      </w:pPr>
    </w:p>
    <w:p w14:paraId="11CC006E" w14:textId="68838946" w:rsidR="00A8399B" w:rsidRDefault="00183D4E">
      <w:pPr>
        <w:widowControl w:val="0"/>
        <w:tabs>
          <w:tab w:val="left" w:pos="800"/>
        </w:tabs>
        <w:spacing w:before="73" w:after="0" w:line="240" w:lineRule="auto"/>
        <w:jc w:val="left"/>
        <w:rPr>
          <w:rFonts w:ascii="Garamond" w:eastAsia="Garamond" w:hAnsi="Garamond" w:cs="Garamond"/>
          <w:b/>
          <w:sz w:val="24"/>
          <w:szCs w:val="24"/>
          <w:u w:val="single"/>
        </w:rPr>
      </w:pPr>
      <w:r>
        <w:rPr>
          <w:rFonts w:ascii="Garamond" w:eastAsia="Garamond" w:hAnsi="Garamond" w:cs="Garamond"/>
          <w:b/>
          <w:sz w:val="24"/>
          <w:szCs w:val="24"/>
          <w:u w:val="single"/>
        </w:rPr>
        <w:t xml:space="preserve">Commissioned </w:t>
      </w:r>
      <w:r w:rsidR="00A73D6A">
        <w:rPr>
          <w:rFonts w:ascii="Garamond" w:eastAsia="Garamond" w:hAnsi="Garamond" w:cs="Garamond"/>
          <w:b/>
          <w:sz w:val="24"/>
          <w:szCs w:val="24"/>
          <w:u w:val="single"/>
        </w:rPr>
        <w:t>Ruling Elder</w:t>
      </w:r>
      <w:r>
        <w:rPr>
          <w:rFonts w:ascii="Garamond" w:eastAsia="Garamond" w:hAnsi="Garamond" w:cs="Garamond"/>
          <w:b/>
          <w:sz w:val="24"/>
          <w:szCs w:val="24"/>
          <w:u w:val="single"/>
        </w:rPr>
        <w:t>s (G.2.10)</w:t>
      </w:r>
    </w:p>
    <w:p w14:paraId="5A39325C" w14:textId="4EB5F468" w:rsidR="00A8399B" w:rsidRDefault="00183D4E">
      <w:pPr>
        <w:widowControl w:val="0"/>
        <w:tabs>
          <w:tab w:val="left" w:pos="1160"/>
        </w:tabs>
        <w:spacing w:before="57" w:after="0" w:line="240" w:lineRule="auto"/>
        <w:ind w:right="208"/>
        <w:jc w:val="left"/>
        <w:rPr>
          <w:rFonts w:ascii="Garamond" w:eastAsia="Garamond" w:hAnsi="Garamond" w:cs="Garamond"/>
          <w:b/>
          <w:sz w:val="24"/>
          <w:szCs w:val="24"/>
          <w:highlight w:val="yellow"/>
        </w:rPr>
      </w:pPr>
      <w:r>
        <w:rPr>
          <w:rFonts w:ascii="Garamond" w:eastAsia="Garamond" w:hAnsi="Garamond" w:cs="Garamond"/>
          <w:sz w:val="24"/>
          <w:szCs w:val="24"/>
        </w:rPr>
        <w:t xml:space="preserve">A Commissioned </w:t>
      </w:r>
      <w:r w:rsidR="00A73D6A">
        <w:rPr>
          <w:rFonts w:ascii="Garamond" w:eastAsia="Garamond" w:hAnsi="Garamond" w:cs="Garamond"/>
          <w:sz w:val="24"/>
          <w:szCs w:val="24"/>
        </w:rPr>
        <w:t>Ruling Elder</w:t>
      </w:r>
      <w:r>
        <w:rPr>
          <w:rFonts w:ascii="Garamond" w:eastAsia="Garamond" w:hAnsi="Garamond" w:cs="Garamond"/>
          <w:sz w:val="24"/>
          <w:szCs w:val="24"/>
        </w:rPr>
        <w:t xml:space="preserve"> is covenanted to serve for a period of no more than one year, which is renewable with the approval of the Session and Commission on Leadership. The Specifics of this form of ministry will be found in Section 8 of this Manual.</w:t>
      </w:r>
    </w:p>
    <w:p w14:paraId="5F4DC850" w14:textId="77777777" w:rsidR="00A8399B" w:rsidRDefault="00A8399B">
      <w:pPr>
        <w:widowControl w:val="0"/>
        <w:tabs>
          <w:tab w:val="left" w:pos="800"/>
        </w:tabs>
        <w:spacing w:before="73" w:after="0" w:line="240" w:lineRule="auto"/>
        <w:jc w:val="left"/>
        <w:rPr>
          <w:rFonts w:ascii="Garamond" w:eastAsia="Garamond" w:hAnsi="Garamond" w:cs="Garamond"/>
          <w:sz w:val="24"/>
          <w:szCs w:val="24"/>
        </w:rPr>
      </w:pPr>
    </w:p>
    <w:p w14:paraId="460A9D8C" w14:textId="77777777" w:rsidR="00A8399B" w:rsidRDefault="00183D4E">
      <w:pPr>
        <w:widowControl w:val="0"/>
        <w:tabs>
          <w:tab w:val="left" w:pos="1160"/>
        </w:tabs>
        <w:spacing w:after="0" w:line="240" w:lineRule="auto"/>
        <w:ind w:right="503"/>
        <w:jc w:val="left"/>
        <w:rPr>
          <w:rFonts w:ascii="Garamond" w:eastAsia="Garamond" w:hAnsi="Garamond" w:cs="Garamond"/>
          <w:b/>
          <w:sz w:val="24"/>
          <w:szCs w:val="24"/>
          <w:u w:val="single"/>
        </w:rPr>
      </w:pPr>
      <w:r>
        <w:rPr>
          <w:rFonts w:ascii="Garamond" w:eastAsia="Garamond" w:hAnsi="Garamond" w:cs="Garamond"/>
          <w:b/>
          <w:sz w:val="24"/>
          <w:szCs w:val="24"/>
          <w:u w:val="single"/>
        </w:rPr>
        <w:t>Other Ways to fill the pulpit</w:t>
      </w:r>
    </w:p>
    <w:p w14:paraId="204AE0B3" w14:textId="77777777" w:rsidR="00A8399B" w:rsidRDefault="00183D4E">
      <w:pPr>
        <w:spacing w:after="0"/>
        <w:rPr>
          <w:rFonts w:ascii="Garamond" w:eastAsia="Garamond" w:hAnsi="Garamond" w:cs="Garamond"/>
          <w:sz w:val="24"/>
          <w:szCs w:val="24"/>
        </w:rPr>
      </w:pPr>
      <w:r>
        <w:rPr>
          <w:rFonts w:ascii="Garamond" w:eastAsia="Garamond" w:hAnsi="Garamond" w:cs="Garamond"/>
          <w:sz w:val="24"/>
          <w:szCs w:val="24"/>
        </w:rPr>
        <w:t>Pulpit Supply</w:t>
      </w:r>
    </w:p>
    <w:p w14:paraId="739AE886" w14:textId="77777777" w:rsidR="00A8399B" w:rsidRDefault="00183D4E">
      <w:pPr>
        <w:widowControl w:val="0"/>
        <w:numPr>
          <w:ilvl w:val="1"/>
          <w:numId w:val="76"/>
        </w:numPr>
        <w:pBdr>
          <w:top w:val="nil"/>
          <w:left w:val="nil"/>
          <w:bottom w:val="nil"/>
          <w:right w:val="nil"/>
          <w:between w:val="nil"/>
        </w:pBdr>
        <w:tabs>
          <w:tab w:val="left" w:pos="1159"/>
        </w:tabs>
        <w:spacing w:before="57" w:after="0" w:line="240" w:lineRule="auto"/>
        <w:ind w:left="720" w:right="393"/>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The presbytery will maintain a limited “Pulpit Supply List” available on the presbytery website </w:t>
      </w:r>
    </w:p>
    <w:p w14:paraId="18D7510C" w14:textId="77777777" w:rsidR="00A8399B" w:rsidRDefault="00183D4E">
      <w:pPr>
        <w:widowControl w:val="0"/>
        <w:numPr>
          <w:ilvl w:val="1"/>
          <w:numId w:val="76"/>
        </w:numPr>
        <w:pBdr>
          <w:top w:val="nil"/>
          <w:left w:val="nil"/>
          <w:bottom w:val="nil"/>
          <w:right w:val="nil"/>
          <w:between w:val="nil"/>
        </w:pBdr>
        <w:tabs>
          <w:tab w:val="left" w:pos="1159"/>
        </w:tabs>
        <w:spacing w:before="57" w:after="0" w:line="240" w:lineRule="auto"/>
        <w:ind w:left="720" w:right="393"/>
        <w:jc w:val="left"/>
        <w:rPr>
          <w:rFonts w:ascii="Garamond" w:eastAsia="Garamond" w:hAnsi="Garamond" w:cs="Garamond"/>
          <w:color w:val="000000"/>
          <w:sz w:val="24"/>
          <w:szCs w:val="24"/>
        </w:rPr>
      </w:pPr>
      <w:r>
        <w:rPr>
          <w:rFonts w:ascii="Garamond" w:eastAsia="Garamond" w:hAnsi="Garamond" w:cs="Garamond"/>
          <w:color w:val="000000"/>
          <w:sz w:val="24"/>
          <w:szCs w:val="24"/>
        </w:rPr>
        <w:t>The session shall not invite the same person to preach in their congregation more than 2 consecutive Sundays without the consent of the Commission on Leadership.</w:t>
      </w:r>
    </w:p>
    <w:p w14:paraId="174CF049" w14:textId="77777777" w:rsidR="00A8399B" w:rsidRDefault="00183D4E">
      <w:pPr>
        <w:widowControl w:val="0"/>
        <w:tabs>
          <w:tab w:val="left" w:pos="1159"/>
        </w:tabs>
        <w:spacing w:before="57" w:after="0" w:line="240" w:lineRule="auto"/>
        <w:ind w:right="393"/>
        <w:jc w:val="left"/>
        <w:rPr>
          <w:rFonts w:ascii="Garamond" w:eastAsia="Garamond" w:hAnsi="Garamond" w:cs="Garamond"/>
          <w:sz w:val="24"/>
          <w:szCs w:val="24"/>
        </w:rPr>
      </w:pPr>
      <w:r>
        <w:rPr>
          <w:rFonts w:ascii="Garamond" w:eastAsia="Garamond" w:hAnsi="Garamond" w:cs="Garamond"/>
          <w:sz w:val="24"/>
          <w:szCs w:val="24"/>
        </w:rPr>
        <w:t>Extended Pulpit Supply</w:t>
      </w:r>
    </w:p>
    <w:p w14:paraId="7DAAD976" w14:textId="77777777" w:rsidR="00A8399B" w:rsidRDefault="00183D4E">
      <w:pPr>
        <w:widowControl w:val="0"/>
        <w:numPr>
          <w:ilvl w:val="1"/>
          <w:numId w:val="21"/>
        </w:numPr>
        <w:pBdr>
          <w:top w:val="nil"/>
          <w:left w:val="nil"/>
          <w:bottom w:val="nil"/>
          <w:right w:val="nil"/>
          <w:between w:val="nil"/>
        </w:pBdr>
        <w:tabs>
          <w:tab w:val="left" w:pos="1159"/>
        </w:tabs>
        <w:spacing w:before="57" w:after="0" w:line="240" w:lineRule="auto"/>
        <w:ind w:right="393"/>
        <w:jc w:val="left"/>
        <w:rPr>
          <w:rFonts w:ascii="Garamond" w:eastAsia="Garamond" w:hAnsi="Garamond" w:cs="Garamond"/>
          <w:color w:val="000000"/>
          <w:sz w:val="24"/>
          <w:szCs w:val="24"/>
        </w:rPr>
      </w:pPr>
      <w:r>
        <w:rPr>
          <w:rFonts w:ascii="Garamond" w:eastAsia="Garamond" w:hAnsi="Garamond" w:cs="Garamond"/>
          <w:color w:val="000000"/>
          <w:sz w:val="24"/>
          <w:szCs w:val="24"/>
        </w:rPr>
        <w:t>A contract for extended pulpit supply, such a contract may be initiated with a regular guest preacher.</w:t>
      </w:r>
    </w:p>
    <w:p w14:paraId="1E6585DF" w14:textId="77777777" w:rsidR="00A8399B" w:rsidRDefault="00183D4E">
      <w:pPr>
        <w:widowControl w:val="0"/>
        <w:numPr>
          <w:ilvl w:val="1"/>
          <w:numId w:val="21"/>
        </w:numPr>
        <w:pBdr>
          <w:top w:val="nil"/>
          <w:left w:val="nil"/>
          <w:bottom w:val="nil"/>
          <w:right w:val="nil"/>
          <w:between w:val="nil"/>
        </w:pBdr>
        <w:tabs>
          <w:tab w:val="left" w:pos="1220"/>
        </w:tabs>
        <w:spacing w:after="0" w:line="240" w:lineRule="auto"/>
        <w:ind w:right="189"/>
        <w:jc w:val="left"/>
        <w:rPr>
          <w:rFonts w:ascii="Garamond" w:eastAsia="Garamond" w:hAnsi="Garamond" w:cs="Garamond"/>
          <w:color w:val="000000"/>
          <w:sz w:val="24"/>
          <w:szCs w:val="24"/>
        </w:rPr>
      </w:pPr>
      <w:r>
        <w:rPr>
          <w:rFonts w:ascii="Garamond" w:eastAsia="Garamond" w:hAnsi="Garamond" w:cs="Garamond"/>
          <w:color w:val="000000"/>
          <w:sz w:val="24"/>
          <w:szCs w:val="24"/>
        </w:rPr>
        <w:t>Although anyone may preach occasionally in a Presbyterian congregation at the invitation of the session, an extended pulpit supply arrangement allows for the same person to preach in a congregation for one year.</w:t>
      </w:r>
    </w:p>
    <w:p w14:paraId="54895814" w14:textId="77777777" w:rsidR="00584CC3" w:rsidRDefault="00584CC3">
      <w:pPr>
        <w:rPr>
          <w:rFonts w:ascii="Garamond" w:eastAsia="Garamond" w:hAnsi="Garamond" w:cs="Garamond"/>
          <w:color w:val="000000"/>
          <w:sz w:val="24"/>
          <w:szCs w:val="24"/>
        </w:rPr>
      </w:pPr>
      <w:r>
        <w:rPr>
          <w:rFonts w:ascii="Garamond" w:eastAsia="Garamond" w:hAnsi="Garamond" w:cs="Garamond"/>
          <w:color w:val="000000"/>
          <w:sz w:val="24"/>
          <w:szCs w:val="24"/>
        </w:rPr>
        <w:br w:type="page"/>
      </w:r>
    </w:p>
    <w:p w14:paraId="37CD752F" w14:textId="471A3C55" w:rsidR="00A8399B" w:rsidRDefault="00183D4E">
      <w:pPr>
        <w:widowControl w:val="0"/>
        <w:numPr>
          <w:ilvl w:val="1"/>
          <w:numId w:val="21"/>
        </w:numPr>
        <w:pBdr>
          <w:top w:val="nil"/>
          <w:left w:val="nil"/>
          <w:bottom w:val="nil"/>
          <w:right w:val="nil"/>
          <w:between w:val="nil"/>
        </w:pBdr>
        <w:tabs>
          <w:tab w:val="left" w:pos="1220"/>
        </w:tabs>
        <w:spacing w:after="0" w:line="240" w:lineRule="auto"/>
        <w:ind w:right="321"/>
        <w:jc w:val="left"/>
        <w:rPr>
          <w:rFonts w:ascii="Garamond" w:eastAsia="Garamond" w:hAnsi="Garamond" w:cs="Garamond"/>
          <w:color w:val="000000"/>
          <w:sz w:val="24"/>
          <w:szCs w:val="24"/>
        </w:rPr>
      </w:pPr>
      <w:r>
        <w:rPr>
          <w:rFonts w:ascii="Garamond" w:eastAsia="Garamond" w:hAnsi="Garamond" w:cs="Garamond"/>
          <w:color w:val="000000"/>
          <w:sz w:val="24"/>
          <w:szCs w:val="24"/>
        </w:rPr>
        <w:lastRenderedPageBreak/>
        <w:t>The duties of the extended pulpit supply preacher may be limited to weekly preaching, or may include limited pastoral responsibilities at the request of the session and with the approval of the COL.</w:t>
      </w:r>
    </w:p>
    <w:p w14:paraId="60155640" w14:textId="77777777" w:rsidR="00A8399B" w:rsidRDefault="00183D4E">
      <w:pPr>
        <w:widowControl w:val="0"/>
        <w:numPr>
          <w:ilvl w:val="1"/>
          <w:numId w:val="21"/>
        </w:numPr>
        <w:pBdr>
          <w:top w:val="nil"/>
          <w:left w:val="nil"/>
          <w:bottom w:val="nil"/>
          <w:right w:val="nil"/>
          <w:between w:val="nil"/>
        </w:pBdr>
        <w:tabs>
          <w:tab w:val="left" w:pos="1220"/>
        </w:tabs>
        <w:spacing w:after="0" w:line="252" w:lineRule="auto"/>
        <w:jc w:val="left"/>
        <w:rPr>
          <w:rFonts w:ascii="Garamond" w:eastAsia="Garamond" w:hAnsi="Garamond" w:cs="Garamond"/>
          <w:color w:val="000000"/>
          <w:sz w:val="24"/>
          <w:szCs w:val="24"/>
        </w:rPr>
      </w:pPr>
      <w:r>
        <w:rPr>
          <w:rFonts w:ascii="Garamond" w:eastAsia="Garamond" w:hAnsi="Garamond" w:cs="Garamond"/>
          <w:color w:val="000000"/>
          <w:sz w:val="24"/>
          <w:szCs w:val="24"/>
        </w:rPr>
        <w:t>The extended pulpit supply can only officiate at the sacraments with appropriate qualifications with COL approval.</w:t>
      </w:r>
    </w:p>
    <w:p w14:paraId="2D9ACEB6" w14:textId="77777777" w:rsidR="00A8399B" w:rsidRDefault="00183D4E">
      <w:pPr>
        <w:widowControl w:val="0"/>
        <w:numPr>
          <w:ilvl w:val="1"/>
          <w:numId w:val="21"/>
        </w:numPr>
        <w:pBdr>
          <w:top w:val="nil"/>
          <w:left w:val="nil"/>
          <w:bottom w:val="nil"/>
          <w:right w:val="nil"/>
          <w:between w:val="nil"/>
        </w:pBdr>
        <w:tabs>
          <w:tab w:val="left" w:pos="1220"/>
        </w:tabs>
        <w:spacing w:before="1" w:after="0" w:line="252" w:lineRule="auto"/>
        <w:jc w:val="left"/>
        <w:rPr>
          <w:rFonts w:ascii="Garamond" w:eastAsia="Garamond" w:hAnsi="Garamond" w:cs="Garamond"/>
          <w:color w:val="000000"/>
          <w:sz w:val="24"/>
          <w:szCs w:val="24"/>
        </w:rPr>
      </w:pPr>
      <w:r>
        <w:rPr>
          <w:rFonts w:ascii="Garamond" w:eastAsia="Garamond" w:hAnsi="Garamond" w:cs="Garamond"/>
          <w:color w:val="000000"/>
          <w:sz w:val="24"/>
          <w:szCs w:val="24"/>
        </w:rPr>
        <w:t>The presbytery shall appoint a moderator of session.</w:t>
      </w:r>
    </w:p>
    <w:p w14:paraId="26F8E074" w14:textId="77777777" w:rsidR="00A8399B" w:rsidRDefault="00183D4E">
      <w:pPr>
        <w:widowControl w:val="0"/>
        <w:numPr>
          <w:ilvl w:val="1"/>
          <w:numId w:val="21"/>
        </w:numPr>
        <w:pBdr>
          <w:top w:val="nil"/>
          <w:left w:val="nil"/>
          <w:bottom w:val="nil"/>
          <w:right w:val="nil"/>
          <w:between w:val="nil"/>
        </w:pBdr>
        <w:tabs>
          <w:tab w:val="left" w:pos="1220"/>
        </w:tabs>
        <w:spacing w:before="1" w:after="0" w:line="240" w:lineRule="auto"/>
        <w:ind w:right="1053"/>
        <w:jc w:val="left"/>
        <w:rPr>
          <w:rFonts w:ascii="Garamond" w:eastAsia="Garamond" w:hAnsi="Garamond" w:cs="Garamond"/>
          <w:color w:val="000000"/>
          <w:sz w:val="24"/>
          <w:szCs w:val="24"/>
        </w:rPr>
      </w:pPr>
      <w:r>
        <w:rPr>
          <w:rFonts w:ascii="Garamond" w:eastAsia="Garamond" w:hAnsi="Garamond" w:cs="Garamond"/>
          <w:color w:val="000000"/>
          <w:sz w:val="24"/>
          <w:szCs w:val="24"/>
        </w:rPr>
        <w:t>Ordinarily, a member of the congregation will not sign a contract for extended pulpit supply with the session.</w:t>
      </w:r>
    </w:p>
    <w:p w14:paraId="34C78ECB" w14:textId="77777777" w:rsidR="00A8399B" w:rsidRDefault="00183D4E">
      <w:pPr>
        <w:widowControl w:val="0"/>
        <w:numPr>
          <w:ilvl w:val="1"/>
          <w:numId w:val="21"/>
        </w:numPr>
        <w:pBdr>
          <w:top w:val="nil"/>
          <w:left w:val="nil"/>
          <w:bottom w:val="nil"/>
          <w:right w:val="nil"/>
          <w:between w:val="nil"/>
        </w:pBdr>
        <w:tabs>
          <w:tab w:val="left" w:pos="1220"/>
        </w:tabs>
        <w:spacing w:after="0" w:line="240" w:lineRule="auto"/>
        <w:ind w:right="103"/>
        <w:jc w:val="left"/>
        <w:rPr>
          <w:rFonts w:ascii="Garamond" w:eastAsia="Garamond" w:hAnsi="Garamond" w:cs="Garamond"/>
          <w:color w:val="000000"/>
          <w:sz w:val="24"/>
          <w:szCs w:val="24"/>
        </w:rPr>
      </w:pPr>
      <w:r>
        <w:rPr>
          <w:rFonts w:ascii="Garamond" w:eastAsia="Garamond" w:hAnsi="Garamond" w:cs="Garamond"/>
          <w:color w:val="000000"/>
          <w:sz w:val="24"/>
          <w:szCs w:val="24"/>
        </w:rPr>
        <w:t>The contract for extended pulpit supply must be approved by the COL and is written for no more than 12 months. It may be renewed with the concurrence of the COL.</w:t>
      </w:r>
    </w:p>
    <w:p w14:paraId="66BDD49D" w14:textId="77777777" w:rsidR="00A8399B" w:rsidRDefault="00A8399B">
      <w:pPr>
        <w:widowControl w:val="0"/>
        <w:tabs>
          <w:tab w:val="left" w:pos="1160"/>
        </w:tabs>
        <w:spacing w:after="0" w:line="240" w:lineRule="auto"/>
        <w:ind w:right="264"/>
        <w:jc w:val="left"/>
        <w:rPr>
          <w:rFonts w:ascii="Garamond" w:eastAsia="Garamond" w:hAnsi="Garamond" w:cs="Garamond"/>
          <w:sz w:val="24"/>
          <w:szCs w:val="24"/>
        </w:rPr>
      </w:pPr>
    </w:p>
    <w:p w14:paraId="1B928732" w14:textId="77777777" w:rsidR="00A8399B" w:rsidRDefault="00183D4E">
      <w:pPr>
        <w:widowControl w:val="0"/>
        <w:tabs>
          <w:tab w:val="left" w:pos="1160"/>
        </w:tabs>
        <w:spacing w:after="0" w:line="240" w:lineRule="auto"/>
        <w:ind w:right="264"/>
        <w:jc w:val="left"/>
        <w:rPr>
          <w:rFonts w:ascii="Garamond" w:eastAsia="Garamond" w:hAnsi="Garamond" w:cs="Garamond"/>
          <w:sz w:val="24"/>
          <w:szCs w:val="24"/>
          <w:u w:val="single"/>
        </w:rPr>
      </w:pPr>
      <w:r>
        <w:rPr>
          <w:rFonts w:ascii="Garamond" w:eastAsia="Garamond" w:hAnsi="Garamond" w:cs="Garamond"/>
          <w:sz w:val="24"/>
          <w:szCs w:val="24"/>
          <w:u w:val="single"/>
        </w:rPr>
        <w:t>Other Titles:</w:t>
      </w:r>
    </w:p>
    <w:p w14:paraId="5F593BD0" w14:textId="77777777" w:rsidR="00A8399B" w:rsidRDefault="00183D4E">
      <w:pPr>
        <w:widowControl w:val="0"/>
        <w:numPr>
          <w:ilvl w:val="0"/>
          <w:numId w:val="24"/>
        </w:numPr>
        <w:pBdr>
          <w:top w:val="nil"/>
          <w:left w:val="nil"/>
          <w:bottom w:val="nil"/>
          <w:right w:val="nil"/>
          <w:between w:val="nil"/>
        </w:pBdr>
        <w:tabs>
          <w:tab w:val="left" w:pos="1160"/>
        </w:tabs>
        <w:spacing w:after="0" w:line="240" w:lineRule="auto"/>
        <w:ind w:right="264"/>
        <w:jc w:val="left"/>
        <w:rPr>
          <w:rFonts w:ascii="Garamond" w:eastAsia="Garamond" w:hAnsi="Garamond" w:cs="Garamond"/>
          <w:color w:val="000000"/>
          <w:sz w:val="24"/>
          <w:szCs w:val="24"/>
        </w:rPr>
      </w:pPr>
      <w:r>
        <w:rPr>
          <w:rFonts w:ascii="Garamond" w:eastAsia="Garamond" w:hAnsi="Garamond" w:cs="Garamond"/>
          <w:color w:val="000000"/>
          <w:sz w:val="24"/>
          <w:szCs w:val="24"/>
        </w:rPr>
        <w:t>Pastor Emeritus</w:t>
      </w:r>
    </w:p>
    <w:p w14:paraId="7D5892AB" w14:textId="77777777" w:rsidR="00A8399B" w:rsidRDefault="00183D4E">
      <w:pPr>
        <w:widowControl w:val="0"/>
        <w:spacing w:after="0" w:line="240" w:lineRule="auto"/>
        <w:ind w:left="360" w:right="264"/>
        <w:jc w:val="left"/>
        <w:rPr>
          <w:rFonts w:ascii="Garamond" w:eastAsia="Garamond" w:hAnsi="Garamond" w:cs="Garamond"/>
          <w:sz w:val="24"/>
          <w:szCs w:val="24"/>
        </w:rPr>
      </w:pPr>
      <w:r>
        <w:rPr>
          <w:rFonts w:ascii="Garamond" w:eastAsia="Garamond" w:hAnsi="Garamond" w:cs="Garamond"/>
          <w:sz w:val="24"/>
          <w:szCs w:val="24"/>
        </w:rPr>
        <w:t>When any Minister of the Word and Sacrament/Pastor retires and the congregation is moved by affection and gratitude to continue an association in an honorary relationship, it may, at a called congregational meeting, elect them as pastor emeritus with no honorarium or pastoral authority. This action shall be taken only after consultation with the Commission on Leadership.</w:t>
      </w:r>
    </w:p>
    <w:p w14:paraId="49FFB0D8" w14:textId="77777777" w:rsidR="00A8399B" w:rsidRDefault="00A8399B">
      <w:pPr>
        <w:widowControl w:val="0"/>
        <w:tabs>
          <w:tab w:val="left" w:pos="1160"/>
        </w:tabs>
        <w:spacing w:after="0" w:line="240" w:lineRule="auto"/>
        <w:ind w:right="264"/>
        <w:jc w:val="left"/>
        <w:rPr>
          <w:rFonts w:ascii="Garamond" w:eastAsia="Garamond" w:hAnsi="Garamond" w:cs="Garamond"/>
          <w:sz w:val="24"/>
          <w:szCs w:val="24"/>
        </w:rPr>
      </w:pPr>
    </w:p>
    <w:p w14:paraId="71301892" w14:textId="77777777" w:rsidR="00A8399B" w:rsidRDefault="00183D4E">
      <w:pPr>
        <w:widowControl w:val="0"/>
        <w:numPr>
          <w:ilvl w:val="0"/>
          <w:numId w:val="24"/>
        </w:numPr>
        <w:pBdr>
          <w:top w:val="nil"/>
          <w:left w:val="nil"/>
          <w:bottom w:val="nil"/>
          <w:right w:val="nil"/>
          <w:between w:val="nil"/>
        </w:pBdr>
        <w:tabs>
          <w:tab w:val="left" w:pos="1160"/>
        </w:tabs>
        <w:spacing w:after="0" w:line="240" w:lineRule="auto"/>
        <w:ind w:right="264"/>
        <w:jc w:val="left"/>
        <w:rPr>
          <w:rFonts w:ascii="Garamond" w:eastAsia="Garamond" w:hAnsi="Garamond" w:cs="Garamond"/>
          <w:color w:val="000000"/>
          <w:sz w:val="24"/>
          <w:szCs w:val="24"/>
        </w:rPr>
      </w:pPr>
      <w:r>
        <w:rPr>
          <w:rFonts w:ascii="Garamond" w:eastAsia="Garamond" w:hAnsi="Garamond" w:cs="Garamond"/>
          <w:color w:val="000000"/>
          <w:sz w:val="24"/>
          <w:szCs w:val="24"/>
        </w:rPr>
        <w:t>Parish Associate</w:t>
      </w:r>
    </w:p>
    <w:p w14:paraId="5D2B8B87" w14:textId="77777777" w:rsidR="00A8399B" w:rsidRDefault="00183D4E">
      <w:pPr>
        <w:widowControl w:val="0"/>
        <w:pBdr>
          <w:top w:val="nil"/>
          <w:left w:val="nil"/>
          <w:bottom w:val="nil"/>
          <w:right w:val="nil"/>
          <w:between w:val="nil"/>
        </w:pBdr>
        <w:tabs>
          <w:tab w:val="left" w:pos="1160"/>
        </w:tabs>
        <w:spacing w:after="0" w:line="240" w:lineRule="auto"/>
        <w:ind w:left="360" w:right="264"/>
        <w:jc w:val="left"/>
        <w:rPr>
          <w:rFonts w:ascii="Garamond" w:eastAsia="Garamond" w:hAnsi="Garamond" w:cs="Garamond"/>
          <w:color w:val="000000"/>
          <w:sz w:val="24"/>
          <w:szCs w:val="24"/>
        </w:rPr>
      </w:pPr>
      <w:r>
        <w:rPr>
          <w:rFonts w:ascii="Garamond" w:eastAsia="Garamond" w:hAnsi="Garamond" w:cs="Garamond"/>
          <w:color w:val="000000"/>
          <w:sz w:val="24"/>
          <w:szCs w:val="24"/>
        </w:rPr>
        <w:t>A Parish Associate a Minister of the Word and Sacrament who serves in a validated ministry other than the local parish or is a member at large, but who wishes to maintain a relationship with a particular church.</w:t>
      </w:r>
    </w:p>
    <w:p w14:paraId="6A94A8DC" w14:textId="77777777" w:rsidR="00A8399B" w:rsidRDefault="00183D4E">
      <w:pPr>
        <w:widowControl w:val="0"/>
        <w:numPr>
          <w:ilvl w:val="1"/>
          <w:numId w:val="24"/>
        </w:numPr>
        <w:pBdr>
          <w:top w:val="nil"/>
          <w:left w:val="nil"/>
          <w:bottom w:val="nil"/>
          <w:right w:val="nil"/>
          <w:between w:val="nil"/>
        </w:pBdr>
        <w:spacing w:after="0" w:line="240" w:lineRule="auto"/>
        <w:ind w:left="1080" w:right="264"/>
        <w:jc w:val="left"/>
        <w:rPr>
          <w:rFonts w:ascii="Garamond" w:eastAsia="Garamond" w:hAnsi="Garamond" w:cs="Garamond"/>
          <w:color w:val="000000"/>
          <w:sz w:val="24"/>
          <w:szCs w:val="24"/>
        </w:rPr>
      </w:pPr>
      <w:r>
        <w:rPr>
          <w:rFonts w:ascii="Garamond" w:eastAsia="Garamond" w:hAnsi="Garamond" w:cs="Garamond"/>
          <w:color w:val="000000"/>
          <w:sz w:val="24"/>
          <w:szCs w:val="24"/>
        </w:rPr>
        <w:t>The relationship shall be established upon recommendation of the pastoral leader between the Parish Associate, the session, and the presbytery through the Commission on Leadership.</w:t>
      </w:r>
    </w:p>
    <w:p w14:paraId="641EF28F" w14:textId="77777777" w:rsidR="00A8399B" w:rsidRDefault="00183D4E">
      <w:pPr>
        <w:widowControl w:val="0"/>
        <w:numPr>
          <w:ilvl w:val="1"/>
          <w:numId w:val="24"/>
        </w:numPr>
        <w:pBdr>
          <w:top w:val="nil"/>
          <w:left w:val="nil"/>
          <w:bottom w:val="nil"/>
          <w:right w:val="nil"/>
          <w:between w:val="nil"/>
        </w:pBdr>
        <w:spacing w:after="0" w:line="240" w:lineRule="auto"/>
        <w:ind w:left="1080" w:right="264"/>
        <w:jc w:val="left"/>
        <w:rPr>
          <w:rFonts w:ascii="Garamond" w:eastAsia="Garamond" w:hAnsi="Garamond" w:cs="Garamond"/>
          <w:color w:val="000000"/>
          <w:sz w:val="24"/>
          <w:szCs w:val="24"/>
        </w:rPr>
      </w:pPr>
      <w:r>
        <w:rPr>
          <w:rFonts w:ascii="Garamond" w:eastAsia="Garamond" w:hAnsi="Garamond" w:cs="Garamond"/>
          <w:color w:val="000000"/>
          <w:sz w:val="24"/>
          <w:szCs w:val="24"/>
        </w:rPr>
        <w:t>The Parish Associate shall be responsible to the pastoral leader with or without remuneration.</w:t>
      </w:r>
    </w:p>
    <w:p w14:paraId="124C54B5" w14:textId="77777777" w:rsidR="00A8399B" w:rsidRDefault="00183D4E">
      <w:pPr>
        <w:widowControl w:val="0"/>
        <w:numPr>
          <w:ilvl w:val="1"/>
          <w:numId w:val="24"/>
        </w:numPr>
        <w:pBdr>
          <w:top w:val="nil"/>
          <w:left w:val="nil"/>
          <w:bottom w:val="nil"/>
          <w:right w:val="nil"/>
          <w:between w:val="nil"/>
        </w:pBdr>
        <w:spacing w:after="0" w:line="240" w:lineRule="auto"/>
        <w:ind w:left="1080" w:right="264"/>
        <w:jc w:val="left"/>
        <w:rPr>
          <w:rFonts w:ascii="Garamond" w:eastAsia="Garamond" w:hAnsi="Garamond" w:cs="Garamond"/>
          <w:color w:val="000000"/>
          <w:sz w:val="24"/>
          <w:szCs w:val="24"/>
        </w:rPr>
      </w:pPr>
      <w:r>
        <w:rPr>
          <w:rFonts w:ascii="Garamond" w:eastAsia="Garamond" w:hAnsi="Garamond" w:cs="Garamond"/>
          <w:color w:val="000000"/>
          <w:sz w:val="24"/>
          <w:szCs w:val="24"/>
        </w:rPr>
        <w:t>A written agreement specifying the duties shall be signed by the Parish Associate the pastoral leader, the Clerk of Session, and the presbytery through the COL.</w:t>
      </w:r>
    </w:p>
    <w:p w14:paraId="155A67CB" w14:textId="77777777" w:rsidR="00A8399B" w:rsidRDefault="00183D4E">
      <w:pPr>
        <w:widowControl w:val="0"/>
        <w:numPr>
          <w:ilvl w:val="1"/>
          <w:numId w:val="24"/>
        </w:numPr>
        <w:pBdr>
          <w:top w:val="nil"/>
          <w:left w:val="nil"/>
          <w:bottom w:val="nil"/>
          <w:right w:val="nil"/>
          <w:between w:val="nil"/>
        </w:pBdr>
        <w:spacing w:after="0" w:line="240" w:lineRule="auto"/>
        <w:ind w:left="1080" w:right="264"/>
        <w:jc w:val="left"/>
        <w:rPr>
          <w:rFonts w:ascii="Garamond" w:eastAsia="Garamond" w:hAnsi="Garamond" w:cs="Garamond"/>
          <w:color w:val="000000"/>
          <w:sz w:val="24"/>
          <w:szCs w:val="24"/>
        </w:rPr>
      </w:pPr>
      <w:r>
        <w:rPr>
          <w:rFonts w:ascii="Garamond" w:eastAsia="Garamond" w:hAnsi="Garamond" w:cs="Garamond"/>
          <w:color w:val="000000"/>
          <w:sz w:val="24"/>
          <w:szCs w:val="24"/>
        </w:rPr>
        <w:t>This covenant shall be submitted annually for review.</w:t>
      </w:r>
    </w:p>
    <w:p w14:paraId="484C8786" w14:textId="77777777" w:rsidR="00A8399B" w:rsidRDefault="00183D4E">
      <w:pPr>
        <w:widowControl w:val="0"/>
        <w:numPr>
          <w:ilvl w:val="1"/>
          <w:numId w:val="24"/>
        </w:numPr>
        <w:pBdr>
          <w:top w:val="nil"/>
          <w:left w:val="nil"/>
          <w:bottom w:val="nil"/>
          <w:right w:val="nil"/>
          <w:between w:val="nil"/>
        </w:pBdr>
        <w:spacing w:after="0" w:line="240" w:lineRule="auto"/>
        <w:ind w:left="1080" w:right="264"/>
        <w:jc w:val="left"/>
        <w:rPr>
          <w:rFonts w:ascii="Garamond" w:eastAsia="Garamond" w:hAnsi="Garamond" w:cs="Garamond"/>
          <w:color w:val="000000"/>
          <w:sz w:val="24"/>
          <w:szCs w:val="24"/>
        </w:rPr>
      </w:pPr>
      <w:r>
        <w:rPr>
          <w:rFonts w:ascii="Garamond" w:eastAsia="Garamond" w:hAnsi="Garamond" w:cs="Garamond"/>
          <w:color w:val="000000"/>
          <w:sz w:val="24"/>
          <w:szCs w:val="24"/>
        </w:rPr>
        <w:t>The covenant agreement between the session, the Parish Associate, and the presbytery shall terminate when the call to the Head of Staff is dissolved.</w:t>
      </w:r>
    </w:p>
    <w:p w14:paraId="3AF80309" w14:textId="77777777" w:rsidR="00A8399B" w:rsidRDefault="00183D4E">
      <w:pPr>
        <w:widowControl w:val="0"/>
        <w:numPr>
          <w:ilvl w:val="1"/>
          <w:numId w:val="24"/>
        </w:numPr>
        <w:pBdr>
          <w:top w:val="nil"/>
          <w:left w:val="nil"/>
          <w:bottom w:val="nil"/>
          <w:right w:val="nil"/>
          <w:between w:val="nil"/>
        </w:pBdr>
        <w:spacing w:after="0" w:line="240" w:lineRule="auto"/>
        <w:ind w:left="1080" w:right="264"/>
        <w:jc w:val="left"/>
        <w:rPr>
          <w:rFonts w:ascii="Garamond" w:eastAsia="Garamond" w:hAnsi="Garamond" w:cs="Garamond"/>
          <w:color w:val="000000"/>
          <w:sz w:val="24"/>
          <w:szCs w:val="24"/>
        </w:rPr>
      </w:pPr>
      <w:r>
        <w:rPr>
          <w:rFonts w:ascii="Garamond" w:eastAsia="Garamond" w:hAnsi="Garamond" w:cs="Garamond"/>
          <w:color w:val="000000"/>
          <w:sz w:val="24"/>
          <w:szCs w:val="24"/>
        </w:rPr>
        <w:t>The presbytery may dissolve this relationship at any time with the recommendation of the Commission on Leadership.</w:t>
      </w:r>
    </w:p>
    <w:p w14:paraId="57994490" w14:textId="77777777" w:rsidR="00A8399B" w:rsidRDefault="00A8399B">
      <w:pPr>
        <w:pStyle w:val="Heading6"/>
        <w:spacing w:before="0" w:line="240" w:lineRule="auto"/>
        <w:ind w:left="1556" w:right="1457"/>
        <w:jc w:val="center"/>
        <w:rPr>
          <w:rFonts w:ascii="Garamond" w:eastAsia="Garamond" w:hAnsi="Garamond" w:cs="Garamond"/>
          <w:b/>
          <w:smallCaps/>
          <w:color w:val="000000"/>
          <w:sz w:val="24"/>
          <w:szCs w:val="24"/>
        </w:rPr>
      </w:pPr>
    </w:p>
    <w:p w14:paraId="43386FE6" w14:textId="77777777" w:rsidR="00121B29" w:rsidRDefault="00121B29">
      <w:pPr>
        <w:rPr>
          <w:rFonts w:ascii="Garamond" w:eastAsia="Garamond" w:hAnsi="Garamond" w:cs="Garamond"/>
          <w:b/>
          <w:smallCaps/>
          <w:color w:val="000000"/>
          <w:sz w:val="24"/>
          <w:szCs w:val="24"/>
        </w:rPr>
      </w:pPr>
      <w:r>
        <w:rPr>
          <w:rFonts w:ascii="Garamond" w:eastAsia="Garamond" w:hAnsi="Garamond" w:cs="Garamond"/>
          <w:b/>
          <w:smallCaps/>
          <w:color w:val="000000"/>
          <w:sz w:val="24"/>
          <w:szCs w:val="24"/>
        </w:rPr>
        <w:br w:type="page"/>
      </w:r>
    </w:p>
    <w:p w14:paraId="2DE82F6A" w14:textId="2DD443C4" w:rsidR="00A8399B" w:rsidRDefault="00183D4E">
      <w:pPr>
        <w:pStyle w:val="Heading6"/>
        <w:spacing w:before="0" w:line="240" w:lineRule="auto"/>
        <w:ind w:left="1556" w:right="1457"/>
        <w:jc w:val="center"/>
        <w:rPr>
          <w:rFonts w:ascii="Garamond" w:eastAsia="Garamond" w:hAnsi="Garamond" w:cs="Garamond"/>
          <w:b/>
          <w:smallCaps/>
          <w:color w:val="000000"/>
          <w:sz w:val="24"/>
          <w:szCs w:val="24"/>
        </w:rPr>
      </w:pPr>
      <w:r>
        <w:rPr>
          <w:rFonts w:ascii="Garamond" w:eastAsia="Garamond" w:hAnsi="Garamond" w:cs="Garamond"/>
          <w:b/>
          <w:smallCaps/>
          <w:color w:val="000000"/>
          <w:sz w:val="24"/>
          <w:szCs w:val="24"/>
        </w:rPr>
        <w:lastRenderedPageBreak/>
        <w:t xml:space="preserve">MOVING FROM A TEMPORARY PASTORAL RELATIONSHIP </w:t>
      </w:r>
    </w:p>
    <w:p w14:paraId="3F6FCCF3" w14:textId="77777777" w:rsidR="00A8399B" w:rsidRDefault="00183D4E">
      <w:pPr>
        <w:pStyle w:val="Heading6"/>
        <w:spacing w:before="0" w:line="240" w:lineRule="auto"/>
        <w:ind w:left="1556" w:right="1457"/>
        <w:jc w:val="center"/>
        <w:rPr>
          <w:rFonts w:ascii="Garamond" w:eastAsia="Garamond" w:hAnsi="Garamond" w:cs="Garamond"/>
          <w:b/>
          <w:smallCaps/>
          <w:color w:val="000000"/>
          <w:sz w:val="24"/>
          <w:szCs w:val="24"/>
        </w:rPr>
      </w:pPr>
      <w:r>
        <w:rPr>
          <w:rFonts w:ascii="Garamond" w:eastAsia="Garamond" w:hAnsi="Garamond" w:cs="Garamond"/>
          <w:b/>
          <w:smallCaps/>
          <w:color w:val="000000"/>
          <w:sz w:val="24"/>
          <w:szCs w:val="24"/>
        </w:rPr>
        <w:t>TO AN INSTALLED RELATIONSHIP</w:t>
      </w:r>
    </w:p>
    <w:p w14:paraId="3F165F25" w14:textId="77777777" w:rsidR="00A8399B" w:rsidRDefault="00A8399B">
      <w:pPr>
        <w:pBdr>
          <w:top w:val="nil"/>
          <w:left w:val="nil"/>
          <w:bottom w:val="nil"/>
          <w:right w:val="nil"/>
          <w:between w:val="nil"/>
        </w:pBdr>
        <w:spacing w:after="0" w:line="240" w:lineRule="auto"/>
        <w:jc w:val="left"/>
        <w:rPr>
          <w:rFonts w:ascii="Garamond" w:eastAsia="Garamond" w:hAnsi="Garamond" w:cs="Garamond"/>
          <w:b/>
          <w:color w:val="000000"/>
          <w:sz w:val="24"/>
          <w:szCs w:val="24"/>
        </w:rPr>
      </w:pPr>
    </w:p>
    <w:p w14:paraId="584CD240" w14:textId="77777777" w:rsidR="00A8399B" w:rsidRDefault="00183D4E">
      <w:pPr>
        <w:spacing w:after="0" w:line="240" w:lineRule="auto"/>
        <w:ind w:left="119" w:right="89"/>
        <w:jc w:val="left"/>
        <w:rPr>
          <w:rFonts w:ascii="Garamond" w:eastAsia="Garamond" w:hAnsi="Garamond" w:cs="Garamond"/>
          <w:sz w:val="24"/>
          <w:szCs w:val="24"/>
        </w:rPr>
      </w:pPr>
      <w:r>
        <w:rPr>
          <w:rFonts w:ascii="Garamond" w:eastAsia="Garamond" w:hAnsi="Garamond" w:cs="Garamond"/>
          <w:sz w:val="24"/>
          <w:szCs w:val="24"/>
        </w:rPr>
        <w:t>Per Book of Order, G-2.0504, persons serving in a temporary pastoral relationship are ordinarily not eligible to serve as the next installed pastor. In the Presbytery of Minnesota Valleys, ministers of the Word and Sacrament who have been serving in a temporary pastoral relationship with a congregation may be eligible to serve as the installed pastor of that congregation. In such instances the following process shall ordinarily be followed:</w:t>
      </w:r>
    </w:p>
    <w:p w14:paraId="162AC9DA" w14:textId="77777777" w:rsidR="00A8399B" w:rsidRDefault="00A8399B">
      <w:pPr>
        <w:pBdr>
          <w:top w:val="nil"/>
          <w:left w:val="nil"/>
          <w:bottom w:val="nil"/>
          <w:right w:val="nil"/>
          <w:between w:val="nil"/>
        </w:pBdr>
        <w:spacing w:after="0" w:line="240" w:lineRule="auto"/>
        <w:jc w:val="left"/>
        <w:rPr>
          <w:rFonts w:ascii="Garamond" w:eastAsia="Garamond" w:hAnsi="Garamond" w:cs="Garamond"/>
          <w:b/>
          <w:color w:val="000000"/>
          <w:sz w:val="24"/>
          <w:szCs w:val="24"/>
        </w:rPr>
      </w:pPr>
    </w:p>
    <w:p w14:paraId="028E798E" w14:textId="77777777" w:rsidR="00A8399B" w:rsidRDefault="00183D4E">
      <w:pPr>
        <w:widowControl w:val="0"/>
        <w:numPr>
          <w:ilvl w:val="2"/>
          <w:numId w:val="21"/>
        </w:numPr>
        <w:pBdr>
          <w:top w:val="nil"/>
          <w:left w:val="nil"/>
          <w:bottom w:val="nil"/>
          <w:right w:val="nil"/>
          <w:between w:val="nil"/>
        </w:pBdr>
        <w:tabs>
          <w:tab w:val="left" w:pos="840"/>
        </w:tabs>
        <w:spacing w:after="0" w:line="240" w:lineRule="auto"/>
        <w:ind w:right="236"/>
        <w:jc w:val="left"/>
        <w:rPr>
          <w:rFonts w:ascii="Garamond" w:eastAsia="Garamond" w:hAnsi="Garamond" w:cs="Garamond"/>
          <w:color w:val="000000"/>
          <w:sz w:val="24"/>
          <w:szCs w:val="24"/>
        </w:rPr>
      </w:pPr>
      <w:r>
        <w:rPr>
          <w:rFonts w:ascii="Garamond" w:eastAsia="Garamond" w:hAnsi="Garamond" w:cs="Garamond"/>
          <w:color w:val="000000"/>
          <w:sz w:val="24"/>
          <w:szCs w:val="24"/>
        </w:rPr>
        <w:t>The session communicates to the Committee on Leadership its desire to make this change.</w:t>
      </w:r>
    </w:p>
    <w:p w14:paraId="2ED9E965" w14:textId="77777777" w:rsidR="00A8399B" w:rsidRDefault="00A8399B">
      <w:pPr>
        <w:widowControl w:val="0"/>
        <w:pBdr>
          <w:top w:val="nil"/>
          <w:left w:val="nil"/>
          <w:bottom w:val="nil"/>
          <w:right w:val="nil"/>
          <w:between w:val="nil"/>
        </w:pBdr>
        <w:tabs>
          <w:tab w:val="left" w:pos="840"/>
        </w:tabs>
        <w:spacing w:after="0" w:line="240" w:lineRule="auto"/>
        <w:ind w:left="1080" w:right="236"/>
        <w:jc w:val="left"/>
        <w:rPr>
          <w:rFonts w:ascii="Garamond" w:eastAsia="Garamond" w:hAnsi="Garamond" w:cs="Garamond"/>
          <w:color w:val="000000"/>
          <w:sz w:val="24"/>
          <w:szCs w:val="24"/>
        </w:rPr>
      </w:pPr>
    </w:p>
    <w:p w14:paraId="78DB92FE" w14:textId="77777777" w:rsidR="00A8399B" w:rsidRDefault="00183D4E">
      <w:pPr>
        <w:widowControl w:val="0"/>
        <w:numPr>
          <w:ilvl w:val="2"/>
          <w:numId w:val="21"/>
        </w:numPr>
        <w:pBdr>
          <w:top w:val="nil"/>
          <w:left w:val="nil"/>
          <w:bottom w:val="nil"/>
          <w:right w:val="nil"/>
          <w:between w:val="nil"/>
        </w:pBdr>
        <w:tabs>
          <w:tab w:val="left" w:pos="840"/>
        </w:tabs>
        <w:spacing w:after="0" w:line="240" w:lineRule="auto"/>
        <w:ind w:right="236"/>
        <w:jc w:val="left"/>
        <w:rPr>
          <w:rFonts w:ascii="Garamond" w:eastAsia="Garamond" w:hAnsi="Garamond" w:cs="Garamond"/>
          <w:color w:val="000000"/>
          <w:sz w:val="24"/>
          <w:szCs w:val="24"/>
        </w:rPr>
      </w:pPr>
      <w:r>
        <w:rPr>
          <w:rFonts w:ascii="Garamond" w:eastAsia="Garamond" w:hAnsi="Garamond" w:cs="Garamond"/>
          <w:color w:val="000000"/>
          <w:sz w:val="24"/>
          <w:szCs w:val="24"/>
        </w:rPr>
        <w:t>COL will meet first with the pastor regarding the session’s request and will then meet with the session.</w:t>
      </w:r>
    </w:p>
    <w:p w14:paraId="1AA3202C" w14:textId="77777777" w:rsidR="00A8399B" w:rsidRDefault="00A8399B">
      <w:pPr>
        <w:widowControl w:val="0"/>
        <w:tabs>
          <w:tab w:val="left" w:pos="840"/>
        </w:tabs>
        <w:spacing w:after="0" w:line="240" w:lineRule="auto"/>
        <w:ind w:right="236"/>
        <w:jc w:val="left"/>
        <w:rPr>
          <w:rFonts w:ascii="Garamond" w:eastAsia="Garamond" w:hAnsi="Garamond" w:cs="Garamond"/>
          <w:sz w:val="24"/>
          <w:szCs w:val="24"/>
        </w:rPr>
      </w:pPr>
    </w:p>
    <w:p w14:paraId="7F16023C" w14:textId="77777777" w:rsidR="00A8399B" w:rsidRDefault="00183D4E">
      <w:pPr>
        <w:widowControl w:val="0"/>
        <w:numPr>
          <w:ilvl w:val="2"/>
          <w:numId w:val="21"/>
        </w:numPr>
        <w:pBdr>
          <w:top w:val="nil"/>
          <w:left w:val="nil"/>
          <w:bottom w:val="nil"/>
          <w:right w:val="nil"/>
          <w:between w:val="nil"/>
        </w:pBdr>
        <w:tabs>
          <w:tab w:val="left" w:pos="840"/>
        </w:tabs>
        <w:spacing w:after="0" w:line="240" w:lineRule="auto"/>
        <w:ind w:right="236"/>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Following a review of all matters including terms of call, COL will determine if the session will be authorized to call a congregational meeting to consider the requested change. </w:t>
      </w:r>
    </w:p>
    <w:p w14:paraId="0A60B83A" w14:textId="77777777" w:rsidR="00A8399B" w:rsidRDefault="00A8399B">
      <w:pPr>
        <w:widowControl w:val="0"/>
        <w:tabs>
          <w:tab w:val="left" w:pos="840"/>
        </w:tabs>
        <w:spacing w:after="0" w:line="240" w:lineRule="auto"/>
        <w:ind w:right="236"/>
        <w:jc w:val="left"/>
        <w:rPr>
          <w:rFonts w:ascii="Garamond" w:eastAsia="Garamond" w:hAnsi="Garamond" w:cs="Garamond"/>
          <w:sz w:val="24"/>
          <w:szCs w:val="24"/>
        </w:rPr>
      </w:pPr>
    </w:p>
    <w:p w14:paraId="3B884949" w14:textId="77777777" w:rsidR="00A8399B" w:rsidRDefault="00183D4E">
      <w:pPr>
        <w:widowControl w:val="0"/>
        <w:numPr>
          <w:ilvl w:val="2"/>
          <w:numId w:val="21"/>
        </w:numPr>
        <w:pBdr>
          <w:top w:val="nil"/>
          <w:left w:val="nil"/>
          <w:bottom w:val="nil"/>
          <w:right w:val="nil"/>
          <w:between w:val="nil"/>
        </w:pBdr>
        <w:tabs>
          <w:tab w:val="left" w:pos="840"/>
        </w:tabs>
        <w:spacing w:after="0" w:line="240" w:lineRule="auto"/>
        <w:ind w:right="236"/>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This action must be approved by the congregation and a super majority (3/4 of members present) of the </w:t>
      </w:r>
      <w:r>
        <w:rPr>
          <w:rFonts w:ascii="Garamond" w:eastAsia="Garamond" w:hAnsi="Garamond" w:cs="Garamond"/>
          <w:sz w:val="24"/>
          <w:szCs w:val="24"/>
        </w:rPr>
        <w:t>p</w:t>
      </w:r>
      <w:r>
        <w:rPr>
          <w:rFonts w:ascii="Garamond" w:eastAsia="Garamond" w:hAnsi="Garamond" w:cs="Garamond"/>
          <w:color w:val="000000"/>
          <w:sz w:val="24"/>
          <w:szCs w:val="24"/>
        </w:rPr>
        <w:t>resbytery. (G-2.0504c)</w:t>
      </w:r>
    </w:p>
    <w:p w14:paraId="7670428B" w14:textId="77777777" w:rsidR="00A8399B" w:rsidRDefault="00A8399B">
      <w:pPr>
        <w:widowControl w:val="0"/>
        <w:tabs>
          <w:tab w:val="left" w:pos="840"/>
        </w:tabs>
        <w:spacing w:after="0" w:line="240" w:lineRule="auto"/>
        <w:ind w:right="236"/>
        <w:jc w:val="left"/>
        <w:rPr>
          <w:rFonts w:ascii="Garamond" w:eastAsia="Garamond" w:hAnsi="Garamond" w:cs="Garamond"/>
          <w:sz w:val="24"/>
          <w:szCs w:val="24"/>
        </w:rPr>
      </w:pPr>
    </w:p>
    <w:p w14:paraId="4BB5C435" w14:textId="77777777" w:rsidR="00A8399B" w:rsidRDefault="00183D4E">
      <w:pPr>
        <w:widowControl w:val="0"/>
        <w:numPr>
          <w:ilvl w:val="2"/>
          <w:numId w:val="21"/>
        </w:numPr>
        <w:pBdr>
          <w:top w:val="nil"/>
          <w:left w:val="nil"/>
          <w:bottom w:val="nil"/>
          <w:right w:val="nil"/>
          <w:between w:val="nil"/>
        </w:pBdr>
        <w:tabs>
          <w:tab w:val="left" w:pos="840"/>
        </w:tabs>
        <w:spacing w:after="0" w:line="240" w:lineRule="auto"/>
        <w:ind w:right="236"/>
        <w:jc w:val="left"/>
        <w:rPr>
          <w:rFonts w:ascii="Garamond" w:eastAsia="Garamond" w:hAnsi="Garamond" w:cs="Garamond"/>
          <w:color w:val="000000"/>
          <w:sz w:val="24"/>
          <w:szCs w:val="24"/>
        </w:rPr>
      </w:pPr>
      <w:r>
        <w:rPr>
          <w:rFonts w:ascii="Garamond" w:eastAsia="Garamond" w:hAnsi="Garamond" w:cs="Garamond"/>
          <w:color w:val="000000"/>
          <w:sz w:val="24"/>
          <w:szCs w:val="24"/>
        </w:rPr>
        <w:t>If the congregation does not vote in the affirmative, COL shall counsel with the pastor and the session concerning the future of the pastoral relationship.</w:t>
      </w:r>
    </w:p>
    <w:p w14:paraId="17350CE2" w14:textId="77777777" w:rsidR="00A8399B" w:rsidRDefault="00A8399B">
      <w:pPr>
        <w:spacing w:before="38"/>
        <w:ind w:left="2938"/>
        <w:rPr>
          <w:rFonts w:ascii="Garamond" w:eastAsia="Garamond" w:hAnsi="Garamond" w:cs="Garamond"/>
          <w:b/>
          <w:sz w:val="24"/>
          <w:szCs w:val="24"/>
        </w:rPr>
      </w:pPr>
    </w:p>
    <w:p w14:paraId="693BF598" w14:textId="77777777" w:rsidR="00A8399B" w:rsidRDefault="00A8399B">
      <w:pPr>
        <w:spacing w:before="38"/>
        <w:ind w:left="2938"/>
        <w:rPr>
          <w:rFonts w:ascii="Garamond" w:eastAsia="Garamond" w:hAnsi="Garamond" w:cs="Garamond"/>
          <w:b/>
          <w:sz w:val="24"/>
          <w:szCs w:val="24"/>
        </w:rPr>
      </w:pPr>
    </w:p>
    <w:p w14:paraId="3C49AA9A" w14:textId="77777777" w:rsidR="00A8399B" w:rsidRDefault="00A8399B">
      <w:pPr>
        <w:spacing w:before="38"/>
        <w:ind w:left="2938"/>
        <w:rPr>
          <w:rFonts w:ascii="Garamond" w:eastAsia="Garamond" w:hAnsi="Garamond" w:cs="Garamond"/>
          <w:b/>
          <w:sz w:val="24"/>
          <w:szCs w:val="24"/>
        </w:rPr>
      </w:pPr>
    </w:p>
    <w:p w14:paraId="71229C60" w14:textId="77777777" w:rsidR="00A8399B" w:rsidRDefault="00183D4E">
      <w:pPr>
        <w:spacing w:after="160" w:line="259" w:lineRule="auto"/>
        <w:jc w:val="left"/>
        <w:rPr>
          <w:rFonts w:ascii="Garamond" w:eastAsia="Garamond" w:hAnsi="Garamond" w:cs="Garamond"/>
          <w:b/>
          <w:sz w:val="24"/>
          <w:szCs w:val="24"/>
        </w:rPr>
      </w:pPr>
      <w:r>
        <w:br w:type="page"/>
      </w:r>
    </w:p>
    <w:p w14:paraId="57D60530" w14:textId="77777777" w:rsidR="00A8399B" w:rsidRDefault="00183D4E">
      <w:pPr>
        <w:spacing w:after="0" w:line="240" w:lineRule="auto"/>
        <w:ind w:left="1701" w:right="1682"/>
        <w:jc w:val="center"/>
        <w:rPr>
          <w:rFonts w:ascii="Garamond" w:eastAsia="Garamond" w:hAnsi="Garamond" w:cs="Garamond"/>
          <w:b/>
          <w:sz w:val="24"/>
          <w:szCs w:val="24"/>
        </w:rPr>
      </w:pPr>
      <w:r>
        <w:rPr>
          <w:rFonts w:ascii="Garamond" w:eastAsia="Garamond" w:hAnsi="Garamond" w:cs="Garamond"/>
          <w:b/>
          <w:sz w:val="24"/>
          <w:szCs w:val="24"/>
        </w:rPr>
        <w:lastRenderedPageBreak/>
        <w:t>A POLICY FOR VALIDATED MINISTRIES</w:t>
      </w:r>
    </w:p>
    <w:p w14:paraId="1433710E" w14:textId="77777777" w:rsidR="00725CA1" w:rsidRDefault="00183D4E">
      <w:pPr>
        <w:spacing w:after="0" w:line="240" w:lineRule="auto"/>
        <w:ind w:left="1701" w:right="1682"/>
        <w:jc w:val="center"/>
        <w:rPr>
          <w:rFonts w:ascii="Garamond" w:eastAsia="Garamond" w:hAnsi="Garamond" w:cs="Garamond"/>
          <w:b/>
          <w:sz w:val="24"/>
          <w:szCs w:val="24"/>
        </w:rPr>
      </w:pPr>
      <w:r>
        <w:rPr>
          <w:rFonts w:ascii="Garamond" w:eastAsia="Garamond" w:hAnsi="Garamond" w:cs="Garamond"/>
          <w:b/>
          <w:sz w:val="24"/>
          <w:szCs w:val="24"/>
        </w:rPr>
        <w:t>For Ministers of the Word and Sacrament</w:t>
      </w:r>
      <w:r w:rsidR="00725CA1">
        <w:rPr>
          <w:rFonts w:ascii="Garamond" w:eastAsia="Garamond" w:hAnsi="Garamond" w:cs="Garamond"/>
          <w:b/>
          <w:sz w:val="24"/>
          <w:szCs w:val="24"/>
        </w:rPr>
        <w:t xml:space="preserve"> </w:t>
      </w:r>
    </w:p>
    <w:p w14:paraId="4891D515" w14:textId="4808C9D3" w:rsidR="00A8399B" w:rsidRDefault="00725CA1">
      <w:pPr>
        <w:spacing w:after="0" w:line="240" w:lineRule="auto"/>
        <w:ind w:left="1701" w:right="1682"/>
        <w:jc w:val="center"/>
        <w:rPr>
          <w:rFonts w:ascii="Garamond" w:eastAsia="Garamond" w:hAnsi="Garamond" w:cs="Garamond"/>
          <w:b/>
          <w:sz w:val="24"/>
          <w:szCs w:val="24"/>
        </w:rPr>
      </w:pPr>
      <w:r>
        <w:rPr>
          <w:rFonts w:ascii="Garamond" w:eastAsia="Garamond" w:hAnsi="Garamond" w:cs="Garamond"/>
          <w:b/>
          <w:sz w:val="24"/>
          <w:szCs w:val="24"/>
        </w:rPr>
        <w:t>(Previously Teaching Elders)</w:t>
      </w:r>
    </w:p>
    <w:p w14:paraId="1DA86DE2" w14:textId="77777777" w:rsidR="00A8399B" w:rsidRDefault="00A8399B">
      <w:pPr>
        <w:pBdr>
          <w:top w:val="nil"/>
          <w:left w:val="nil"/>
          <w:bottom w:val="nil"/>
          <w:right w:val="nil"/>
          <w:between w:val="nil"/>
        </w:pBdr>
        <w:spacing w:before="1" w:after="0" w:line="240" w:lineRule="auto"/>
        <w:jc w:val="left"/>
        <w:rPr>
          <w:rFonts w:ascii="Garamond" w:eastAsia="Garamond" w:hAnsi="Garamond" w:cs="Garamond"/>
          <w:color w:val="000000"/>
          <w:sz w:val="24"/>
          <w:szCs w:val="24"/>
        </w:rPr>
      </w:pPr>
    </w:p>
    <w:p w14:paraId="618C361D" w14:textId="77777777" w:rsidR="00A8399B" w:rsidRDefault="00183D4E">
      <w:pPr>
        <w:pBdr>
          <w:top w:val="nil"/>
          <w:left w:val="nil"/>
          <w:bottom w:val="nil"/>
          <w:right w:val="nil"/>
          <w:between w:val="nil"/>
        </w:pBdr>
        <w:spacing w:after="0" w:line="240" w:lineRule="auto"/>
        <w:ind w:left="100" w:right="373"/>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The Book of Order requires each presbytery to develop a validated ministry policy. (G-2.0503a)  </w:t>
      </w:r>
    </w:p>
    <w:p w14:paraId="5B04ED85" w14:textId="77777777" w:rsidR="00A8399B" w:rsidRDefault="00A8399B">
      <w:pPr>
        <w:pBdr>
          <w:top w:val="nil"/>
          <w:left w:val="nil"/>
          <w:bottom w:val="nil"/>
          <w:right w:val="nil"/>
          <w:between w:val="nil"/>
        </w:pBdr>
        <w:spacing w:after="0" w:line="240" w:lineRule="auto"/>
        <w:ind w:left="100" w:right="718"/>
        <w:jc w:val="left"/>
        <w:rPr>
          <w:rFonts w:ascii="Garamond" w:eastAsia="Garamond" w:hAnsi="Garamond" w:cs="Garamond"/>
          <w:color w:val="000000"/>
          <w:sz w:val="24"/>
          <w:szCs w:val="24"/>
        </w:rPr>
      </w:pPr>
    </w:p>
    <w:p w14:paraId="6718F23D" w14:textId="77777777" w:rsidR="00A8399B" w:rsidRDefault="00183D4E">
      <w:pPr>
        <w:pBdr>
          <w:top w:val="nil"/>
          <w:left w:val="nil"/>
          <w:bottom w:val="nil"/>
          <w:right w:val="nil"/>
          <w:between w:val="nil"/>
        </w:pBdr>
        <w:spacing w:after="60" w:line="240" w:lineRule="auto"/>
        <w:ind w:left="100" w:right="116"/>
        <w:jc w:val="left"/>
        <w:rPr>
          <w:rFonts w:ascii="Garamond" w:eastAsia="Garamond" w:hAnsi="Garamond" w:cs="Garamond"/>
          <w:color w:val="000000"/>
          <w:sz w:val="24"/>
          <w:szCs w:val="24"/>
        </w:rPr>
      </w:pPr>
      <w:r>
        <w:rPr>
          <w:rFonts w:ascii="Garamond" w:eastAsia="Garamond" w:hAnsi="Garamond" w:cs="Garamond"/>
          <w:color w:val="000000"/>
          <w:sz w:val="24"/>
          <w:szCs w:val="24"/>
        </w:rPr>
        <w:t>Validated Ministry Criteria (See G-2.0503a 1-5):</w:t>
      </w:r>
    </w:p>
    <w:p w14:paraId="4311EFB8" w14:textId="77777777" w:rsidR="00A8399B" w:rsidRDefault="00183D4E">
      <w:pPr>
        <w:widowControl w:val="0"/>
        <w:numPr>
          <w:ilvl w:val="0"/>
          <w:numId w:val="23"/>
        </w:numPr>
        <w:pBdr>
          <w:top w:val="nil"/>
          <w:left w:val="nil"/>
          <w:bottom w:val="nil"/>
          <w:right w:val="nil"/>
          <w:between w:val="nil"/>
        </w:pBdr>
        <w:tabs>
          <w:tab w:val="left" w:pos="821"/>
        </w:tabs>
        <w:spacing w:after="60" w:line="240" w:lineRule="auto"/>
        <w:ind w:left="720" w:right="636"/>
        <w:jc w:val="left"/>
        <w:rPr>
          <w:rFonts w:ascii="Garamond" w:eastAsia="Garamond" w:hAnsi="Garamond" w:cs="Garamond"/>
          <w:color w:val="000000"/>
          <w:sz w:val="24"/>
          <w:szCs w:val="24"/>
        </w:rPr>
      </w:pPr>
      <w:r>
        <w:rPr>
          <w:rFonts w:ascii="Garamond" w:eastAsia="Garamond" w:hAnsi="Garamond" w:cs="Garamond"/>
          <w:color w:val="000000"/>
          <w:sz w:val="24"/>
          <w:szCs w:val="24"/>
        </w:rPr>
        <w:t>The mission of such a ministry shall be consistent with the mission of the church.</w:t>
      </w:r>
    </w:p>
    <w:p w14:paraId="22262C5A" w14:textId="77777777" w:rsidR="00A8399B" w:rsidRDefault="00183D4E">
      <w:pPr>
        <w:widowControl w:val="0"/>
        <w:numPr>
          <w:ilvl w:val="0"/>
          <w:numId w:val="23"/>
        </w:numPr>
        <w:pBdr>
          <w:top w:val="nil"/>
          <w:left w:val="nil"/>
          <w:bottom w:val="nil"/>
          <w:right w:val="nil"/>
          <w:between w:val="nil"/>
        </w:pBdr>
        <w:tabs>
          <w:tab w:val="left" w:pos="821"/>
        </w:tabs>
        <w:spacing w:after="60" w:line="240" w:lineRule="auto"/>
        <w:ind w:left="720" w:right="265"/>
        <w:jc w:val="left"/>
        <w:rPr>
          <w:rFonts w:ascii="Garamond" w:eastAsia="Garamond" w:hAnsi="Garamond" w:cs="Garamond"/>
          <w:color w:val="000000"/>
          <w:sz w:val="24"/>
          <w:szCs w:val="24"/>
        </w:rPr>
      </w:pPr>
      <w:r>
        <w:rPr>
          <w:rFonts w:ascii="Garamond" w:eastAsia="Garamond" w:hAnsi="Garamond" w:cs="Garamond"/>
          <w:color w:val="000000"/>
          <w:sz w:val="24"/>
          <w:szCs w:val="24"/>
        </w:rPr>
        <w:t>The mission of such a ministry should serve people in the name of Jesus Christ, rather than in the production of goods, profits, or be self-serving in nature.</w:t>
      </w:r>
    </w:p>
    <w:p w14:paraId="2D804F9D" w14:textId="77777777" w:rsidR="00A8399B" w:rsidRDefault="00183D4E">
      <w:pPr>
        <w:widowControl w:val="0"/>
        <w:numPr>
          <w:ilvl w:val="0"/>
          <w:numId w:val="23"/>
        </w:numPr>
        <w:pBdr>
          <w:top w:val="nil"/>
          <w:left w:val="nil"/>
          <w:bottom w:val="nil"/>
          <w:right w:val="nil"/>
          <w:between w:val="nil"/>
        </w:pBdr>
        <w:tabs>
          <w:tab w:val="left" w:pos="821"/>
        </w:tabs>
        <w:spacing w:after="60" w:line="240" w:lineRule="auto"/>
        <w:ind w:left="720" w:right="265"/>
        <w:jc w:val="left"/>
        <w:rPr>
          <w:rFonts w:ascii="Garamond" w:eastAsia="Garamond" w:hAnsi="Garamond" w:cs="Garamond"/>
          <w:color w:val="000000"/>
          <w:sz w:val="24"/>
          <w:szCs w:val="24"/>
        </w:rPr>
      </w:pPr>
      <w:r>
        <w:rPr>
          <w:rFonts w:ascii="Garamond" w:eastAsia="Garamond" w:hAnsi="Garamond" w:cs="Garamond"/>
          <w:color w:val="000000"/>
          <w:sz w:val="24"/>
          <w:szCs w:val="24"/>
        </w:rPr>
        <w:t>The mission of such a ministry shall give evidence of a theologically informed fidelity to God’s Word.</w:t>
      </w:r>
    </w:p>
    <w:p w14:paraId="2E7B087D" w14:textId="77777777" w:rsidR="00A8399B" w:rsidRDefault="00183D4E">
      <w:pPr>
        <w:widowControl w:val="0"/>
        <w:numPr>
          <w:ilvl w:val="0"/>
          <w:numId w:val="23"/>
        </w:numPr>
        <w:pBdr>
          <w:top w:val="nil"/>
          <w:left w:val="nil"/>
          <w:bottom w:val="nil"/>
          <w:right w:val="nil"/>
          <w:between w:val="nil"/>
        </w:pBdr>
        <w:tabs>
          <w:tab w:val="left" w:pos="821"/>
        </w:tabs>
        <w:spacing w:after="60" w:line="240" w:lineRule="auto"/>
        <w:ind w:left="720" w:right="327"/>
        <w:jc w:val="left"/>
        <w:rPr>
          <w:rFonts w:ascii="Garamond" w:eastAsia="Garamond" w:hAnsi="Garamond" w:cs="Garamond"/>
          <w:color w:val="000000"/>
          <w:sz w:val="24"/>
          <w:szCs w:val="24"/>
        </w:rPr>
      </w:pPr>
      <w:r>
        <w:rPr>
          <w:rFonts w:ascii="Garamond" w:eastAsia="Garamond" w:hAnsi="Garamond" w:cs="Garamond"/>
          <w:color w:val="000000"/>
          <w:sz w:val="24"/>
          <w:szCs w:val="24"/>
        </w:rPr>
        <w:t>The mission of such a ministry is accountable to the presbytery annually.</w:t>
      </w:r>
    </w:p>
    <w:p w14:paraId="41015DB4" w14:textId="77777777" w:rsidR="00A8399B" w:rsidRDefault="00183D4E">
      <w:pPr>
        <w:widowControl w:val="0"/>
        <w:numPr>
          <w:ilvl w:val="0"/>
          <w:numId w:val="23"/>
        </w:numPr>
        <w:pBdr>
          <w:top w:val="nil"/>
          <w:left w:val="nil"/>
          <w:bottom w:val="nil"/>
          <w:right w:val="nil"/>
          <w:between w:val="nil"/>
        </w:pBdr>
        <w:tabs>
          <w:tab w:val="left" w:pos="821"/>
        </w:tabs>
        <w:spacing w:after="60" w:line="240" w:lineRule="auto"/>
        <w:ind w:left="720" w:right="985"/>
        <w:jc w:val="left"/>
        <w:rPr>
          <w:rFonts w:ascii="Garamond" w:eastAsia="Garamond" w:hAnsi="Garamond" w:cs="Garamond"/>
          <w:color w:val="000000"/>
          <w:sz w:val="24"/>
          <w:szCs w:val="24"/>
        </w:rPr>
      </w:pPr>
      <w:r>
        <w:rPr>
          <w:rFonts w:ascii="Garamond" w:eastAsia="Garamond" w:hAnsi="Garamond" w:cs="Garamond"/>
          <w:color w:val="000000"/>
          <w:sz w:val="24"/>
          <w:szCs w:val="24"/>
        </w:rPr>
        <w:t>The mission of such a ministry shall include responsible participation in the deliberations and work of the presbytery and in the worship and service of a PC(USA) congregation.</w:t>
      </w:r>
    </w:p>
    <w:p w14:paraId="6C74A85E" w14:textId="77777777" w:rsidR="00A8399B" w:rsidRDefault="00183D4E">
      <w:pPr>
        <w:pBdr>
          <w:top w:val="nil"/>
          <w:left w:val="nil"/>
          <w:bottom w:val="nil"/>
          <w:right w:val="nil"/>
          <w:between w:val="nil"/>
        </w:pBdr>
        <w:spacing w:before="40" w:after="0" w:line="240" w:lineRule="auto"/>
        <w:ind w:left="720" w:hanging="360"/>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6. </w:t>
      </w:r>
      <w:r>
        <w:rPr>
          <w:rFonts w:ascii="Garamond" w:eastAsia="Garamond" w:hAnsi="Garamond" w:cs="Garamond"/>
          <w:color w:val="000000"/>
          <w:sz w:val="24"/>
          <w:szCs w:val="24"/>
        </w:rPr>
        <w:tab/>
        <w:t>We encourage the following:</w:t>
      </w:r>
    </w:p>
    <w:p w14:paraId="526C0027" w14:textId="77777777" w:rsidR="00A8399B" w:rsidRDefault="00183D4E">
      <w:pPr>
        <w:widowControl w:val="0"/>
        <w:numPr>
          <w:ilvl w:val="1"/>
          <w:numId w:val="23"/>
        </w:numPr>
        <w:pBdr>
          <w:top w:val="nil"/>
          <w:left w:val="nil"/>
          <w:bottom w:val="nil"/>
          <w:right w:val="nil"/>
          <w:between w:val="nil"/>
        </w:pBdr>
        <w:tabs>
          <w:tab w:val="left" w:pos="2261"/>
        </w:tabs>
        <w:spacing w:after="0" w:line="240" w:lineRule="auto"/>
        <w:ind w:left="1180"/>
        <w:jc w:val="left"/>
        <w:rPr>
          <w:rFonts w:ascii="Garamond" w:eastAsia="Garamond" w:hAnsi="Garamond" w:cs="Garamond"/>
          <w:color w:val="000000"/>
          <w:sz w:val="24"/>
          <w:szCs w:val="24"/>
        </w:rPr>
      </w:pPr>
      <w:r>
        <w:rPr>
          <w:rFonts w:ascii="Garamond" w:eastAsia="Garamond" w:hAnsi="Garamond" w:cs="Garamond"/>
          <w:color w:val="000000"/>
          <w:sz w:val="24"/>
          <w:szCs w:val="24"/>
        </w:rPr>
        <w:t>participate in at least two presbytery meetings a year.</w:t>
      </w:r>
    </w:p>
    <w:p w14:paraId="144EC87D" w14:textId="77777777" w:rsidR="00A8399B" w:rsidRDefault="00183D4E">
      <w:pPr>
        <w:widowControl w:val="0"/>
        <w:numPr>
          <w:ilvl w:val="1"/>
          <w:numId w:val="23"/>
        </w:numPr>
        <w:pBdr>
          <w:top w:val="nil"/>
          <w:left w:val="nil"/>
          <w:bottom w:val="nil"/>
          <w:right w:val="nil"/>
          <w:between w:val="nil"/>
        </w:pBdr>
        <w:tabs>
          <w:tab w:val="left" w:pos="2261"/>
        </w:tabs>
        <w:spacing w:after="0" w:line="240" w:lineRule="auto"/>
        <w:ind w:left="1180"/>
        <w:jc w:val="left"/>
        <w:rPr>
          <w:rFonts w:ascii="Garamond" w:eastAsia="Garamond" w:hAnsi="Garamond" w:cs="Garamond"/>
          <w:color w:val="000000"/>
          <w:sz w:val="24"/>
          <w:szCs w:val="24"/>
        </w:rPr>
      </w:pPr>
      <w:r>
        <w:rPr>
          <w:rFonts w:ascii="Garamond" w:eastAsia="Garamond" w:hAnsi="Garamond" w:cs="Garamond"/>
          <w:color w:val="000000"/>
          <w:sz w:val="24"/>
          <w:szCs w:val="24"/>
        </w:rPr>
        <w:t>participate actively on at least one presbytery committee.</w:t>
      </w:r>
    </w:p>
    <w:p w14:paraId="2D6E219A" w14:textId="77777777" w:rsidR="00A8399B" w:rsidRDefault="00183D4E">
      <w:pPr>
        <w:widowControl w:val="0"/>
        <w:numPr>
          <w:ilvl w:val="1"/>
          <w:numId w:val="23"/>
        </w:numPr>
        <w:pBdr>
          <w:top w:val="nil"/>
          <w:left w:val="nil"/>
          <w:bottom w:val="nil"/>
          <w:right w:val="nil"/>
          <w:between w:val="nil"/>
        </w:pBdr>
        <w:tabs>
          <w:tab w:val="left" w:pos="2261"/>
        </w:tabs>
        <w:spacing w:before="2" w:after="0" w:line="240" w:lineRule="auto"/>
        <w:ind w:left="1180" w:right="227"/>
        <w:jc w:val="left"/>
        <w:rPr>
          <w:rFonts w:ascii="Garamond" w:eastAsia="Garamond" w:hAnsi="Garamond" w:cs="Garamond"/>
          <w:color w:val="000000"/>
          <w:sz w:val="24"/>
          <w:szCs w:val="24"/>
        </w:rPr>
      </w:pPr>
      <w:r>
        <w:rPr>
          <w:rFonts w:ascii="Garamond" w:eastAsia="Garamond" w:hAnsi="Garamond" w:cs="Garamond"/>
          <w:color w:val="000000"/>
          <w:sz w:val="24"/>
          <w:szCs w:val="24"/>
        </w:rPr>
        <w:t>affiliate and support a local Presbyterian congregation through regular attendance, support and participation in their mission and ministry.</w:t>
      </w:r>
    </w:p>
    <w:p w14:paraId="750BE1A4" w14:textId="77777777" w:rsidR="00A8399B" w:rsidRDefault="00A8399B">
      <w:pPr>
        <w:pBdr>
          <w:top w:val="nil"/>
          <w:left w:val="nil"/>
          <w:bottom w:val="nil"/>
          <w:right w:val="nil"/>
          <w:between w:val="nil"/>
        </w:pBdr>
        <w:spacing w:after="0" w:line="240" w:lineRule="auto"/>
        <w:ind w:left="100" w:right="93"/>
        <w:jc w:val="left"/>
        <w:rPr>
          <w:rFonts w:ascii="Garamond" w:eastAsia="Garamond" w:hAnsi="Garamond" w:cs="Garamond"/>
          <w:color w:val="000000"/>
          <w:sz w:val="24"/>
          <w:szCs w:val="24"/>
        </w:rPr>
      </w:pPr>
    </w:p>
    <w:p w14:paraId="63DC4278" w14:textId="77777777" w:rsidR="00A8399B" w:rsidRDefault="00183D4E">
      <w:pPr>
        <w:pBdr>
          <w:top w:val="nil"/>
          <w:left w:val="nil"/>
          <w:bottom w:val="nil"/>
          <w:right w:val="nil"/>
          <w:between w:val="nil"/>
        </w:pBdr>
        <w:spacing w:after="0" w:line="240" w:lineRule="auto"/>
        <w:ind w:left="100" w:right="93"/>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A request for a validation of ministry beyond the jurisdiction of the PC (USA) shall be presented </w:t>
      </w:r>
      <w:r>
        <w:rPr>
          <w:rFonts w:ascii="Garamond" w:eastAsia="Garamond" w:hAnsi="Garamond" w:cs="Garamond"/>
          <w:sz w:val="24"/>
          <w:szCs w:val="24"/>
        </w:rPr>
        <w:t>to the Commission</w:t>
      </w:r>
      <w:r>
        <w:rPr>
          <w:rFonts w:ascii="Garamond" w:eastAsia="Garamond" w:hAnsi="Garamond" w:cs="Garamond"/>
          <w:color w:val="000000"/>
          <w:sz w:val="24"/>
          <w:szCs w:val="24"/>
        </w:rPr>
        <w:t xml:space="preserve"> on Leadership.</w:t>
      </w:r>
    </w:p>
    <w:p w14:paraId="13EED308" w14:textId="77777777" w:rsidR="00A8399B" w:rsidRDefault="00A8399B">
      <w:pPr>
        <w:pBdr>
          <w:top w:val="nil"/>
          <w:left w:val="nil"/>
          <w:bottom w:val="nil"/>
          <w:right w:val="nil"/>
          <w:between w:val="nil"/>
        </w:pBdr>
        <w:spacing w:before="1" w:after="0" w:line="240" w:lineRule="auto"/>
        <w:jc w:val="left"/>
        <w:rPr>
          <w:rFonts w:ascii="Garamond" w:eastAsia="Garamond" w:hAnsi="Garamond" w:cs="Garamond"/>
          <w:color w:val="000000"/>
          <w:sz w:val="24"/>
          <w:szCs w:val="24"/>
        </w:rPr>
      </w:pPr>
    </w:p>
    <w:p w14:paraId="4C22A0CA" w14:textId="77777777" w:rsidR="00A8399B" w:rsidRDefault="00183D4E">
      <w:pPr>
        <w:pBdr>
          <w:top w:val="nil"/>
          <w:left w:val="nil"/>
          <w:bottom w:val="nil"/>
          <w:right w:val="nil"/>
          <w:between w:val="nil"/>
        </w:pBdr>
        <w:spacing w:after="0" w:line="240" w:lineRule="auto"/>
        <w:ind w:left="100" w:right="169"/>
        <w:jc w:val="left"/>
        <w:rPr>
          <w:rFonts w:ascii="Garamond" w:eastAsia="Garamond" w:hAnsi="Garamond" w:cs="Garamond"/>
          <w:color w:val="000000"/>
          <w:sz w:val="24"/>
          <w:szCs w:val="24"/>
        </w:rPr>
      </w:pPr>
      <w:r>
        <w:rPr>
          <w:rFonts w:ascii="Garamond" w:eastAsia="Garamond" w:hAnsi="Garamond" w:cs="Garamond"/>
          <w:color w:val="000000"/>
          <w:sz w:val="24"/>
          <w:szCs w:val="24"/>
        </w:rPr>
        <w:t>When annual reports are not received for two consecutive years, COL may at its discretion remove the validation of a ministry and shall follow the procedures for moving the minister to the inactive roll.</w:t>
      </w:r>
    </w:p>
    <w:p w14:paraId="677F38C7" w14:textId="77777777" w:rsidR="00A8399B" w:rsidRDefault="00A8399B">
      <w:pPr>
        <w:pBdr>
          <w:top w:val="nil"/>
          <w:left w:val="nil"/>
          <w:bottom w:val="nil"/>
          <w:right w:val="nil"/>
          <w:between w:val="nil"/>
        </w:pBdr>
        <w:spacing w:after="0" w:line="240" w:lineRule="auto"/>
        <w:ind w:left="100" w:right="169"/>
        <w:jc w:val="left"/>
        <w:rPr>
          <w:rFonts w:ascii="Garamond" w:eastAsia="Garamond" w:hAnsi="Garamond" w:cs="Garamond"/>
          <w:color w:val="000000"/>
          <w:sz w:val="24"/>
          <w:szCs w:val="24"/>
        </w:rPr>
      </w:pPr>
    </w:p>
    <w:p w14:paraId="16B20A81" w14:textId="77777777" w:rsidR="00A8399B" w:rsidRDefault="00183D4E">
      <w:pPr>
        <w:pBdr>
          <w:top w:val="nil"/>
          <w:left w:val="nil"/>
          <w:bottom w:val="nil"/>
          <w:right w:val="nil"/>
          <w:between w:val="nil"/>
        </w:pBdr>
        <w:spacing w:after="0" w:line="240" w:lineRule="auto"/>
        <w:ind w:left="100"/>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Inactive minister members remain under the care, oversight, and discipline of the presbytery. After consultation with the inactive member, the COL may recommend that they be released from the exercise of ordained office by action of the </w:t>
      </w:r>
      <w:r>
        <w:rPr>
          <w:rFonts w:ascii="Garamond" w:eastAsia="Garamond" w:hAnsi="Garamond" w:cs="Garamond"/>
          <w:sz w:val="24"/>
          <w:szCs w:val="24"/>
        </w:rPr>
        <w:t>p</w:t>
      </w:r>
      <w:r>
        <w:rPr>
          <w:rFonts w:ascii="Garamond" w:eastAsia="Garamond" w:hAnsi="Garamond" w:cs="Garamond"/>
          <w:color w:val="000000"/>
          <w:sz w:val="24"/>
          <w:szCs w:val="24"/>
        </w:rPr>
        <w:t>resbytery under the constitutional provisions of (G-2.0508).</w:t>
      </w:r>
    </w:p>
    <w:p w14:paraId="4749B308" w14:textId="77777777" w:rsidR="00A8399B" w:rsidRDefault="00A8399B">
      <w:pPr>
        <w:pBdr>
          <w:top w:val="nil"/>
          <w:left w:val="nil"/>
          <w:bottom w:val="nil"/>
          <w:right w:val="nil"/>
          <w:between w:val="nil"/>
        </w:pBdr>
        <w:spacing w:before="1" w:after="0" w:line="240" w:lineRule="auto"/>
        <w:jc w:val="left"/>
        <w:rPr>
          <w:rFonts w:ascii="Garamond" w:eastAsia="Garamond" w:hAnsi="Garamond" w:cs="Garamond"/>
          <w:color w:val="000000"/>
          <w:sz w:val="24"/>
          <w:szCs w:val="24"/>
        </w:rPr>
      </w:pPr>
    </w:p>
    <w:p w14:paraId="71660E46" w14:textId="77777777" w:rsidR="00A8399B" w:rsidRDefault="00183D4E">
      <w:pPr>
        <w:pBdr>
          <w:top w:val="nil"/>
          <w:left w:val="nil"/>
          <w:bottom w:val="nil"/>
          <w:right w:val="nil"/>
          <w:between w:val="nil"/>
        </w:pBdr>
        <w:spacing w:after="0" w:line="240" w:lineRule="auto"/>
        <w:ind w:left="100" w:right="283"/>
        <w:jc w:val="left"/>
        <w:rPr>
          <w:rFonts w:ascii="Garamond" w:eastAsia="Garamond" w:hAnsi="Garamond" w:cs="Garamond"/>
          <w:color w:val="000000"/>
          <w:sz w:val="24"/>
          <w:szCs w:val="24"/>
        </w:rPr>
      </w:pPr>
      <w:r>
        <w:rPr>
          <w:rFonts w:ascii="Garamond" w:eastAsia="Garamond" w:hAnsi="Garamond" w:cs="Garamond"/>
          <w:color w:val="000000"/>
          <w:sz w:val="24"/>
          <w:szCs w:val="24"/>
        </w:rPr>
        <w:t>The presbytery reserves the right not to validate any ministry of a Minister of the Word and Sacrament who is laboring within the bounds of the presbytery and fails to participate in presbytery or in a local congregation of the PC(USA) or a church in correspondence with this church.</w:t>
      </w:r>
    </w:p>
    <w:p w14:paraId="733E817F" w14:textId="77777777" w:rsidR="00A8399B" w:rsidRDefault="00A8399B">
      <w:pPr>
        <w:pBdr>
          <w:top w:val="nil"/>
          <w:left w:val="nil"/>
          <w:bottom w:val="nil"/>
          <w:right w:val="nil"/>
          <w:between w:val="nil"/>
        </w:pBdr>
        <w:spacing w:after="0" w:line="240" w:lineRule="auto"/>
        <w:rPr>
          <w:rFonts w:ascii="Garamond" w:eastAsia="Garamond" w:hAnsi="Garamond" w:cs="Garamond"/>
          <w:b/>
          <w:color w:val="000000"/>
          <w:sz w:val="24"/>
          <w:szCs w:val="24"/>
        </w:rPr>
      </w:pPr>
    </w:p>
    <w:p w14:paraId="3FFADEE5" w14:textId="77777777" w:rsidR="00A8399B" w:rsidRDefault="00183D4E">
      <w:pPr>
        <w:spacing w:after="160" w:line="259" w:lineRule="auto"/>
        <w:jc w:val="left"/>
        <w:rPr>
          <w:rFonts w:ascii="Garamond" w:eastAsia="Garamond" w:hAnsi="Garamond" w:cs="Garamond"/>
          <w:b/>
          <w:sz w:val="24"/>
          <w:szCs w:val="24"/>
        </w:rPr>
      </w:pPr>
      <w:r>
        <w:br w:type="page"/>
      </w:r>
    </w:p>
    <w:p w14:paraId="1645D77A" w14:textId="77777777" w:rsidR="00A8399B" w:rsidRDefault="00183D4E">
      <w:pPr>
        <w:spacing w:after="0" w:line="240" w:lineRule="auto"/>
        <w:jc w:val="center"/>
        <w:rPr>
          <w:rFonts w:ascii="Garamond" w:eastAsia="Garamond" w:hAnsi="Garamond" w:cs="Garamond"/>
          <w:b/>
          <w:smallCaps/>
          <w:sz w:val="24"/>
          <w:szCs w:val="24"/>
        </w:rPr>
      </w:pPr>
      <w:r>
        <w:rPr>
          <w:rFonts w:ascii="Garamond" w:eastAsia="Garamond" w:hAnsi="Garamond" w:cs="Garamond"/>
          <w:b/>
          <w:smallCaps/>
          <w:sz w:val="24"/>
          <w:szCs w:val="24"/>
        </w:rPr>
        <w:lastRenderedPageBreak/>
        <w:t>MANSE OR HOUSING ALLOWANCE?</w:t>
      </w:r>
    </w:p>
    <w:p w14:paraId="10682676" w14:textId="77777777" w:rsidR="00A8399B" w:rsidRDefault="00183D4E">
      <w:pPr>
        <w:spacing w:after="0" w:line="240" w:lineRule="auto"/>
        <w:jc w:val="center"/>
        <w:rPr>
          <w:rFonts w:ascii="Garamond" w:eastAsia="Garamond" w:hAnsi="Garamond" w:cs="Garamond"/>
          <w:b/>
          <w:smallCaps/>
          <w:sz w:val="24"/>
          <w:szCs w:val="24"/>
        </w:rPr>
      </w:pPr>
      <w:r>
        <w:rPr>
          <w:rFonts w:ascii="Garamond" w:eastAsia="Garamond" w:hAnsi="Garamond" w:cs="Garamond"/>
          <w:b/>
          <w:smallCaps/>
          <w:sz w:val="24"/>
          <w:szCs w:val="24"/>
        </w:rPr>
        <w:t>FACTORS TO CONSIDER</w:t>
      </w:r>
    </w:p>
    <w:p w14:paraId="069826C2" w14:textId="77777777" w:rsidR="00A8399B" w:rsidRDefault="00A8399B">
      <w:pPr>
        <w:spacing w:after="0" w:line="240" w:lineRule="auto"/>
        <w:jc w:val="center"/>
        <w:rPr>
          <w:rFonts w:ascii="Garamond" w:eastAsia="Garamond" w:hAnsi="Garamond" w:cs="Garamond"/>
          <w:b/>
          <w:smallCaps/>
          <w:sz w:val="24"/>
          <w:szCs w:val="24"/>
        </w:rPr>
      </w:pPr>
    </w:p>
    <w:p w14:paraId="16138232" w14:textId="77777777" w:rsidR="00A8399B" w:rsidRDefault="00183D4E">
      <w:pPr>
        <w:numPr>
          <w:ilvl w:val="0"/>
          <w:numId w:val="17"/>
        </w:numPr>
        <w:spacing w:after="0" w:line="240" w:lineRule="auto"/>
        <w:jc w:val="left"/>
        <w:rPr>
          <w:rFonts w:ascii="Garamond" w:eastAsia="Garamond" w:hAnsi="Garamond" w:cs="Garamond"/>
          <w:sz w:val="24"/>
          <w:szCs w:val="24"/>
        </w:rPr>
      </w:pPr>
      <w:r>
        <w:rPr>
          <w:rFonts w:ascii="Garamond" w:eastAsia="Garamond" w:hAnsi="Garamond" w:cs="Garamond"/>
          <w:sz w:val="24"/>
          <w:szCs w:val="24"/>
        </w:rPr>
        <w:t>Are suitable homes available?</w:t>
      </w:r>
    </w:p>
    <w:p w14:paraId="057687F7" w14:textId="77777777" w:rsidR="00A8399B" w:rsidRDefault="00A8399B">
      <w:pPr>
        <w:spacing w:after="0" w:line="240" w:lineRule="auto"/>
        <w:ind w:left="720"/>
        <w:jc w:val="left"/>
        <w:rPr>
          <w:rFonts w:ascii="Garamond" w:eastAsia="Garamond" w:hAnsi="Garamond" w:cs="Garamond"/>
          <w:sz w:val="24"/>
          <w:szCs w:val="24"/>
        </w:rPr>
      </w:pPr>
    </w:p>
    <w:p w14:paraId="2F4AD35E" w14:textId="77777777" w:rsidR="00A8399B" w:rsidRDefault="00183D4E">
      <w:pPr>
        <w:numPr>
          <w:ilvl w:val="0"/>
          <w:numId w:val="17"/>
        </w:numPr>
        <w:spacing w:after="0" w:line="240" w:lineRule="auto"/>
        <w:jc w:val="left"/>
        <w:rPr>
          <w:rFonts w:ascii="Garamond" w:eastAsia="Garamond" w:hAnsi="Garamond" w:cs="Garamond"/>
          <w:sz w:val="24"/>
          <w:szCs w:val="24"/>
        </w:rPr>
      </w:pPr>
      <w:r>
        <w:rPr>
          <w:rFonts w:ascii="Garamond" w:eastAsia="Garamond" w:hAnsi="Garamond" w:cs="Garamond"/>
          <w:sz w:val="24"/>
          <w:szCs w:val="24"/>
        </w:rPr>
        <w:t>How liquid?</w:t>
      </w:r>
    </w:p>
    <w:p w14:paraId="649B7F4F" w14:textId="77777777" w:rsidR="00A8399B" w:rsidRDefault="00A8399B">
      <w:pPr>
        <w:spacing w:after="0" w:line="240" w:lineRule="auto"/>
        <w:ind w:left="720"/>
        <w:jc w:val="left"/>
        <w:rPr>
          <w:rFonts w:ascii="Garamond" w:eastAsia="Garamond" w:hAnsi="Garamond" w:cs="Garamond"/>
          <w:sz w:val="24"/>
          <w:szCs w:val="24"/>
        </w:rPr>
      </w:pPr>
    </w:p>
    <w:p w14:paraId="3C6FE273" w14:textId="77777777" w:rsidR="00A8399B" w:rsidRDefault="00183D4E">
      <w:pPr>
        <w:numPr>
          <w:ilvl w:val="0"/>
          <w:numId w:val="17"/>
        </w:numPr>
        <w:spacing w:after="0" w:line="240" w:lineRule="auto"/>
        <w:jc w:val="left"/>
        <w:rPr>
          <w:rFonts w:ascii="Garamond" w:eastAsia="Garamond" w:hAnsi="Garamond" w:cs="Garamond"/>
          <w:sz w:val="24"/>
          <w:szCs w:val="24"/>
        </w:rPr>
      </w:pPr>
      <w:r>
        <w:rPr>
          <w:rFonts w:ascii="Garamond" w:eastAsia="Garamond" w:hAnsi="Garamond" w:cs="Garamond"/>
          <w:sz w:val="24"/>
          <w:szCs w:val="24"/>
        </w:rPr>
        <w:t>What is the housing market in the community?</w:t>
      </w:r>
    </w:p>
    <w:p w14:paraId="2B4F2D12" w14:textId="77777777" w:rsidR="00A8399B" w:rsidRDefault="00A8399B">
      <w:pPr>
        <w:spacing w:after="0" w:line="240" w:lineRule="auto"/>
        <w:ind w:left="720"/>
        <w:jc w:val="left"/>
        <w:rPr>
          <w:rFonts w:ascii="Garamond" w:eastAsia="Garamond" w:hAnsi="Garamond" w:cs="Garamond"/>
          <w:sz w:val="24"/>
          <w:szCs w:val="24"/>
        </w:rPr>
      </w:pPr>
    </w:p>
    <w:p w14:paraId="1780D678" w14:textId="77777777" w:rsidR="00A8399B" w:rsidRDefault="00183D4E">
      <w:pPr>
        <w:numPr>
          <w:ilvl w:val="0"/>
          <w:numId w:val="17"/>
        </w:numPr>
        <w:spacing w:after="0" w:line="240" w:lineRule="auto"/>
        <w:jc w:val="left"/>
        <w:rPr>
          <w:rFonts w:ascii="Garamond" w:eastAsia="Garamond" w:hAnsi="Garamond" w:cs="Garamond"/>
          <w:sz w:val="24"/>
          <w:szCs w:val="24"/>
        </w:rPr>
      </w:pPr>
      <w:r>
        <w:rPr>
          <w:rFonts w:ascii="Garamond" w:eastAsia="Garamond" w:hAnsi="Garamond" w:cs="Garamond"/>
          <w:sz w:val="24"/>
          <w:szCs w:val="24"/>
        </w:rPr>
        <w:t>Should the pastoral relationship be dissolved, will the pastor be able to sell the home?</w:t>
      </w:r>
    </w:p>
    <w:p w14:paraId="44B085A5" w14:textId="77777777" w:rsidR="00A8399B" w:rsidRDefault="00A8399B">
      <w:pPr>
        <w:spacing w:after="0" w:line="240" w:lineRule="auto"/>
        <w:ind w:left="720"/>
        <w:jc w:val="left"/>
        <w:rPr>
          <w:rFonts w:ascii="Garamond" w:eastAsia="Garamond" w:hAnsi="Garamond" w:cs="Garamond"/>
          <w:sz w:val="24"/>
          <w:szCs w:val="24"/>
        </w:rPr>
      </w:pPr>
    </w:p>
    <w:p w14:paraId="4303F2CB" w14:textId="77777777" w:rsidR="00A8399B" w:rsidRDefault="00183D4E">
      <w:pPr>
        <w:numPr>
          <w:ilvl w:val="0"/>
          <w:numId w:val="17"/>
        </w:numPr>
        <w:spacing w:after="0" w:line="240" w:lineRule="auto"/>
        <w:jc w:val="left"/>
        <w:rPr>
          <w:rFonts w:ascii="Garamond" w:eastAsia="Garamond" w:hAnsi="Garamond" w:cs="Garamond"/>
          <w:sz w:val="24"/>
          <w:szCs w:val="24"/>
        </w:rPr>
      </w:pPr>
      <w:r>
        <w:rPr>
          <w:rFonts w:ascii="Garamond" w:eastAsia="Garamond" w:hAnsi="Garamond" w:cs="Garamond"/>
          <w:sz w:val="24"/>
          <w:szCs w:val="24"/>
        </w:rPr>
        <w:t>With ownership, the pastor can . . .</w:t>
      </w:r>
    </w:p>
    <w:p w14:paraId="09862626" w14:textId="77777777" w:rsidR="00A8399B" w:rsidRDefault="00183D4E">
      <w:pPr>
        <w:numPr>
          <w:ilvl w:val="1"/>
          <w:numId w:val="17"/>
        </w:numPr>
        <w:spacing w:after="0" w:line="240" w:lineRule="auto"/>
        <w:jc w:val="left"/>
        <w:rPr>
          <w:rFonts w:ascii="Garamond" w:eastAsia="Garamond" w:hAnsi="Garamond" w:cs="Garamond"/>
          <w:sz w:val="24"/>
          <w:szCs w:val="24"/>
        </w:rPr>
      </w:pPr>
      <w:r>
        <w:rPr>
          <w:rFonts w:ascii="Garamond" w:eastAsia="Garamond" w:hAnsi="Garamond" w:cs="Garamond"/>
          <w:sz w:val="24"/>
          <w:szCs w:val="24"/>
        </w:rPr>
        <w:t>Experience a gain or loss depending on the market.</w:t>
      </w:r>
    </w:p>
    <w:p w14:paraId="7A722F75" w14:textId="77777777" w:rsidR="00A8399B" w:rsidRDefault="00183D4E">
      <w:pPr>
        <w:numPr>
          <w:ilvl w:val="1"/>
          <w:numId w:val="17"/>
        </w:numPr>
        <w:spacing w:after="0" w:line="240" w:lineRule="auto"/>
        <w:jc w:val="left"/>
        <w:rPr>
          <w:rFonts w:ascii="Garamond" w:eastAsia="Garamond" w:hAnsi="Garamond" w:cs="Garamond"/>
          <w:sz w:val="24"/>
          <w:szCs w:val="24"/>
        </w:rPr>
      </w:pPr>
      <w:r>
        <w:rPr>
          <w:rFonts w:ascii="Garamond" w:eastAsia="Garamond" w:hAnsi="Garamond" w:cs="Garamond"/>
          <w:sz w:val="24"/>
          <w:szCs w:val="24"/>
        </w:rPr>
        <w:t>Can invest in the property to upgrade or accommodate special interests or needs.</w:t>
      </w:r>
    </w:p>
    <w:p w14:paraId="0993896D" w14:textId="77777777" w:rsidR="00A8399B" w:rsidRDefault="00183D4E">
      <w:pPr>
        <w:numPr>
          <w:ilvl w:val="1"/>
          <w:numId w:val="17"/>
        </w:numPr>
        <w:spacing w:after="0" w:line="240" w:lineRule="auto"/>
        <w:jc w:val="left"/>
        <w:rPr>
          <w:rFonts w:ascii="Garamond" w:eastAsia="Garamond" w:hAnsi="Garamond" w:cs="Garamond"/>
          <w:sz w:val="24"/>
          <w:szCs w:val="24"/>
        </w:rPr>
      </w:pPr>
      <w:r>
        <w:rPr>
          <w:rFonts w:ascii="Garamond" w:eastAsia="Garamond" w:hAnsi="Garamond" w:cs="Garamond"/>
          <w:sz w:val="24"/>
          <w:szCs w:val="24"/>
        </w:rPr>
        <w:t>The maintenance responsibility is held by those most able to impact the maintenance requirements.</w:t>
      </w:r>
    </w:p>
    <w:p w14:paraId="7C0BE00E" w14:textId="77777777" w:rsidR="00A8399B" w:rsidRDefault="00183D4E">
      <w:pPr>
        <w:numPr>
          <w:ilvl w:val="1"/>
          <w:numId w:val="17"/>
        </w:numPr>
        <w:spacing w:after="0" w:line="240" w:lineRule="auto"/>
        <w:jc w:val="left"/>
        <w:rPr>
          <w:rFonts w:ascii="Garamond" w:eastAsia="Garamond" w:hAnsi="Garamond" w:cs="Garamond"/>
          <w:sz w:val="24"/>
          <w:szCs w:val="24"/>
        </w:rPr>
      </w:pPr>
      <w:r>
        <w:rPr>
          <w:rFonts w:ascii="Garamond" w:eastAsia="Garamond" w:hAnsi="Garamond" w:cs="Garamond"/>
          <w:sz w:val="24"/>
          <w:szCs w:val="24"/>
        </w:rPr>
        <w:t>Conflicts over how the house is used are less likely – pets, kids, etc.</w:t>
      </w:r>
    </w:p>
    <w:p w14:paraId="6E9F6189" w14:textId="77777777" w:rsidR="00A8399B" w:rsidRDefault="00A8399B">
      <w:pPr>
        <w:spacing w:after="0" w:line="240" w:lineRule="auto"/>
        <w:ind w:left="720"/>
        <w:jc w:val="left"/>
        <w:rPr>
          <w:rFonts w:ascii="Garamond" w:eastAsia="Garamond" w:hAnsi="Garamond" w:cs="Garamond"/>
          <w:sz w:val="24"/>
          <w:szCs w:val="24"/>
        </w:rPr>
      </w:pPr>
    </w:p>
    <w:p w14:paraId="736DA68C" w14:textId="77777777" w:rsidR="00A8399B" w:rsidRDefault="00183D4E">
      <w:pPr>
        <w:numPr>
          <w:ilvl w:val="0"/>
          <w:numId w:val="17"/>
        </w:numPr>
        <w:spacing w:after="0" w:line="240" w:lineRule="auto"/>
        <w:jc w:val="left"/>
        <w:rPr>
          <w:rFonts w:ascii="Garamond" w:eastAsia="Garamond" w:hAnsi="Garamond" w:cs="Garamond"/>
          <w:sz w:val="24"/>
          <w:szCs w:val="24"/>
        </w:rPr>
      </w:pPr>
      <w:r>
        <w:rPr>
          <w:rFonts w:ascii="Garamond" w:eastAsia="Garamond" w:hAnsi="Garamond" w:cs="Garamond"/>
          <w:sz w:val="24"/>
          <w:szCs w:val="24"/>
        </w:rPr>
        <w:t xml:space="preserve">With a manse, the session and the pastor should have clear guidelines about maintenance of the home – inspections, reasonable repair, the condition of the manse when the pastor leaves, etc. </w:t>
      </w:r>
    </w:p>
    <w:p w14:paraId="509B4AB6" w14:textId="77777777" w:rsidR="00A8399B" w:rsidRDefault="00A8399B">
      <w:pPr>
        <w:spacing w:after="0" w:line="240" w:lineRule="auto"/>
        <w:ind w:left="720"/>
        <w:jc w:val="left"/>
        <w:rPr>
          <w:rFonts w:ascii="Garamond" w:eastAsia="Garamond" w:hAnsi="Garamond" w:cs="Garamond"/>
          <w:sz w:val="24"/>
          <w:szCs w:val="24"/>
        </w:rPr>
      </w:pPr>
    </w:p>
    <w:p w14:paraId="708DF9B6" w14:textId="77777777" w:rsidR="00A8399B" w:rsidRDefault="00183D4E">
      <w:pPr>
        <w:numPr>
          <w:ilvl w:val="0"/>
          <w:numId w:val="17"/>
        </w:numPr>
        <w:spacing w:after="0" w:line="240" w:lineRule="auto"/>
        <w:jc w:val="left"/>
        <w:rPr>
          <w:rFonts w:ascii="Garamond" w:eastAsia="Garamond" w:hAnsi="Garamond" w:cs="Garamond"/>
          <w:sz w:val="24"/>
          <w:szCs w:val="24"/>
        </w:rPr>
      </w:pPr>
      <w:r>
        <w:rPr>
          <w:rFonts w:ascii="Garamond" w:eastAsia="Garamond" w:hAnsi="Garamond" w:cs="Garamond"/>
          <w:sz w:val="24"/>
          <w:szCs w:val="24"/>
        </w:rPr>
        <w:t>If the church owns the manse, it is tax exempt for real estate taxes where with pastoral ownership it is taxable so the compensation must be adequate to cover the increased expense.</w:t>
      </w:r>
    </w:p>
    <w:p w14:paraId="11B1B3E8" w14:textId="77777777" w:rsidR="00A8399B" w:rsidRDefault="00A8399B">
      <w:pPr>
        <w:spacing w:after="0" w:line="240" w:lineRule="auto"/>
        <w:ind w:left="720"/>
        <w:jc w:val="left"/>
        <w:rPr>
          <w:rFonts w:ascii="Garamond" w:eastAsia="Garamond" w:hAnsi="Garamond" w:cs="Garamond"/>
          <w:sz w:val="24"/>
          <w:szCs w:val="24"/>
        </w:rPr>
      </w:pPr>
    </w:p>
    <w:p w14:paraId="694F7743" w14:textId="77777777" w:rsidR="00A8399B" w:rsidRDefault="00183D4E">
      <w:pPr>
        <w:numPr>
          <w:ilvl w:val="0"/>
          <w:numId w:val="17"/>
        </w:numPr>
        <w:spacing w:after="0" w:line="240" w:lineRule="auto"/>
        <w:jc w:val="left"/>
        <w:rPr>
          <w:rFonts w:ascii="Garamond" w:eastAsia="Garamond" w:hAnsi="Garamond" w:cs="Garamond"/>
          <w:sz w:val="24"/>
          <w:szCs w:val="24"/>
        </w:rPr>
      </w:pPr>
      <w:r>
        <w:rPr>
          <w:rFonts w:ascii="Garamond" w:eastAsia="Garamond" w:hAnsi="Garamond" w:cs="Garamond"/>
          <w:sz w:val="24"/>
          <w:szCs w:val="24"/>
        </w:rPr>
        <w:t>Rule of thumb—if the pastor is going to live in a home less than five years, it is better to rent. The transaction costs of the purchase and sale will eat up any gains from ownership.</w:t>
      </w:r>
    </w:p>
    <w:p w14:paraId="289F3715" w14:textId="77777777" w:rsidR="00A8399B" w:rsidRDefault="00A8399B">
      <w:pPr>
        <w:spacing w:after="0" w:line="240" w:lineRule="auto"/>
        <w:ind w:left="720"/>
        <w:jc w:val="left"/>
        <w:rPr>
          <w:rFonts w:ascii="Garamond" w:eastAsia="Garamond" w:hAnsi="Garamond" w:cs="Garamond"/>
          <w:sz w:val="24"/>
          <w:szCs w:val="24"/>
        </w:rPr>
      </w:pPr>
    </w:p>
    <w:p w14:paraId="7F10F020" w14:textId="77777777" w:rsidR="00A8399B" w:rsidRDefault="00183D4E">
      <w:pPr>
        <w:numPr>
          <w:ilvl w:val="0"/>
          <w:numId w:val="17"/>
        </w:numPr>
        <w:spacing w:after="0" w:line="240" w:lineRule="auto"/>
        <w:jc w:val="left"/>
        <w:rPr>
          <w:rFonts w:ascii="Garamond" w:eastAsia="Garamond" w:hAnsi="Garamond" w:cs="Garamond"/>
          <w:sz w:val="24"/>
          <w:szCs w:val="24"/>
        </w:rPr>
      </w:pPr>
      <w:r>
        <w:rPr>
          <w:rFonts w:ascii="Garamond" w:eastAsia="Garamond" w:hAnsi="Garamond" w:cs="Garamond"/>
          <w:sz w:val="24"/>
          <w:szCs w:val="24"/>
        </w:rPr>
        <w:t>Churches and pastors who are experiencing an unconstructive relationship may continue an unconstructive relationship because the pastor can’t sell their house.</w:t>
      </w:r>
    </w:p>
    <w:p w14:paraId="47D8F11D" w14:textId="77777777" w:rsidR="00A8399B" w:rsidRDefault="00A8399B">
      <w:pPr>
        <w:spacing w:after="0" w:line="240" w:lineRule="auto"/>
        <w:ind w:left="720"/>
        <w:jc w:val="left"/>
        <w:rPr>
          <w:rFonts w:ascii="Garamond" w:eastAsia="Garamond" w:hAnsi="Garamond" w:cs="Garamond"/>
          <w:sz w:val="24"/>
          <w:szCs w:val="24"/>
        </w:rPr>
      </w:pPr>
    </w:p>
    <w:p w14:paraId="68A6B82E" w14:textId="77777777" w:rsidR="00A8399B" w:rsidRDefault="00183D4E">
      <w:pPr>
        <w:numPr>
          <w:ilvl w:val="0"/>
          <w:numId w:val="17"/>
        </w:numPr>
        <w:spacing w:after="0" w:line="240" w:lineRule="auto"/>
        <w:jc w:val="left"/>
        <w:rPr>
          <w:rFonts w:ascii="Garamond" w:eastAsia="Garamond" w:hAnsi="Garamond" w:cs="Garamond"/>
          <w:sz w:val="24"/>
          <w:szCs w:val="24"/>
        </w:rPr>
      </w:pPr>
      <w:r>
        <w:rPr>
          <w:rFonts w:ascii="Garamond" w:eastAsia="Garamond" w:hAnsi="Garamond" w:cs="Garamond"/>
          <w:sz w:val="24"/>
          <w:szCs w:val="24"/>
        </w:rPr>
        <w:t>Pastors who are available to accept a call may find it attractive or a necessity to accept a call where the manse is provided because they are already paying on the mortgage of a home they have been unable to sell.</w:t>
      </w:r>
    </w:p>
    <w:p w14:paraId="5EF4A3F6" w14:textId="77777777" w:rsidR="00A8399B" w:rsidRDefault="00A8399B">
      <w:pPr>
        <w:spacing w:after="0" w:line="240" w:lineRule="auto"/>
        <w:ind w:left="720"/>
        <w:jc w:val="left"/>
        <w:rPr>
          <w:rFonts w:ascii="Garamond" w:eastAsia="Garamond" w:hAnsi="Garamond" w:cs="Garamond"/>
          <w:sz w:val="24"/>
          <w:szCs w:val="24"/>
        </w:rPr>
      </w:pPr>
    </w:p>
    <w:p w14:paraId="6A42F9BE" w14:textId="77777777" w:rsidR="00A8399B" w:rsidRDefault="00183D4E">
      <w:pPr>
        <w:numPr>
          <w:ilvl w:val="0"/>
          <w:numId w:val="17"/>
        </w:numPr>
        <w:spacing w:after="0" w:line="240" w:lineRule="auto"/>
        <w:jc w:val="left"/>
        <w:rPr>
          <w:rFonts w:ascii="Garamond" w:eastAsia="Garamond" w:hAnsi="Garamond" w:cs="Garamond"/>
          <w:sz w:val="24"/>
          <w:szCs w:val="24"/>
        </w:rPr>
      </w:pPr>
      <w:r>
        <w:rPr>
          <w:rFonts w:ascii="Garamond" w:eastAsia="Garamond" w:hAnsi="Garamond" w:cs="Garamond"/>
          <w:sz w:val="24"/>
          <w:szCs w:val="24"/>
        </w:rPr>
        <w:t xml:space="preserve">Pastors may have capital gains from selling their previous home and may need to buy a home rather than have a manse. </w:t>
      </w:r>
    </w:p>
    <w:p w14:paraId="2673E503" w14:textId="77777777" w:rsidR="00A8399B" w:rsidRDefault="00A8399B">
      <w:pPr>
        <w:spacing w:after="0" w:line="240" w:lineRule="auto"/>
        <w:ind w:left="720"/>
        <w:jc w:val="left"/>
        <w:rPr>
          <w:rFonts w:ascii="Garamond" w:eastAsia="Garamond" w:hAnsi="Garamond" w:cs="Garamond"/>
          <w:sz w:val="24"/>
          <w:szCs w:val="24"/>
        </w:rPr>
      </w:pPr>
    </w:p>
    <w:p w14:paraId="472568A6" w14:textId="77777777" w:rsidR="00A8399B" w:rsidRDefault="00183D4E">
      <w:pPr>
        <w:numPr>
          <w:ilvl w:val="0"/>
          <w:numId w:val="17"/>
        </w:numPr>
        <w:spacing w:after="0" w:line="240" w:lineRule="auto"/>
        <w:jc w:val="left"/>
        <w:rPr>
          <w:rFonts w:ascii="Garamond" w:eastAsia="Garamond" w:hAnsi="Garamond" w:cs="Garamond"/>
          <w:sz w:val="24"/>
          <w:szCs w:val="24"/>
        </w:rPr>
      </w:pPr>
      <w:r>
        <w:rPr>
          <w:rFonts w:ascii="Garamond" w:eastAsia="Garamond" w:hAnsi="Garamond" w:cs="Garamond"/>
          <w:sz w:val="24"/>
          <w:szCs w:val="24"/>
        </w:rPr>
        <w:t>The pastor may have financial obligations which limit the money available for the purchase of a home, such as coming from a manse and not having a down-payment available from the proceeds of the previous home.</w:t>
      </w:r>
    </w:p>
    <w:p w14:paraId="012C89DE" w14:textId="77777777" w:rsidR="00A8399B" w:rsidRDefault="00A8399B">
      <w:pPr>
        <w:spacing w:after="0" w:line="240" w:lineRule="auto"/>
        <w:ind w:left="720"/>
        <w:jc w:val="left"/>
        <w:rPr>
          <w:rFonts w:ascii="Garamond" w:eastAsia="Garamond" w:hAnsi="Garamond" w:cs="Garamond"/>
          <w:sz w:val="24"/>
          <w:szCs w:val="24"/>
        </w:rPr>
      </w:pPr>
    </w:p>
    <w:p w14:paraId="24B1A9CB" w14:textId="77777777" w:rsidR="00A8399B" w:rsidRDefault="00183D4E">
      <w:pPr>
        <w:numPr>
          <w:ilvl w:val="0"/>
          <w:numId w:val="17"/>
        </w:numPr>
        <w:spacing w:after="0" w:line="240" w:lineRule="auto"/>
        <w:jc w:val="left"/>
        <w:rPr>
          <w:rFonts w:ascii="Garamond" w:eastAsia="Garamond" w:hAnsi="Garamond" w:cs="Garamond"/>
          <w:sz w:val="24"/>
          <w:szCs w:val="24"/>
        </w:rPr>
      </w:pPr>
      <w:r>
        <w:rPr>
          <w:rFonts w:ascii="Garamond" w:eastAsia="Garamond" w:hAnsi="Garamond" w:cs="Garamond"/>
          <w:sz w:val="24"/>
          <w:szCs w:val="24"/>
        </w:rPr>
        <w:t>Is the condition of the manse such that congregational members would enjoy living there themselves? Is it in the church budget for ongoing upkeep and maintenance of the manse?</w:t>
      </w:r>
    </w:p>
    <w:p w14:paraId="4ECBA7AA" w14:textId="77777777" w:rsidR="00A8399B" w:rsidRDefault="00A8399B">
      <w:pPr>
        <w:spacing w:after="0" w:line="240" w:lineRule="auto"/>
        <w:ind w:left="720"/>
        <w:jc w:val="left"/>
        <w:rPr>
          <w:rFonts w:ascii="Garamond" w:eastAsia="Garamond" w:hAnsi="Garamond" w:cs="Garamond"/>
          <w:sz w:val="24"/>
          <w:szCs w:val="24"/>
        </w:rPr>
      </w:pPr>
    </w:p>
    <w:p w14:paraId="75EBFEB5" w14:textId="77777777" w:rsidR="00A8399B" w:rsidRDefault="00183D4E">
      <w:pPr>
        <w:numPr>
          <w:ilvl w:val="0"/>
          <w:numId w:val="17"/>
        </w:numPr>
        <w:spacing w:after="0" w:line="240" w:lineRule="auto"/>
        <w:jc w:val="left"/>
        <w:rPr>
          <w:rFonts w:ascii="Garamond" w:eastAsia="Garamond" w:hAnsi="Garamond" w:cs="Garamond"/>
          <w:sz w:val="24"/>
          <w:szCs w:val="24"/>
        </w:rPr>
      </w:pPr>
      <w:r>
        <w:rPr>
          <w:rFonts w:ascii="Garamond" w:eastAsia="Garamond" w:hAnsi="Garamond" w:cs="Garamond"/>
          <w:sz w:val="24"/>
          <w:szCs w:val="24"/>
        </w:rPr>
        <w:t>Is the congregation willing to provide an equity allowance for the pastor?</w:t>
      </w:r>
    </w:p>
    <w:p w14:paraId="79975518" w14:textId="77777777" w:rsidR="00A8399B" w:rsidRDefault="00A8399B">
      <w:pPr>
        <w:spacing w:after="0" w:line="240" w:lineRule="auto"/>
        <w:ind w:left="720"/>
        <w:jc w:val="left"/>
        <w:rPr>
          <w:rFonts w:ascii="Garamond" w:eastAsia="Garamond" w:hAnsi="Garamond" w:cs="Garamond"/>
          <w:sz w:val="24"/>
          <w:szCs w:val="24"/>
        </w:rPr>
      </w:pPr>
    </w:p>
    <w:p w14:paraId="3DA876C6" w14:textId="77777777" w:rsidR="00A8399B" w:rsidRDefault="00183D4E">
      <w:pPr>
        <w:numPr>
          <w:ilvl w:val="0"/>
          <w:numId w:val="17"/>
        </w:numPr>
        <w:spacing w:after="0" w:line="240" w:lineRule="auto"/>
        <w:jc w:val="left"/>
        <w:rPr>
          <w:rFonts w:ascii="Garamond" w:eastAsia="Garamond" w:hAnsi="Garamond" w:cs="Garamond"/>
          <w:sz w:val="24"/>
          <w:szCs w:val="24"/>
        </w:rPr>
      </w:pPr>
      <w:r>
        <w:rPr>
          <w:rFonts w:ascii="Garamond" w:eastAsia="Garamond" w:hAnsi="Garamond" w:cs="Garamond"/>
          <w:sz w:val="24"/>
          <w:szCs w:val="24"/>
        </w:rPr>
        <w:t>Are there loan assistance programs available (e.g., Synod) for the pastor to buy a home?</w:t>
      </w:r>
    </w:p>
    <w:p w14:paraId="02E169EB" w14:textId="77777777" w:rsidR="00A8399B" w:rsidRDefault="00183D4E">
      <w:pPr>
        <w:spacing w:after="0" w:line="240" w:lineRule="auto"/>
        <w:jc w:val="center"/>
        <w:rPr>
          <w:rFonts w:ascii="Garamond" w:eastAsia="Garamond" w:hAnsi="Garamond" w:cs="Garamond"/>
          <w:b/>
          <w:smallCaps/>
          <w:sz w:val="24"/>
          <w:szCs w:val="24"/>
        </w:rPr>
      </w:pPr>
      <w:r>
        <w:rPr>
          <w:rFonts w:ascii="Garamond" w:eastAsia="Garamond" w:hAnsi="Garamond" w:cs="Garamond"/>
          <w:b/>
          <w:smallCaps/>
          <w:sz w:val="24"/>
          <w:szCs w:val="24"/>
        </w:rPr>
        <w:lastRenderedPageBreak/>
        <w:t>CONTINUING EDUCATION GUIDELINES</w:t>
      </w:r>
    </w:p>
    <w:p w14:paraId="1CA903A3" w14:textId="77777777" w:rsidR="00A8399B" w:rsidRDefault="00A8399B">
      <w:pPr>
        <w:spacing w:after="0" w:line="240" w:lineRule="auto"/>
        <w:jc w:val="center"/>
        <w:rPr>
          <w:rFonts w:ascii="Garamond" w:eastAsia="Garamond" w:hAnsi="Garamond" w:cs="Garamond"/>
          <w:b/>
          <w:smallCaps/>
          <w:sz w:val="24"/>
          <w:szCs w:val="24"/>
        </w:rPr>
      </w:pPr>
    </w:p>
    <w:p w14:paraId="1AFD3E97" w14:textId="77777777" w:rsidR="00A8399B" w:rsidRDefault="00183D4E">
      <w:pPr>
        <w:numPr>
          <w:ilvl w:val="0"/>
          <w:numId w:val="18"/>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Responsibilities of the Commission on Leadership</w:t>
      </w:r>
    </w:p>
    <w:p w14:paraId="0056DE15" w14:textId="5BB703A3" w:rsidR="00A8399B" w:rsidRDefault="00183D4E">
      <w:pPr>
        <w:numPr>
          <w:ilvl w:val="1"/>
          <w:numId w:val="18"/>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Remain informed concerning continuing education opportunities for </w:t>
      </w:r>
      <w:r>
        <w:rPr>
          <w:rFonts w:ascii="Garamond" w:eastAsia="Garamond" w:hAnsi="Garamond" w:cs="Garamond"/>
          <w:sz w:val="24"/>
          <w:szCs w:val="24"/>
        </w:rPr>
        <w:t>ministers</w:t>
      </w:r>
      <w:r>
        <w:rPr>
          <w:rFonts w:ascii="Garamond" w:eastAsia="Garamond" w:hAnsi="Garamond" w:cs="Garamond"/>
          <w:color w:val="000000"/>
          <w:sz w:val="24"/>
          <w:szCs w:val="24"/>
        </w:rPr>
        <w:t xml:space="preserve"> of the Word and Sacrament and Commissioned </w:t>
      </w:r>
      <w:r w:rsidR="00A73D6A">
        <w:rPr>
          <w:rFonts w:ascii="Garamond" w:eastAsia="Garamond" w:hAnsi="Garamond" w:cs="Garamond"/>
          <w:color w:val="000000"/>
          <w:sz w:val="24"/>
          <w:szCs w:val="24"/>
        </w:rPr>
        <w:t>Ruling Elder</w:t>
      </w:r>
      <w:r>
        <w:rPr>
          <w:rFonts w:ascii="Garamond" w:eastAsia="Garamond" w:hAnsi="Garamond" w:cs="Garamond"/>
          <w:color w:val="000000"/>
          <w:sz w:val="24"/>
          <w:szCs w:val="24"/>
        </w:rPr>
        <w:t>s and promote these opportunities among the members of presbytery.</w:t>
      </w:r>
    </w:p>
    <w:p w14:paraId="1F927A16" w14:textId="77777777" w:rsidR="00A8399B" w:rsidRDefault="00183D4E">
      <w:pPr>
        <w:numPr>
          <w:ilvl w:val="1"/>
          <w:numId w:val="18"/>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Provide grants or other assistance, when appropriate, that will enable the participation of the continuing members of the presbytery in such learning experiences.</w:t>
      </w:r>
    </w:p>
    <w:p w14:paraId="51626925" w14:textId="77777777" w:rsidR="00A8399B" w:rsidRDefault="00183D4E">
      <w:pPr>
        <w:numPr>
          <w:ilvl w:val="1"/>
          <w:numId w:val="18"/>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Act as mediator in cases where there is unresolved disagreement between the members of session and the pastoral leader as to whether or not a certain educational event is proper.</w:t>
      </w:r>
    </w:p>
    <w:p w14:paraId="47689FC9" w14:textId="77777777" w:rsidR="00A8399B" w:rsidRDefault="00A8399B">
      <w:pPr>
        <w:spacing w:after="60" w:line="240" w:lineRule="auto"/>
        <w:jc w:val="left"/>
        <w:rPr>
          <w:rFonts w:ascii="Garamond" w:eastAsia="Garamond" w:hAnsi="Garamond" w:cs="Garamond"/>
          <w:sz w:val="24"/>
          <w:szCs w:val="24"/>
        </w:rPr>
      </w:pPr>
    </w:p>
    <w:p w14:paraId="13C6B8B7" w14:textId="60FA237E" w:rsidR="00A8399B" w:rsidRDefault="00183D4E">
      <w:pPr>
        <w:numPr>
          <w:ilvl w:val="0"/>
          <w:numId w:val="18"/>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The Minister of the Word and Sacrament/Commissioned </w:t>
      </w:r>
      <w:r w:rsidR="00A73D6A">
        <w:rPr>
          <w:rFonts w:ascii="Garamond" w:eastAsia="Garamond" w:hAnsi="Garamond" w:cs="Garamond"/>
          <w:color w:val="000000"/>
          <w:sz w:val="24"/>
          <w:szCs w:val="24"/>
        </w:rPr>
        <w:t>Ruling Elder</w:t>
      </w:r>
      <w:r>
        <w:rPr>
          <w:rFonts w:ascii="Garamond" w:eastAsia="Garamond" w:hAnsi="Garamond" w:cs="Garamond"/>
          <w:color w:val="000000"/>
          <w:sz w:val="24"/>
          <w:szCs w:val="24"/>
        </w:rPr>
        <w:t>’s Responsibility</w:t>
      </w:r>
    </w:p>
    <w:p w14:paraId="49A8FE06" w14:textId="77777777" w:rsidR="00A8399B" w:rsidRDefault="00183D4E">
      <w:pPr>
        <w:tabs>
          <w:tab w:val="left" w:pos="-720"/>
        </w:tabs>
        <w:spacing w:after="0" w:line="240" w:lineRule="auto"/>
        <w:ind w:left="360"/>
        <w:jc w:val="left"/>
        <w:rPr>
          <w:rFonts w:ascii="Garamond" w:eastAsia="Garamond" w:hAnsi="Garamond" w:cs="Garamond"/>
          <w:sz w:val="24"/>
          <w:szCs w:val="24"/>
        </w:rPr>
      </w:pPr>
      <w:r>
        <w:rPr>
          <w:rFonts w:ascii="Garamond" w:eastAsia="Garamond" w:hAnsi="Garamond" w:cs="Garamond"/>
          <w:sz w:val="24"/>
          <w:szCs w:val="24"/>
        </w:rPr>
        <w:t>Select and obtain approval of the session to attend educational events. The Pastoral Leader shall faithfully attend the event and report to the session regarding the experience. An annual report shall be made to the Commission on Leadership on a form to be provided by it.</w:t>
      </w:r>
    </w:p>
    <w:p w14:paraId="73261933" w14:textId="77777777" w:rsidR="00A8399B" w:rsidRDefault="00A8399B">
      <w:pPr>
        <w:pBdr>
          <w:top w:val="nil"/>
          <w:left w:val="nil"/>
          <w:bottom w:val="nil"/>
          <w:right w:val="nil"/>
          <w:between w:val="nil"/>
        </w:pBdr>
        <w:spacing w:after="0" w:line="240" w:lineRule="auto"/>
        <w:ind w:left="360"/>
        <w:jc w:val="left"/>
        <w:rPr>
          <w:rFonts w:ascii="Garamond" w:eastAsia="Garamond" w:hAnsi="Garamond" w:cs="Garamond"/>
          <w:color w:val="000000"/>
          <w:sz w:val="24"/>
          <w:szCs w:val="24"/>
        </w:rPr>
      </w:pPr>
    </w:p>
    <w:p w14:paraId="17A19E62" w14:textId="77777777" w:rsidR="00A8399B" w:rsidRDefault="00183D4E">
      <w:pPr>
        <w:numPr>
          <w:ilvl w:val="0"/>
          <w:numId w:val="18"/>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Suggested Areas of Continuing Education</w:t>
      </w:r>
    </w:p>
    <w:p w14:paraId="2E45DBD0" w14:textId="77777777" w:rsidR="00A8399B" w:rsidRDefault="00183D4E">
      <w:pPr>
        <w:tabs>
          <w:tab w:val="left" w:pos="-720"/>
        </w:tabs>
        <w:spacing w:after="0" w:line="240" w:lineRule="auto"/>
        <w:ind w:left="360"/>
        <w:jc w:val="left"/>
        <w:rPr>
          <w:rFonts w:ascii="Garamond" w:eastAsia="Garamond" w:hAnsi="Garamond" w:cs="Garamond"/>
          <w:sz w:val="24"/>
          <w:szCs w:val="24"/>
        </w:rPr>
      </w:pPr>
      <w:r>
        <w:rPr>
          <w:rFonts w:ascii="Garamond" w:eastAsia="Garamond" w:hAnsi="Garamond" w:cs="Garamond"/>
          <w:sz w:val="24"/>
          <w:szCs w:val="24"/>
        </w:rPr>
        <w:t xml:space="preserve">Doctor of Ministry programs; attendance at seminaries, colleges, institutions offering desired subject matter; workshops, seminars sponsored by governing bodies; Synod School; conflict and mediation skills training; conferences or annual meetings of the General Assembly or synod; properly supervised in-service training or experience as counselor at half-way house, hospital chaplain, prison chaplain, or related ministries. </w:t>
      </w:r>
    </w:p>
    <w:p w14:paraId="490E759B" w14:textId="77777777" w:rsidR="00A8399B" w:rsidRDefault="00A8399B">
      <w:pPr>
        <w:tabs>
          <w:tab w:val="left" w:pos="-720"/>
        </w:tabs>
        <w:spacing w:after="0" w:line="240" w:lineRule="auto"/>
        <w:ind w:left="360"/>
        <w:jc w:val="left"/>
        <w:rPr>
          <w:rFonts w:ascii="Garamond" w:eastAsia="Garamond" w:hAnsi="Garamond" w:cs="Garamond"/>
          <w:sz w:val="24"/>
          <w:szCs w:val="24"/>
        </w:rPr>
      </w:pPr>
    </w:p>
    <w:p w14:paraId="4AC29A3E" w14:textId="77777777" w:rsidR="00A8399B" w:rsidRDefault="00183D4E">
      <w:pPr>
        <w:tabs>
          <w:tab w:val="left" w:pos="-720"/>
        </w:tabs>
        <w:spacing w:after="0" w:line="240" w:lineRule="auto"/>
        <w:ind w:left="360"/>
        <w:jc w:val="left"/>
        <w:rPr>
          <w:rFonts w:ascii="Garamond" w:eastAsia="Garamond" w:hAnsi="Garamond" w:cs="Garamond"/>
          <w:sz w:val="24"/>
          <w:szCs w:val="24"/>
        </w:rPr>
      </w:pPr>
      <w:r>
        <w:rPr>
          <w:rFonts w:ascii="Garamond" w:eastAsia="Garamond" w:hAnsi="Garamond" w:cs="Garamond"/>
          <w:sz w:val="24"/>
          <w:szCs w:val="24"/>
        </w:rPr>
        <w:t>The session may suggest training and/or educational offerings, which would enhance the pastoral leader’s effectiveness at the local level. Due regard shall also be given to training which would enable a minister to serve the church at large.</w:t>
      </w:r>
    </w:p>
    <w:p w14:paraId="26A41BAF" w14:textId="77777777" w:rsidR="00A8399B" w:rsidRDefault="00A8399B">
      <w:pPr>
        <w:pBdr>
          <w:top w:val="nil"/>
          <w:left w:val="nil"/>
          <w:bottom w:val="nil"/>
          <w:right w:val="nil"/>
          <w:between w:val="nil"/>
        </w:pBdr>
        <w:spacing w:after="0" w:line="240" w:lineRule="auto"/>
        <w:ind w:left="360"/>
        <w:jc w:val="left"/>
        <w:rPr>
          <w:rFonts w:ascii="Garamond" w:eastAsia="Garamond" w:hAnsi="Garamond" w:cs="Garamond"/>
          <w:color w:val="000000"/>
          <w:sz w:val="24"/>
          <w:szCs w:val="24"/>
        </w:rPr>
      </w:pPr>
    </w:p>
    <w:p w14:paraId="00C6D647" w14:textId="77777777" w:rsidR="00A8399B" w:rsidRDefault="00183D4E">
      <w:pPr>
        <w:numPr>
          <w:ilvl w:val="0"/>
          <w:numId w:val="18"/>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The Session’s Responsibility</w:t>
      </w:r>
    </w:p>
    <w:p w14:paraId="67172321" w14:textId="77777777" w:rsidR="00A8399B" w:rsidRDefault="00183D4E">
      <w:pPr>
        <w:tabs>
          <w:tab w:val="left" w:pos="-720"/>
        </w:tabs>
        <w:spacing w:after="0" w:line="240" w:lineRule="auto"/>
        <w:ind w:left="360" w:right="-180"/>
        <w:jc w:val="left"/>
        <w:rPr>
          <w:rFonts w:ascii="Garamond" w:eastAsia="Garamond" w:hAnsi="Garamond" w:cs="Garamond"/>
          <w:sz w:val="24"/>
          <w:szCs w:val="24"/>
        </w:rPr>
      </w:pPr>
      <w:r>
        <w:rPr>
          <w:rFonts w:ascii="Garamond" w:eastAsia="Garamond" w:hAnsi="Garamond" w:cs="Garamond"/>
          <w:sz w:val="24"/>
          <w:szCs w:val="24"/>
        </w:rPr>
        <w:t>When the pastoral leader has made a request for Continuing Education, the Session shall approve the time and compensation and record it in the Session minutes. While the pastoral leader is on study leave, they should not be called back to the parish. If the study leave necessitates being away on Sunday, the Session shall be responsible for pulpit supply.</w:t>
      </w:r>
    </w:p>
    <w:p w14:paraId="7DAB91D0" w14:textId="77777777" w:rsidR="00A8399B" w:rsidRDefault="00A8399B">
      <w:pPr>
        <w:tabs>
          <w:tab w:val="left" w:pos="-720"/>
        </w:tabs>
        <w:spacing w:after="0" w:line="240" w:lineRule="auto"/>
        <w:ind w:left="360" w:right="-180"/>
        <w:jc w:val="left"/>
        <w:rPr>
          <w:rFonts w:ascii="Garamond" w:eastAsia="Garamond" w:hAnsi="Garamond" w:cs="Garamond"/>
          <w:sz w:val="24"/>
          <w:szCs w:val="24"/>
        </w:rPr>
      </w:pPr>
    </w:p>
    <w:p w14:paraId="3A05C249" w14:textId="77777777" w:rsidR="00A8399B" w:rsidRDefault="00A8399B">
      <w:pPr>
        <w:spacing w:after="0" w:line="240" w:lineRule="auto"/>
        <w:jc w:val="left"/>
        <w:rPr>
          <w:rFonts w:ascii="Garamond" w:eastAsia="Garamond" w:hAnsi="Garamond" w:cs="Garamond"/>
          <w:sz w:val="24"/>
          <w:szCs w:val="24"/>
        </w:rPr>
      </w:pPr>
    </w:p>
    <w:p w14:paraId="09FB4FC0" w14:textId="77777777" w:rsidR="00A8399B" w:rsidRDefault="00A8399B">
      <w:pPr>
        <w:spacing w:after="0" w:line="240" w:lineRule="auto"/>
        <w:jc w:val="left"/>
        <w:rPr>
          <w:rFonts w:ascii="Garamond" w:eastAsia="Garamond" w:hAnsi="Garamond" w:cs="Garamond"/>
          <w:sz w:val="24"/>
          <w:szCs w:val="24"/>
        </w:rPr>
      </w:pPr>
    </w:p>
    <w:p w14:paraId="092F3B71" w14:textId="77777777" w:rsidR="00A8399B" w:rsidRDefault="00A8399B">
      <w:pPr>
        <w:spacing w:after="0" w:line="240" w:lineRule="auto"/>
        <w:jc w:val="left"/>
        <w:rPr>
          <w:rFonts w:ascii="Garamond" w:eastAsia="Garamond" w:hAnsi="Garamond" w:cs="Garamond"/>
          <w:sz w:val="24"/>
          <w:szCs w:val="24"/>
        </w:rPr>
      </w:pPr>
    </w:p>
    <w:p w14:paraId="7408047C" w14:textId="77777777" w:rsidR="00A8399B" w:rsidRDefault="00A8399B">
      <w:pPr>
        <w:spacing w:after="0" w:line="240" w:lineRule="auto"/>
        <w:jc w:val="left"/>
        <w:rPr>
          <w:rFonts w:ascii="Garamond" w:eastAsia="Garamond" w:hAnsi="Garamond" w:cs="Garamond"/>
          <w:sz w:val="24"/>
          <w:szCs w:val="24"/>
        </w:rPr>
      </w:pPr>
    </w:p>
    <w:p w14:paraId="72A11037" w14:textId="77777777" w:rsidR="00A8399B" w:rsidRDefault="00A8399B">
      <w:pPr>
        <w:spacing w:after="0" w:line="240" w:lineRule="auto"/>
        <w:jc w:val="left"/>
        <w:rPr>
          <w:rFonts w:ascii="Garamond" w:eastAsia="Garamond" w:hAnsi="Garamond" w:cs="Garamond"/>
          <w:sz w:val="24"/>
          <w:szCs w:val="24"/>
        </w:rPr>
      </w:pPr>
    </w:p>
    <w:p w14:paraId="27F801E5" w14:textId="77777777" w:rsidR="00A8399B" w:rsidRDefault="00A8399B">
      <w:pPr>
        <w:spacing w:after="0" w:line="240" w:lineRule="auto"/>
        <w:jc w:val="left"/>
        <w:rPr>
          <w:rFonts w:ascii="Garamond" w:eastAsia="Garamond" w:hAnsi="Garamond" w:cs="Garamond"/>
          <w:sz w:val="24"/>
          <w:szCs w:val="24"/>
        </w:rPr>
      </w:pPr>
    </w:p>
    <w:p w14:paraId="706D8807" w14:textId="77777777" w:rsidR="00A8399B" w:rsidRDefault="00A8399B">
      <w:pPr>
        <w:spacing w:after="0" w:line="240" w:lineRule="auto"/>
        <w:jc w:val="left"/>
        <w:rPr>
          <w:rFonts w:ascii="Garamond" w:eastAsia="Garamond" w:hAnsi="Garamond" w:cs="Garamond"/>
          <w:sz w:val="24"/>
          <w:szCs w:val="24"/>
        </w:rPr>
      </w:pPr>
    </w:p>
    <w:p w14:paraId="35086C94" w14:textId="77777777" w:rsidR="00A8399B" w:rsidRDefault="00A8399B">
      <w:pPr>
        <w:spacing w:after="0" w:line="240" w:lineRule="auto"/>
        <w:jc w:val="left"/>
        <w:rPr>
          <w:rFonts w:ascii="Garamond" w:eastAsia="Garamond" w:hAnsi="Garamond" w:cs="Garamond"/>
          <w:sz w:val="24"/>
          <w:szCs w:val="24"/>
        </w:rPr>
      </w:pPr>
    </w:p>
    <w:p w14:paraId="1F3A4328" w14:textId="77777777" w:rsidR="00A8399B" w:rsidRDefault="00A8399B">
      <w:pPr>
        <w:spacing w:after="0" w:line="240" w:lineRule="auto"/>
        <w:jc w:val="left"/>
        <w:rPr>
          <w:rFonts w:ascii="Garamond" w:eastAsia="Garamond" w:hAnsi="Garamond" w:cs="Garamond"/>
          <w:sz w:val="24"/>
          <w:szCs w:val="24"/>
        </w:rPr>
      </w:pPr>
    </w:p>
    <w:p w14:paraId="192F23C2" w14:textId="77777777" w:rsidR="00A8399B" w:rsidRDefault="00A8399B">
      <w:pPr>
        <w:spacing w:after="0" w:line="240" w:lineRule="auto"/>
        <w:jc w:val="left"/>
        <w:rPr>
          <w:rFonts w:ascii="Garamond" w:eastAsia="Garamond" w:hAnsi="Garamond" w:cs="Garamond"/>
          <w:sz w:val="24"/>
          <w:szCs w:val="24"/>
        </w:rPr>
      </w:pPr>
    </w:p>
    <w:p w14:paraId="407B953B" w14:textId="77777777" w:rsidR="00A8399B" w:rsidRDefault="00A8399B">
      <w:pPr>
        <w:spacing w:after="0" w:line="240" w:lineRule="auto"/>
        <w:jc w:val="left"/>
        <w:rPr>
          <w:rFonts w:ascii="Garamond" w:eastAsia="Garamond" w:hAnsi="Garamond" w:cs="Garamond"/>
          <w:sz w:val="24"/>
          <w:szCs w:val="24"/>
        </w:rPr>
      </w:pPr>
    </w:p>
    <w:p w14:paraId="6018C469" w14:textId="77777777" w:rsidR="00A8399B" w:rsidRDefault="00A8399B">
      <w:pPr>
        <w:spacing w:after="0" w:line="240" w:lineRule="auto"/>
        <w:jc w:val="left"/>
        <w:rPr>
          <w:rFonts w:ascii="Garamond" w:eastAsia="Garamond" w:hAnsi="Garamond" w:cs="Garamond"/>
          <w:sz w:val="24"/>
          <w:szCs w:val="24"/>
        </w:rPr>
      </w:pPr>
    </w:p>
    <w:p w14:paraId="3133D107" w14:textId="77777777" w:rsidR="00A8399B" w:rsidRDefault="00A8399B">
      <w:pPr>
        <w:spacing w:after="0" w:line="240" w:lineRule="auto"/>
        <w:jc w:val="left"/>
        <w:rPr>
          <w:rFonts w:ascii="Garamond" w:eastAsia="Garamond" w:hAnsi="Garamond" w:cs="Garamond"/>
          <w:sz w:val="24"/>
          <w:szCs w:val="24"/>
        </w:rPr>
      </w:pPr>
    </w:p>
    <w:p w14:paraId="2BE6CE10" w14:textId="77777777" w:rsidR="00A8399B" w:rsidRDefault="00A8399B">
      <w:pPr>
        <w:spacing w:after="0" w:line="240" w:lineRule="auto"/>
        <w:jc w:val="left"/>
        <w:rPr>
          <w:rFonts w:ascii="Garamond" w:eastAsia="Garamond" w:hAnsi="Garamond" w:cs="Garamond"/>
          <w:sz w:val="24"/>
          <w:szCs w:val="24"/>
        </w:rPr>
      </w:pPr>
    </w:p>
    <w:p w14:paraId="507C1174" w14:textId="77777777" w:rsidR="00A8399B" w:rsidRDefault="00183D4E">
      <w:pPr>
        <w:spacing w:after="0" w:line="240" w:lineRule="auto"/>
        <w:jc w:val="center"/>
        <w:rPr>
          <w:rFonts w:ascii="Garamond" w:eastAsia="Garamond" w:hAnsi="Garamond" w:cs="Garamond"/>
          <w:b/>
          <w:sz w:val="24"/>
          <w:szCs w:val="24"/>
        </w:rPr>
      </w:pPr>
      <w:r>
        <w:rPr>
          <w:rFonts w:ascii="Garamond" w:eastAsia="Garamond" w:hAnsi="Garamond" w:cs="Garamond"/>
          <w:b/>
          <w:sz w:val="24"/>
          <w:szCs w:val="24"/>
        </w:rPr>
        <w:lastRenderedPageBreak/>
        <w:t xml:space="preserve">DOCTOR OF MINISTRY ASSISTANCE FUND </w:t>
      </w:r>
    </w:p>
    <w:p w14:paraId="42B68095" w14:textId="77777777" w:rsidR="00A8399B" w:rsidRDefault="00183D4E">
      <w:pPr>
        <w:spacing w:after="0" w:line="240" w:lineRule="auto"/>
        <w:jc w:val="center"/>
        <w:rPr>
          <w:rFonts w:ascii="Garamond" w:eastAsia="Garamond" w:hAnsi="Garamond" w:cs="Garamond"/>
          <w:b/>
          <w:sz w:val="24"/>
          <w:szCs w:val="24"/>
        </w:rPr>
      </w:pPr>
      <w:r>
        <w:rPr>
          <w:rFonts w:ascii="Garamond" w:eastAsia="Garamond" w:hAnsi="Garamond" w:cs="Garamond"/>
          <w:b/>
          <w:sz w:val="24"/>
          <w:szCs w:val="24"/>
        </w:rPr>
        <w:t>Policy Statement</w:t>
      </w:r>
    </w:p>
    <w:p w14:paraId="6E6FAE1E" w14:textId="77777777" w:rsidR="00A8399B" w:rsidRDefault="00A8399B">
      <w:pPr>
        <w:spacing w:after="0" w:line="240" w:lineRule="auto"/>
        <w:jc w:val="center"/>
        <w:rPr>
          <w:rFonts w:ascii="Garamond" w:eastAsia="Garamond" w:hAnsi="Garamond" w:cs="Garamond"/>
          <w:sz w:val="24"/>
          <w:szCs w:val="24"/>
        </w:rPr>
      </w:pPr>
    </w:p>
    <w:p w14:paraId="4D779482"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Whereas the Presbytery of Minnesota Valleys encourages our ministers of the Word and Sacrament to continue their education to better serve the church they serve, and</w:t>
      </w:r>
    </w:p>
    <w:p w14:paraId="7F89105F" w14:textId="77777777" w:rsidR="00A8399B" w:rsidRDefault="00A8399B">
      <w:pPr>
        <w:spacing w:after="0" w:line="240" w:lineRule="auto"/>
        <w:jc w:val="left"/>
        <w:rPr>
          <w:rFonts w:ascii="Garamond" w:eastAsia="Garamond" w:hAnsi="Garamond" w:cs="Garamond"/>
          <w:sz w:val="24"/>
          <w:szCs w:val="24"/>
        </w:rPr>
      </w:pPr>
    </w:p>
    <w:p w14:paraId="484601D9"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Whereas the local church supports their Minister of the Word and Sacrament's additional time and efforts in completing this program, and</w:t>
      </w:r>
    </w:p>
    <w:p w14:paraId="40C1CCE8" w14:textId="77777777" w:rsidR="00A8399B" w:rsidRDefault="00A8399B">
      <w:pPr>
        <w:spacing w:after="0" w:line="240" w:lineRule="auto"/>
        <w:jc w:val="left"/>
        <w:rPr>
          <w:rFonts w:ascii="Garamond" w:eastAsia="Garamond" w:hAnsi="Garamond" w:cs="Garamond"/>
          <w:sz w:val="24"/>
          <w:szCs w:val="24"/>
        </w:rPr>
      </w:pPr>
    </w:p>
    <w:p w14:paraId="65DEA969"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Whereas the Minister of the Word and Sacrament is committed to completing the training, and</w:t>
      </w:r>
    </w:p>
    <w:p w14:paraId="2A1605C6" w14:textId="77777777" w:rsidR="00A8399B" w:rsidRDefault="00A8399B">
      <w:pPr>
        <w:spacing w:after="0" w:line="240" w:lineRule="auto"/>
        <w:jc w:val="left"/>
        <w:rPr>
          <w:rFonts w:ascii="Garamond" w:eastAsia="Garamond" w:hAnsi="Garamond" w:cs="Garamond"/>
          <w:sz w:val="24"/>
          <w:szCs w:val="24"/>
        </w:rPr>
      </w:pPr>
    </w:p>
    <w:p w14:paraId="29E85499"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 xml:space="preserve">Whereas the presbytery recognizes the increasing costs of this training, and has funds available in Designated Fund 2200 (Nurture and Support of Pastoral Leaders) to assist in these costs, </w:t>
      </w:r>
    </w:p>
    <w:p w14:paraId="510238FD" w14:textId="77777777" w:rsidR="00A8399B" w:rsidRDefault="00A8399B">
      <w:pPr>
        <w:spacing w:after="0" w:line="240" w:lineRule="auto"/>
        <w:jc w:val="left"/>
        <w:rPr>
          <w:rFonts w:ascii="Garamond" w:eastAsia="Garamond" w:hAnsi="Garamond" w:cs="Garamond"/>
          <w:sz w:val="24"/>
          <w:szCs w:val="24"/>
        </w:rPr>
      </w:pPr>
    </w:p>
    <w:p w14:paraId="5D511FB8"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Therefore, Presbytery of Minnesota Valleys is willing to pay the seminary the final year of tuition expenses up to a maximum of $3000 contingent upon the church’s submission of documentation of their contribution of at least $1000 beyond the minimally required Continuing Education allowance during the training period and the request is made at least six months prior to the final graduation date so funds can be set-aside.</w:t>
      </w:r>
    </w:p>
    <w:p w14:paraId="0C3ABF92" w14:textId="77777777" w:rsidR="00A8399B" w:rsidRDefault="00A8399B">
      <w:pPr>
        <w:spacing w:after="0" w:line="240" w:lineRule="auto"/>
        <w:jc w:val="left"/>
        <w:rPr>
          <w:rFonts w:ascii="Garamond" w:eastAsia="Garamond" w:hAnsi="Garamond" w:cs="Garamond"/>
          <w:sz w:val="24"/>
          <w:szCs w:val="24"/>
        </w:rPr>
      </w:pPr>
    </w:p>
    <w:p w14:paraId="44D402D4" w14:textId="77777777" w:rsidR="00A8399B" w:rsidRDefault="00A8399B">
      <w:pPr>
        <w:spacing w:after="0" w:line="240" w:lineRule="auto"/>
        <w:jc w:val="left"/>
        <w:rPr>
          <w:rFonts w:ascii="Garamond" w:eastAsia="Garamond" w:hAnsi="Garamond" w:cs="Garamond"/>
          <w:sz w:val="24"/>
          <w:szCs w:val="24"/>
        </w:rPr>
      </w:pPr>
    </w:p>
    <w:p w14:paraId="147D611A" w14:textId="77777777" w:rsidR="00A8399B" w:rsidRDefault="00A8399B">
      <w:pPr>
        <w:spacing w:after="0" w:line="240" w:lineRule="auto"/>
        <w:jc w:val="left"/>
        <w:rPr>
          <w:rFonts w:ascii="Garamond" w:eastAsia="Garamond" w:hAnsi="Garamond" w:cs="Garamond"/>
          <w:b/>
          <w:sz w:val="24"/>
          <w:szCs w:val="24"/>
        </w:rPr>
      </w:pPr>
    </w:p>
    <w:p w14:paraId="2902CD02" w14:textId="77777777" w:rsidR="00A8399B" w:rsidRDefault="00A8399B">
      <w:pPr>
        <w:spacing w:after="0" w:line="240" w:lineRule="auto"/>
        <w:jc w:val="left"/>
        <w:rPr>
          <w:rFonts w:ascii="Garamond" w:eastAsia="Garamond" w:hAnsi="Garamond" w:cs="Garamond"/>
          <w:b/>
          <w:sz w:val="24"/>
          <w:szCs w:val="24"/>
        </w:rPr>
      </w:pPr>
    </w:p>
    <w:p w14:paraId="6B7F7FCB" w14:textId="77777777" w:rsidR="00A8399B" w:rsidRDefault="00A8399B">
      <w:pPr>
        <w:spacing w:after="0" w:line="240" w:lineRule="auto"/>
        <w:jc w:val="left"/>
        <w:rPr>
          <w:rFonts w:ascii="Garamond" w:eastAsia="Garamond" w:hAnsi="Garamond" w:cs="Garamond"/>
          <w:sz w:val="24"/>
          <w:szCs w:val="24"/>
        </w:rPr>
      </w:pPr>
    </w:p>
    <w:p w14:paraId="1556862F" w14:textId="77777777" w:rsidR="00A8399B" w:rsidRDefault="00A8399B">
      <w:pPr>
        <w:spacing w:after="0" w:line="240" w:lineRule="auto"/>
        <w:jc w:val="left"/>
        <w:rPr>
          <w:rFonts w:ascii="Garamond" w:eastAsia="Garamond" w:hAnsi="Garamond" w:cs="Garamond"/>
          <w:sz w:val="24"/>
          <w:szCs w:val="24"/>
        </w:rPr>
      </w:pPr>
    </w:p>
    <w:p w14:paraId="33668115" w14:textId="77777777" w:rsidR="00A8399B" w:rsidRDefault="00A8399B">
      <w:pPr>
        <w:spacing w:after="0" w:line="240" w:lineRule="auto"/>
        <w:jc w:val="left"/>
        <w:rPr>
          <w:rFonts w:ascii="Garamond" w:eastAsia="Garamond" w:hAnsi="Garamond" w:cs="Garamond"/>
          <w:sz w:val="24"/>
          <w:szCs w:val="24"/>
        </w:rPr>
      </w:pPr>
    </w:p>
    <w:p w14:paraId="7E72CB75" w14:textId="77777777" w:rsidR="00A8399B" w:rsidRDefault="00A8399B">
      <w:pPr>
        <w:spacing w:after="0" w:line="240" w:lineRule="auto"/>
        <w:jc w:val="left"/>
        <w:rPr>
          <w:rFonts w:ascii="Garamond" w:eastAsia="Garamond" w:hAnsi="Garamond" w:cs="Garamond"/>
          <w:sz w:val="24"/>
          <w:szCs w:val="24"/>
        </w:rPr>
      </w:pPr>
    </w:p>
    <w:p w14:paraId="14F436A0" w14:textId="77777777" w:rsidR="00A8399B" w:rsidRDefault="00A8399B">
      <w:pPr>
        <w:spacing w:after="0" w:line="240" w:lineRule="auto"/>
        <w:jc w:val="left"/>
        <w:rPr>
          <w:rFonts w:ascii="Garamond" w:eastAsia="Garamond" w:hAnsi="Garamond" w:cs="Garamond"/>
          <w:sz w:val="24"/>
          <w:szCs w:val="24"/>
        </w:rPr>
      </w:pPr>
    </w:p>
    <w:p w14:paraId="77E059FC" w14:textId="77777777" w:rsidR="00A8399B" w:rsidRDefault="00A8399B">
      <w:pPr>
        <w:spacing w:after="0" w:line="240" w:lineRule="auto"/>
        <w:jc w:val="left"/>
        <w:rPr>
          <w:rFonts w:ascii="Garamond" w:eastAsia="Garamond" w:hAnsi="Garamond" w:cs="Garamond"/>
          <w:sz w:val="24"/>
          <w:szCs w:val="24"/>
        </w:rPr>
      </w:pPr>
    </w:p>
    <w:p w14:paraId="74E90BC9" w14:textId="77777777" w:rsidR="00A8399B" w:rsidRDefault="00A8399B">
      <w:pPr>
        <w:spacing w:after="0" w:line="240" w:lineRule="auto"/>
        <w:jc w:val="left"/>
        <w:rPr>
          <w:rFonts w:ascii="Garamond" w:eastAsia="Garamond" w:hAnsi="Garamond" w:cs="Garamond"/>
          <w:sz w:val="24"/>
          <w:szCs w:val="24"/>
        </w:rPr>
      </w:pPr>
    </w:p>
    <w:p w14:paraId="2B7605CC" w14:textId="77777777" w:rsidR="00A8399B" w:rsidRDefault="00A8399B">
      <w:pPr>
        <w:spacing w:after="0" w:line="240" w:lineRule="auto"/>
        <w:jc w:val="left"/>
        <w:rPr>
          <w:rFonts w:ascii="Garamond" w:eastAsia="Garamond" w:hAnsi="Garamond" w:cs="Garamond"/>
          <w:sz w:val="24"/>
          <w:szCs w:val="24"/>
        </w:rPr>
      </w:pPr>
    </w:p>
    <w:p w14:paraId="69C92C9D" w14:textId="77777777" w:rsidR="00A8399B" w:rsidRDefault="00A8399B">
      <w:pPr>
        <w:spacing w:after="0" w:line="240" w:lineRule="auto"/>
        <w:jc w:val="left"/>
        <w:rPr>
          <w:rFonts w:ascii="Garamond" w:eastAsia="Garamond" w:hAnsi="Garamond" w:cs="Garamond"/>
          <w:sz w:val="24"/>
          <w:szCs w:val="24"/>
        </w:rPr>
      </w:pPr>
    </w:p>
    <w:p w14:paraId="65C16424" w14:textId="77777777" w:rsidR="00A8399B" w:rsidRDefault="00A8399B">
      <w:pPr>
        <w:spacing w:after="0" w:line="240" w:lineRule="auto"/>
        <w:jc w:val="left"/>
        <w:rPr>
          <w:rFonts w:ascii="Garamond" w:eastAsia="Garamond" w:hAnsi="Garamond" w:cs="Garamond"/>
          <w:sz w:val="24"/>
          <w:szCs w:val="24"/>
        </w:rPr>
      </w:pPr>
    </w:p>
    <w:p w14:paraId="472BA281" w14:textId="77777777" w:rsidR="00A8399B" w:rsidRDefault="00A8399B">
      <w:pPr>
        <w:spacing w:after="0" w:line="240" w:lineRule="auto"/>
        <w:jc w:val="left"/>
        <w:rPr>
          <w:rFonts w:ascii="Garamond" w:eastAsia="Garamond" w:hAnsi="Garamond" w:cs="Garamond"/>
          <w:sz w:val="24"/>
          <w:szCs w:val="24"/>
        </w:rPr>
      </w:pPr>
    </w:p>
    <w:p w14:paraId="7005F824" w14:textId="77777777" w:rsidR="00A8399B" w:rsidRDefault="00A8399B">
      <w:pPr>
        <w:spacing w:after="0" w:line="240" w:lineRule="auto"/>
        <w:jc w:val="left"/>
        <w:rPr>
          <w:rFonts w:ascii="Garamond" w:eastAsia="Garamond" w:hAnsi="Garamond" w:cs="Garamond"/>
          <w:sz w:val="24"/>
          <w:szCs w:val="24"/>
        </w:rPr>
      </w:pPr>
    </w:p>
    <w:p w14:paraId="300D6FA5" w14:textId="77777777" w:rsidR="00A8399B" w:rsidRDefault="00A8399B">
      <w:pPr>
        <w:spacing w:after="0" w:line="240" w:lineRule="auto"/>
        <w:jc w:val="left"/>
        <w:rPr>
          <w:rFonts w:ascii="Garamond" w:eastAsia="Garamond" w:hAnsi="Garamond" w:cs="Garamond"/>
          <w:sz w:val="24"/>
          <w:szCs w:val="24"/>
        </w:rPr>
      </w:pPr>
    </w:p>
    <w:p w14:paraId="0E80DC72" w14:textId="77777777" w:rsidR="00A8399B" w:rsidRDefault="00A8399B">
      <w:pPr>
        <w:spacing w:after="0" w:line="240" w:lineRule="auto"/>
        <w:jc w:val="left"/>
        <w:rPr>
          <w:rFonts w:ascii="Garamond" w:eastAsia="Garamond" w:hAnsi="Garamond" w:cs="Garamond"/>
          <w:sz w:val="24"/>
          <w:szCs w:val="24"/>
        </w:rPr>
      </w:pPr>
    </w:p>
    <w:p w14:paraId="0095AA2E" w14:textId="77777777" w:rsidR="00A8399B" w:rsidRDefault="00A8399B">
      <w:pPr>
        <w:spacing w:after="0" w:line="240" w:lineRule="auto"/>
        <w:jc w:val="left"/>
        <w:rPr>
          <w:rFonts w:ascii="Garamond" w:eastAsia="Garamond" w:hAnsi="Garamond" w:cs="Garamond"/>
          <w:sz w:val="24"/>
          <w:szCs w:val="24"/>
        </w:rPr>
      </w:pPr>
    </w:p>
    <w:p w14:paraId="08AE52FF" w14:textId="77777777" w:rsidR="00A8399B" w:rsidRDefault="00A8399B">
      <w:pPr>
        <w:spacing w:after="0" w:line="240" w:lineRule="auto"/>
        <w:jc w:val="left"/>
        <w:rPr>
          <w:rFonts w:ascii="Garamond" w:eastAsia="Garamond" w:hAnsi="Garamond" w:cs="Garamond"/>
          <w:sz w:val="24"/>
          <w:szCs w:val="24"/>
        </w:rPr>
      </w:pPr>
    </w:p>
    <w:p w14:paraId="22B2C187" w14:textId="77777777" w:rsidR="00A8399B" w:rsidRDefault="00A8399B">
      <w:pPr>
        <w:spacing w:after="0" w:line="240" w:lineRule="auto"/>
        <w:jc w:val="left"/>
        <w:rPr>
          <w:rFonts w:ascii="Garamond" w:eastAsia="Garamond" w:hAnsi="Garamond" w:cs="Garamond"/>
          <w:sz w:val="24"/>
          <w:szCs w:val="24"/>
        </w:rPr>
      </w:pPr>
    </w:p>
    <w:p w14:paraId="3EB7228F" w14:textId="77777777" w:rsidR="00A8399B" w:rsidRDefault="00A8399B">
      <w:pPr>
        <w:spacing w:after="0" w:line="240" w:lineRule="auto"/>
        <w:jc w:val="left"/>
        <w:rPr>
          <w:rFonts w:ascii="Garamond" w:eastAsia="Garamond" w:hAnsi="Garamond" w:cs="Garamond"/>
          <w:sz w:val="24"/>
          <w:szCs w:val="24"/>
        </w:rPr>
      </w:pPr>
    </w:p>
    <w:p w14:paraId="12B5A739" w14:textId="77777777" w:rsidR="00A8399B" w:rsidRDefault="00A8399B">
      <w:pPr>
        <w:spacing w:after="0" w:line="240" w:lineRule="auto"/>
        <w:jc w:val="left"/>
        <w:rPr>
          <w:rFonts w:ascii="Garamond" w:eastAsia="Garamond" w:hAnsi="Garamond" w:cs="Garamond"/>
          <w:sz w:val="24"/>
          <w:szCs w:val="24"/>
        </w:rPr>
      </w:pPr>
    </w:p>
    <w:p w14:paraId="5DDCFAB7" w14:textId="77777777" w:rsidR="00A8399B" w:rsidRDefault="00A8399B">
      <w:pPr>
        <w:spacing w:after="0" w:line="240" w:lineRule="auto"/>
        <w:jc w:val="left"/>
        <w:rPr>
          <w:rFonts w:ascii="Garamond" w:eastAsia="Garamond" w:hAnsi="Garamond" w:cs="Garamond"/>
          <w:sz w:val="24"/>
          <w:szCs w:val="24"/>
        </w:rPr>
      </w:pPr>
    </w:p>
    <w:p w14:paraId="018B237D" w14:textId="77777777" w:rsidR="00A8399B" w:rsidRDefault="00183D4E">
      <w:pPr>
        <w:spacing w:after="160" w:line="259" w:lineRule="auto"/>
        <w:jc w:val="left"/>
        <w:rPr>
          <w:rFonts w:ascii="Garamond" w:eastAsia="Garamond" w:hAnsi="Garamond" w:cs="Garamond"/>
          <w:b/>
          <w:sz w:val="24"/>
          <w:szCs w:val="24"/>
        </w:rPr>
      </w:pPr>
      <w:r>
        <w:br w:type="page"/>
      </w:r>
    </w:p>
    <w:p w14:paraId="51DD2031" w14:textId="77777777" w:rsidR="00A8399B" w:rsidRDefault="00183D4E">
      <w:pPr>
        <w:spacing w:after="0" w:line="240" w:lineRule="auto"/>
        <w:jc w:val="center"/>
        <w:rPr>
          <w:rFonts w:ascii="Garamond" w:eastAsia="Garamond" w:hAnsi="Garamond" w:cs="Garamond"/>
          <w:b/>
          <w:sz w:val="24"/>
          <w:szCs w:val="24"/>
        </w:rPr>
      </w:pPr>
      <w:r>
        <w:rPr>
          <w:rFonts w:ascii="Garamond" w:eastAsia="Garamond" w:hAnsi="Garamond" w:cs="Garamond"/>
          <w:b/>
          <w:sz w:val="24"/>
          <w:szCs w:val="24"/>
        </w:rPr>
        <w:lastRenderedPageBreak/>
        <w:t xml:space="preserve">DOCTOR OF MINISTRY ASSISTANCE FUND </w:t>
      </w:r>
    </w:p>
    <w:p w14:paraId="2B28D0F8" w14:textId="77777777" w:rsidR="00A8399B" w:rsidRDefault="00183D4E">
      <w:pPr>
        <w:spacing w:after="0" w:line="240" w:lineRule="auto"/>
        <w:jc w:val="center"/>
        <w:rPr>
          <w:rFonts w:ascii="Garamond" w:eastAsia="Garamond" w:hAnsi="Garamond" w:cs="Garamond"/>
          <w:b/>
          <w:sz w:val="24"/>
          <w:szCs w:val="24"/>
        </w:rPr>
      </w:pPr>
      <w:r>
        <w:rPr>
          <w:rFonts w:ascii="Garamond" w:eastAsia="Garamond" w:hAnsi="Garamond" w:cs="Garamond"/>
          <w:b/>
          <w:sz w:val="24"/>
          <w:szCs w:val="24"/>
        </w:rPr>
        <w:t xml:space="preserve">Application </w:t>
      </w:r>
    </w:p>
    <w:p w14:paraId="57E57EE0" w14:textId="77777777" w:rsidR="00A8399B" w:rsidRDefault="00A8399B">
      <w:pPr>
        <w:spacing w:after="0" w:line="240" w:lineRule="auto"/>
        <w:jc w:val="center"/>
        <w:rPr>
          <w:rFonts w:ascii="Garamond" w:eastAsia="Garamond" w:hAnsi="Garamond" w:cs="Garamond"/>
          <w:b/>
          <w:sz w:val="24"/>
          <w:szCs w:val="24"/>
        </w:rPr>
      </w:pPr>
    </w:p>
    <w:p w14:paraId="1A414DD7"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Completed form must be submitted to the Commission on Leadership, in care of the presbytery office.</w:t>
      </w:r>
    </w:p>
    <w:p w14:paraId="5653EB40" w14:textId="77777777" w:rsidR="00A8399B" w:rsidRDefault="00A8399B">
      <w:pPr>
        <w:spacing w:after="0" w:line="240" w:lineRule="auto"/>
        <w:jc w:val="left"/>
        <w:rPr>
          <w:rFonts w:ascii="Garamond" w:eastAsia="Garamond" w:hAnsi="Garamond" w:cs="Garamond"/>
          <w:sz w:val="24"/>
          <w:szCs w:val="24"/>
        </w:rPr>
      </w:pPr>
    </w:p>
    <w:p w14:paraId="6C74CE4A" w14:textId="47FE14CF" w:rsidR="00A8399B" w:rsidRDefault="00183D4E">
      <w:pPr>
        <w:rPr>
          <w:rFonts w:ascii="Garamond" w:eastAsia="Garamond" w:hAnsi="Garamond" w:cs="Garamond"/>
          <w:sz w:val="24"/>
          <w:szCs w:val="24"/>
        </w:rPr>
      </w:pPr>
      <w:r>
        <w:rPr>
          <w:rFonts w:ascii="Garamond" w:eastAsia="Garamond" w:hAnsi="Garamond" w:cs="Garamond"/>
          <w:sz w:val="24"/>
          <w:szCs w:val="24"/>
        </w:rPr>
        <w:t>Minister of the Word and Sacrament’s Name</w:t>
      </w:r>
      <w:r w:rsidR="009A4A65">
        <w:rPr>
          <w:rFonts w:ascii="Garamond" w:eastAsia="Garamond" w:hAnsi="Garamond" w:cs="Garamond"/>
          <w:sz w:val="24"/>
          <w:szCs w:val="24"/>
        </w:rPr>
        <w:t xml:space="preserve"> </w:t>
      </w:r>
      <w:r>
        <w:rPr>
          <w:rFonts w:ascii="Garamond" w:eastAsia="Garamond" w:hAnsi="Garamond" w:cs="Garamond"/>
          <w:sz w:val="24"/>
          <w:szCs w:val="24"/>
        </w:rPr>
        <w:t>__________________________________________</w:t>
      </w:r>
    </w:p>
    <w:p w14:paraId="581AD721" w14:textId="30C50B24" w:rsidR="00A8399B" w:rsidRDefault="00183D4E">
      <w:pPr>
        <w:rPr>
          <w:rFonts w:ascii="Garamond" w:eastAsia="Garamond" w:hAnsi="Garamond" w:cs="Garamond"/>
          <w:sz w:val="24"/>
          <w:szCs w:val="24"/>
        </w:rPr>
      </w:pPr>
      <w:r>
        <w:rPr>
          <w:rFonts w:ascii="Garamond" w:eastAsia="Garamond" w:hAnsi="Garamond" w:cs="Garamond"/>
          <w:sz w:val="24"/>
          <w:szCs w:val="24"/>
        </w:rPr>
        <w:t>Church Name _____________________________________Date ________________________</w:t>
      </w:r>
    </w:p>
    <w:p w14:paraId="18BBFC8F" w14:textId="77777777" w:rsidR="00A8399B" w:rsidRDefault="00183D4E">
      <w:pPr>
        <w:rPr>
          <w:rFonts w:ascii="Garamond" w:eastAsia="Garamond" w:hAnsi="Garamond" w:cs="Garamond"/>
          <w:sz w:val="24"/>
          <w:szCs w:val="24"/>
        </w:rPr>
      </w:pPr>
      <w:r>
        <w:rPr>
          <w:rFonts w:ascii="Garamond" w:eastAsia="Garamond" w:hAnsi="Garamond" w:cs="Garamond"/>
          <w:sz w:val="24"/>
          <w:szCs w:val="24"/>
        </w:rPr>
        <w:t>Address ______________________________________________________________________</w:t>
      </w:r>
    </w:p>
    <w:p w14:paraId="7ED4BF2E" w14:textId="33382E19" w:rsidR="00A8399B" w:rsidRDefault="00183D4E">
      <w:pPr>
        <w:rPr>
          <w:rFonts w:ascii="Garamond" w:eastAsia="Garamond" w:hAnsi="Garamond" w:cs="Garamond"/>
          <w:sz w:val="24"/>
          <w:szCs w:val="24"/>
        </w:rPr>
      </w:pPr>
      <w:r>
        <w:rPr>
          <w:rFonts w:ascii="Garamond" w:eastAsia="Garamond" w:hAnsi="Garamond" w:cs="Garamond"/>
          <w:sz w:val="24"/>
          <w:szCs w:val="24"/>
        </w:rPr>
        <w:t>City, State, Zip Code _________________________________________________________</w:t>
      </w:r>
      <w:r w:rsidR="00B64D14">
        <w:rPr>
          <w:rFonts w:ascii="Garamond" w:eastAsia="Garamond" w:hAnsi="Garamond" w:cs="Garamond"/>
          <w:sz w:val="24"/>
          <w:szCs w:val="24"/>
        </w:rPr>
        <w:t>_</w:t>
      </w:r>
      <w:r>
        <w:rPr>
          <w:rFonts w:ascii="Garamond" w:eastAsia="Garamond" w:hAnsi="Garamond" w:cs="Garamond"/>
          <w:sz w:val="24"/>
          <w:szCs w:val="24"/>
        </w:rPr>
        <w:t>__</w:t>
      </w:r>
      <w:r>
        <w:rPr>
          <w:rFonts w:ascii="Garamond" w:eastAsia="Garamond" w:hAnsi="Garamond" w:cs="Garamond"/>
          <w:sz w:val="24"/>
          <w:szCs w:val="24"/>
        </w:rPr>
        <w:tab/>
      </w:r>
    </w:p>
    <w:p w14:paraId="42B7419F" w14:textId="77777777" w:rsidR="00A8399B" w:rsidRDefault="00183D4E">
      <w:pPr>
        <w:rPr>
          <w:rFonts w:ascii="Garamond" w:eastAsia="Garamond" w:hAnsi="Garamond" w:cs="Garamond"/>
          <w:sz w:val="24"/>
          <w:szCs w:val="24"/>
        </w:rPr>
      </w:pPr>
      <w:r>
        <w:rPr>
          <w:rFonts w:ascii="Garamond" w:eastAsia="Garamond" w:hAnsi="Garamond" w:cs="Garamond"/>
          <w:sz w:val="24"/>
          <w:szCs w:val="24"/>
        </w:rPr>
        <w:t>Phone _______________________________________________________________________</w:t>
      </w:r>
      <w:r>
        <w:rPr>
          <w:rFonts w:ascii="Garamond" w:eastAsia="Garamond" w:hAnsi="Garamond" w:cs="Garamond"/>
          <w:sz w:val="24"/>
          <w:szCs w:val="24"/>
        </w:rPr>
        <w:tab/>
      </w:r>
    </w:p>
    <w:p w14:paraId="0B5D389F" w14:textId="77777777" w:rsidR="00A8399B" w:rsidRDefault="00183D4E">
      <w:pPr>
        <w:rPr>
          <w:rFonts w:ascii="Garamond" w:eastAsia="Garamond" w:hAnsi="Garamond" w:cs="Garamond"/>
          <w:sz w:val="24"/>
          <w:szCs w:val="24"/>
        </w:rPr>
      </w:pPr>
      <w:r>
        <w:rPr>
          <w:rFonts w:ascii="Garamond" w:eastAsia="Garamond" w:hAnsi="Garamond" w:cs="Garamond"/>
          <w:sz w:val="24"/>
          <w:szCs w:val="24"/>
        </w:rPr>
        <w:t>Request for D. Min Assistance $ ___________________</w:t>
      </w:r>
      <w:r>
        <w:rPr>
          <w:rFonts w:ascii="Garamond" w:eastAsia="Garamond" w:hAnsi="Garamond" w:cs="Garamond"/>
          <w:sz w:val="24"/>
          <w:szCs w:val="24"/>
        </w:rPr>
        <w:tab/>
      </w:r>
      <w:r>
        <w:rPr>
          <w:rFonts w:ascii="Garamond" w:eastAsia="Garamond" w:hAnsi="Garamond" w:cs="Garamond"/>
          <w:sz w:val="24"/>
          <w:szCs w:val="24"/>
        </w:rPr>
        <w:tab/>
      </w:r>
    </w:p>
    <w:p w14:paraId="1251E6A9" w14:textId="77777777" w:rsidR="00A8399B" w:rsidRDefault="00183D4E">
      <w:pPr>
        <w:rPr>
          <w:rFonts w:ascii="Garamond" w:eastAsia="Garamond" w:hAnsi="Garamond" w:cs="Garamond"/>
          <w:sz w:val="24"/>
          <w:szCs w:val="24"/>
        </w:rPr>
      </w:pPr>
      <w:r>
        <w:rPr>
          <w:rFonts w:ascii="Garamond" w:eastAsia="Garamond" w:hAnsi="Garamond" w:cs="Garamond"/>
          <w:sz w:val="24"/>
          <w:szCs w:val="24"/>
        </w:rPr>
        <w:t>Date of Session approval _________________________</w:t>
      </w:r>
    </w:p>
    <w:p w14:paraId="6B0A8C07" w14:textId="06766FFF" w:rsidR="00A8399B" w:rsidRDefault="00183D4E">
      <w:pPr>
        <w:spacing w:after="120"/>
        <w:rPr>
          <w:rFonts w:ascii="Garamond" w:eastAsia="Garamond" w:hAnsi="Garamond" w:cs="Garamond"/>
          <w:sz w:val="24"/>
          <w:szCs w:val="24"/>
        </w:rPr>
      </w:pPr>
      <w:r>
        <w:rPr>
          <w:rFonts w:ascii="Garamond" w:eastAsia="Garamond" w:hAnsi="Garamond" w:cs="Garamond"/>
          <w:sz w:val="24"/>
          <w:szCs w:val="24"/>
        </w:rPr>
        <w:t>Date training began</w:t>
      </w:r>
      <w:r w:rsidR="009A4A65">
        <w:rPr>
          <w:rFonts w:ascii="Garamond" w:eastAsia="Garamond" w:hAnsi="Garamond" w:cs="Garamond"/>
          <w:sz w:val="24"/>
          <w:szCs w:val="24"/>
        </w:rPr>
        <w:t xml:space="preserve"> </w:t>
      </w:r>
      <w:r>
        <w:rPr>
          <w:rFonts w:ascii="Garamond" w:eastAsia="Garamond" w:hAnsi="Garamond" w:cs="Garamond"/>
          <w:sz w:val="24"/>
          <w:szCs w:val="24"/>
        </w:rPr>
        <w:t>_________________ Name &amp; Location of Training</w:t>
      </w:r>
      <w:r w:rsidR="009A4A65">
        <w:rPr>
          <w:rFonts w:ascii="Garamond" w:eastAsia="Garamond" w:hAnsi="Garamond" w:cs="Garamond"/>
          <w:sz w:val="24"/>
          <w:szCs w:val="24"/>
        </w:rPr>
        <w:t xml:space="preserve"> </w:t>
      </w:r>
      <w:r>
        <w:rPr>
          <w:rFonts w:ascii="Garamond" w:eastAsia="Garamond" w:hAnsi="Garamond" w:cs="Garamond"/>
          <w:sz w:val="24"/>
          <w:szCs w:val="24"/>
        </w:rPr>
        <w:t>____________________</w:t>
      </w:r>
      <w:r>
        <w:rPr>
          <w:rFonts w:ascii="Garamond" w:eastAsia="Garamond" w:hAnsi="Garamond" w:cs="Garamond"/>
          <w:sz w:val="24"/>
          <w:szCs w:val="24"/>
        </w:rPr>
        <w:tab/>
      </w:r>
    </w:p>
    <w:p w14:paraId="0EAACFF3" w14:textId="77777777" w:rsidR="00A8399B" w:rsidRDefault="00183D4E">
      <w:pPr>
        <w:spacing w:after="120"/>
        <w:rPr>
          <w:rFonts w:ascii="Garamond" w:eastAsia="Garamond" w:hAnsi="Garamond" w:cs="Garamond"/>
          <w:sz w:val="24"/>
          <w:szCs w:val="24"/>
        </w:rPr>
      </w:pPr>
      <w:r>
        <w:rPr>
          <w:rFonts w:ascii="Garamond" w:eastAsia="Garamond" w:hAnsi="Garamond" w:cs="Garamond"/>
          <w:sz w:val="24"/>
          <w:szCs w:val="24"/>
        </w:rPr>
        <w:t xml:space="preserve">Church's contribution $___________________________. </w:t>
      </w:r>
    </w:p>
    <w:p w14:paraId="49F843DD" w14:textId="1B5E225A" w:rsidR="00A8399B" w:rsidRDefault="00183D4E">
      <w:pPr>
        <w:spacing w:after="0"/>
        <w:jc w:val="left"/>
        <w:rPr>
          <w:rFonts w:ascii="Garamond" w:eastAsia="Garamond" w:hAnsi="Garamond" w:cs="Garamond"/>
          <w:sz w:val="24"/>
          <w:szCs w:val="24"/>
        </w:rPr>
      </w:pPr>
      <w:r>
        <w:rPr>
          <w:rFonts w:ascii="Garamond" w:eastAsia="Garamond" w:hAnsi="Garamond" w:cs="Garamond"/>
          <w:sz w:val="24"/>
          <w:szCs w:val="24"/>
        </w:rPr>
        <w:t>Describe how the church has or will raise these funds: _________________________________________________________________________________</w:t>
      </w:r>
      <w:r w:rsidR="00B64D14">
        <w:rPr>
          <w:rFonts w:ascii="Garamond" w:eastAsia="Garamond" w:hAnsi="Garamond" w:cs="Garamond"/>
          <w:sz w:val="24"/>
          <w:szCs w:val="24"/>
        </w:rPr>
        <w:t>__</w:t>
      </w:r>
      <w:r>
        <w:rPr>
          <w:rFonts w:ascii="Garamond" w:eastAsia="Garamond" w:hAnsi="Garamond" w:cs="Garamond"/>
          <w:sz w:val="24"/>
          <w:szCs w:val="24"/>
        </w:rPr>
        <w:t xml:space="preserve">_ </w:t>
      </w:r>
    </w:p>
    <w:p w14:paraId="54506407" w14:textId="16F20EA1" w:rsidR="00A8399B" w:rsidRDefault="00183D4E">
      <w:pPr>
        <w:spacing w:after="0"/>
        <w:rPr>
          <w:rFonts w:ascii="Garamond" w:eastAsia="Garamond" w:hAnsi="Garamond" w:cs="Garamond"/>
          <w:sz w:val="24"/>
          <w:szCs w:val="24"/>
        </w:rPr>
      </w:pPr>
      <w:r>
        <w:rPr>
          <w:rFonts w:ascii="Garamond" w:eastAsia="Garamond" w:hAnsi="Garamond" w:cs="Garamond"/>
          <w:sz w:val="24"/>
          <w:szCs w:val="24"/>
        </w:rPr>
        <w:t>_________________________________________________________________________________________________________________________________________________________________________________________________________________________________________</w:t>
      </w:r>
      <w:r w:rsidR="00B64D14">
        <w:rPr>
          <w:rFonts w:ascii="Garamond" w:eastAsia="Garamond" w:hAnsi="Garamond" w:cs="Garamond"/>
          <w:sz w:val="24"/>
          <w:szCs w:val="24"/>
        </w:rPr>
        <w:t>___________________</w:t>
      </w:r>
    </w:p>
    <w:p w14:paraId="2B1A4C37" w14:textId="77777777" w:rsidR="00A8399B" w:rsidRDefault="00A8399B">
      <w:pPr>
        <w:rPr>
          <w:rFonts w:ascii="Garamond" w:eastAsia="Garamond" w:hAnsi="Garamond" w:cs="Garamond"/>
          <w:sz w:val="24"/>
          <w:szCs w:val="24"/>
        </w:rPr>
      </w:pPr>
    </w:p>
    <w:p w14:paraId="2AEAB47F" w14:textId="77777777" w:rsidR="00A8399B" w:rsidRDefault="00183D4E">
      <w:pPr>
        <w:jc w:val="left"/>
        <w:rPr>
          <w:rFonts w:ascii="Garamond" w:eastAsia="Garamond" w:hAnsi="Garamond" w:cs="Garamond"/>
          <w:sz w:val="24"/>
          <w:szCs w:val="24"/>
        </w:rPr>
      </w:pPr>
      <w:r>
        <w:rPr>
          <w:rFonts w:ascii="Garamond" w:eastAsia="Garamond" w:hAnsi="Garamond" w:cs="Garamond"/>
          <w:sz w:val="24"/>
          <w:szCs w:val="24"/>
        </w:rPr>
        <w:t xml:space="preserve">Clerk of Session -- Signature and Date: </w:t>
      </w:r>
    </w:p>
    <w:p w14:paraId="091B2FCD" w14:textId="77777777" w:rsidR="00A8399B" w:rsidRDefault="00183D4E">
      <w:pPr>
        <w:jc w:val="left"/>
        <w:rPr>
          <w:rFonts w:ascii="Garamond" w:eastAsia="Garamond" w:hAnsi="Garamond" w:cs="Garamond"/>
          <w:sz w:val="24"/>
          <w:szCs w:val="24"/>
        </w:rPr>
      </w:pPr>
      <w:r>
        <w:rPr>
          <w:rFonts w:ascii="Garamond" w:eastAsia="Garamond" w:hAnsi="Garamond" w:cs="Garamond"/>
          <w:sz w:val="24"/>
          <w:szCs w:val="24"/>
        </w:rPr>
        <w:t>_________________________________________________________________________________</w:t>
      </w:r>
    </w:p>
    <w:p w14:paraId="73057FC5" w14:textId="77777777" w:rsidR="00A8399B" w:rsidRDefault="00183D4E">
      <w:pPr>
        <w:jc w:val="left"/>
        <w:rPr>
          <w:rFonts w:ascii="Garamond" w:eastAsia="Garamond" w:hAnsi="Garamond" w:cs="Garamond"/>
          <w:sz w:val="24"/>
          <w:szCs w:val="24"/>
        </w:rPr>
      </w:pPr>
      <w:r>
        <w:rPr>
          <w:rFonts w:ascii="Garamond" w:eastAsia="Garamond" w:hAnsi="Garamond" w:cs="Garamond"/>
          <w:sz w:val="24"/>
          <w:szCs w:val="24"/>
        </w:rPr>
        <w:t>Minister of the Word and Sacrament -- Signature and Date:</w:t>
      </w:r>
    </w:p>
    <w:p w14:paraId="3503A087" w14:textId="77777777" w:rsidR="00A8399B" w:rsidRDefault="00183D4E">
      <w:pPr>
        <w:jc w:val="left"/>
        <w:rPr>
          <w:rFonts w:ascii="Garamond" w:eastAsia="Garamond" w:hAnsi="Garamond" w:cs="Garamond"/>
          <w:sz w:val="24"/>
          <w:szCs w:val="24"/>
        </w:rPr>
      </w:pPr>
      <w:r>
        <w:rPr>
          <w:rFonts w:ascii="Garamond" w:eastAsia="Garamond" w:hAnsi="Garamond" w:cs="Garamond"/>
          <w:sz w:val="24"/>
          <w:szCs w:val="24"/>
        </w:rPr>
        <w:t xml:space="preserve"> ________________________________________________________________________________</w:t>
      </w:r>
    </w:p>
    <w:p w14:paraId="67322D89" w14:textId="77777777" w:rsidR="00A8399B" w:rsidRDefault="00183D4E">
      <w:pPr>
        <w:jc w:val="left"/>
        <w:rPr>
          <w:rFonts w:ascii="Garamond" w:eastAsia="Garamond" w:hAnsi="Garamond" w:cs="Garamond"/>
          <w:sz w:val="24"/>
          <w:szCs w:val="24"/>
        </w:rPr>
      </w:pPr>
      <w:r>
        <w:rPr>
          <w:rFonts w:ascii="Garamond" w:eastAsia="Garamond" w:hAnsi="Garamond" w:cs="Garamond"/>
          <w:sz w:val="24"/>
          <w:szCs w:val="24"/>
        </w:rPr>
        <w:t xml:space="preserve">COL Authorized Signature and Date: </w:t>
      </w:r>
    </w:p>
    <w:p w14:paraId="0B09E073" w14:textId="05588A7A" w:rsidR="00A8399B" w:rsidRDefault="00183D4E">
      <w:pPr>
        <w:jc w:val="left"/>
        <w:rPr>
          <w:rFonts w:ascii="Garamond" w:eastAsia="Garamond" w:hAnsi="Garamond" w:cs="Garamond"/>
          <w:sz w:val="24"/>
          <w:szCs w:val="24"/>
        </w:rPr>
      </w:pPr>
      <w:r>
        <w:rPr>
          <w:rFonts w:ascii="Garamond" w:eastAsia="Garamond" w:hAnsi="Garamond" w:cs="Garamond"/>
          <w:sz w:val="24"/>
          <w:szCs w:val="24"/>
        </w:rPr>
        <w:t>______________________________________________________________________________</w:t>
      </w:r>
      <w:r w:rsidR="00B64D14">
        <w:rPr>
          <w:rFonts w:ascii="Garamond" w:eastAsia="Garamond" w:hAnsi="Garamond" w:cs="Garamond"/>
          <w:sz w:val="24"/>
          <w:szCs w:val="24"/>
        </w:rPr>
        <w:t>_</w:t>
      </w:r>
      <w:r>
        <w:rPr>
          <w:rFonts w:ascii="Garamond" w:eastAsia="Garamond" w:hAnsi="Garamond" w:cs="Garamond"/>
          <w:sz w:val="24"/>
          <w:szCs w:val="24"/>
        </w:rPr>
        <w:t>__</w:t>
      </w:r>
    </w:p>
    <w:p w14:paraId="14F46309" w14:textId="77777777" w:rsidR="00A8399B" w:rsidRDefault="00A8399B">
      <w:pPr>
        <w:spacing w:after="0" w:line="240" w:lineRule="auto"/>
        <w:jc w:val="left"/>
        <w:rPr>
          <w:rFonts w:ascii="Garamond" w:eastAsia="Garamond" w:hAnsi="Garamond" w:cs="Garamond"/>
          <w:b/>
          <w:smallCaps/>
          <w:sz w:val="24"/>
          <w:szCs w:val="24"/>
        </w:rPr>
      </w:pPr>
    </w:p>
    <w:p w14:paraId="7E882024" w14:textId="77777777" w:rsidR="00A8399B" w:rsidRDefault="00A8399B">
      <w:pPr>
        <w:spacing w:after="0" w:line="240" w:lineRule="auto"/>
        <w:jc w:val="left"/>
        <w:rPr>
          <w:rFonts w:ascii="Garamond" w:eastAsia="Garamond" w:hAnsi="Garamond" w:cs="Garamond"/>
          <w:b/>
          <w:smallCaps/>
          <w:sz w:val="24"/>
          <w:szCs w:val="24"/>
        </w:rPr>
      </w:pPr>
    </w:p>
    <w:p w14:paraId="4745F70B" w14:textId="77777777" w:rsidR="00A8399B" w:rsidRDefault="00A8399B">
      <w:pPr>
        <w:spacing w:after="0" w:line="240" w:lineRule="auto"/>
        <w:jc w:val="left"/>
        <w:rPr>
          <w:rFonts w:ascii="Garamond" w:eastAsia="Garamond" w:hAnsi="Garamond" w:cs="Garamond"/>
          <w:b/>
          <w:smallCaps/>
          <w:sz w:val="24"/>
          <w:szCs w:val="24"/>
        </w:rPr>
      </w:pPr>
    </w:p>
    <w:p w14:paraId="62234579" w14:textId="77777777" w:rsidR="00A8399B" w:rsidRDefault="00A8399B">
      <w:pPr>
        <w:spacing w:after="0" w:line="240" w:lineRule="auto"/>
        <w:jc w:val="left"/>
        <w:rPr>
          <w:rFonts w:ascii="Garamond" w:eastAsia="Garamond" w:hAnsi="Garamond" w:cs="Garamond"/>
          <w:b/>
          <w:smallCaps/>
          <w:sz w:val="24"/>
          <w:szCs w:val="24"/>
        </w:rPr>
      </w:pPr>
    </w:p>
    <w:p w14:paraId="7E2D230C" w14:textId="77777777" w:rsidR="00A8399B" w:rsidRDefault="00A8399B">
      <w:pPr>
        <w:spacing w:after="0" w:line="240" w:lineRule="auto"/>
        <w:jc w:val="left"/>
        <w:rPr>
          <w:rFonts w:ascii="Garamond" w:eastAsia="Garamond" w:hAnsi="Garamond" w:cs="Garamond"/>
          <w:b/>
          <w:smallCaps/>
          <w:sz w:val="24"/>
          <w:szCs w:val="24"/>
        </w:rPr>
      </w:pPr>
    </w:p>
    <w:p w14:paraId="24A67960" w14:textId="77777777" w:rsidR="00A8399B" w:rsidRDefault="00A8399B">
      <w:pPr>
        <w:spacing w:after="0" w:line="240" w:lineRule="auto"/>
        <w:jc w:val="left"/>
        <w:rPr>
          <w:rFonts w:ascii="Garamond" w:eastAsia="Garamond" w:hAnsi="Garamond" w:cs="Garamond"/>
          <w:b/>
          <w:smallCaps/>
          <w:sz w:val="24"/>
          <w:szCs w:val="24"/>
        </w:rPr>
      </w:pPr>
    </w:p>
    <w:p w14:paraId="218B0EA6" w14:textId="77777777" w:rsidR="00A8399B" w:rsidRDefault="00A8399B">
      <w:pPr>
        <w:spacing w:after="0" w:line="240" w:lineRule="auto"/>
        <w:jc w:val="left"/>
        <w:rPr>
          <w:rFonts w:ascii="Garamond" w:eastAsia="Garamond" w:hAnsi="Garamond" w:cs="Garamond"/>
          <w:b/>
          <w:smallCaps/>
          <w:sz w:val="24"/>
          <w:szCs w:val="24"/>
        </w:rPr>
      </w:pPr>
    </w:p>
    <w:p w14:paraId="6EBDC7AD" w14:textId="77777777" w:rsidR="00A8399B" w:rsidRDefault="00183D4E">
      <w:pPr>
        <w:spacing w:after="0" w:line="240" w:lineRule="auto"/>
        <w:jc w:val="center"/>
        <w:rPr>
          <w:rFonts w:ascii="Garamond" w:eastAsia="Garamond" w:hAnsi="Garamond" w:cs="Garamond"/>
          <w:b/>
          <w:smallCaps/>
          <w:sz w:val="24"/>
          <w:szCs w:val="24"/>
        </w:rPr>
      </w:pPr>
      <w:r>
        <w:rPr>
          <w:rFonts w:ascii="Garamond" w:eastAsia="Garamond" w:hAnsi="Garamond" w:cs="Garamond"/>
          <w:b/>
          <w:smallCaps/>
          <w:sz w:val="24"/>
          <w:szCs w:val="24"/>
        </w:rPr>
        <w:lastRenderedPageBreak/>
        <w:t xml:space="preserve">SABBATICAL LEAVE POLICY </w:t>
      </w:r>
    </w:p>
    <w:p w14:paraId="01A21BBB" w14:textId="77777777" w:rsidR="00A8399B" w:rsidRDefault="00A8399B">
      <w:pPr>
        <w:spacing w:after="0" w:line="240" w:lineRule="auto"/>
        <w:jc w:val="left"/>
        <w:rPr>
          <w:rFonts w:ascii="Garamond" w:eastAsia="Garamond" w:hAnsi="Garamond" w:cs="Garamond"/>
          <w:sz w:val="24"/>
          <w:szCs w:val="24"/>
        </w:rPr>
      </w:pPr>
    </w:p>
    <w:p w14:paraId="430E8D5B"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 xml:space="preserve">Policy Statement </w:t>
      </w:r>
    </w:p>
    <w:p w14:paraId="2051AD49" w14:textId="1AE8A8D8" w:rsidR="00A8399B" w:rsidRDefault="00183D4E">
      <w:pPr>
        <w:spacing w:after="0" w:line="240" w:lineRule="auto"/>
        <w:jc w:val="left"/>
        <w:rPr>
          <w:rFonts w:ascii="Garamond" w:eastAsia="Garamond" w:hAnsi="Garamond" w:cs="Garamond"/>
          <w:b/>
          <w:sz w:val="24"/>
          <w:szCs w:val="24"/>
        </w:rPr>
      </w:pPr>
      <w:r>
        <w:rPr>
          <w:rFonts w:ascii="Garamond" w:eastAsia="Garamond" w:hAnsi="Garamond" w:cs="Garamond"/>
          <w:b/>
          <w:sz w:val="24"/>
          <w:szCs w:val="24"/>
        </w:rPr>
        <w:t xml:space="preserve">The Presbytery of Minnesota Valleys recommends to the sessions of its churches that ministers of the Word and Sacrament in Installed and Temporary positions and Commissioned </w:t>
      </w:r>
      <w:r w:rsidR="00A73D6A">
        <w:rPr>
          <w:rFonts w:ascii="Garamond" w:eastAsia="Garamond" w:hAnsi="Garamond" w:cs="Garamond"/>
          <w:b/>
          <w:sz w:val="24"/>
          <w:szCs w:val="24"/>
        </w:rPr>
        <w:t>Ruling Elder</w:t>
      </w:r>
      <w:r>
        <w:rPr>
          <w:rFonts w:ascii="Garamond" w:eastAsia="Garamond" w:hAnsi="Garamond" w:cs="Garamond"/>
          <w:b/>
          <w:sz w:val="24"/>
          <w:szCs w:val="24"/>
        </w:rPr>
        <w:t xml:space="preserve">s be granted a compensated sabbatical of at least three (3) months after six (6) years of service to a particular church. </w:t>
      </w:r>
    </w:p>
    <w:p w14:paraId="7871848F" w14:textId="77777777" w:rsidR="00A8399B" w:rsidRDefault="00A8399B">
      <w:pPr>
        <w:spacing w:after="0" w:line="240" w:lineRule="auto"/>
        <w:jc w:val="left"/>
        <w:rPr>
          <w:rFonts w:ascii="Garamond" w:eastAsia="Garamond" w:hAnsi="Garamond" w:cs="Garamond"/>
          <w:sz w:val="24"/>
          <w:szCs w:val="24"/>
        </w:rPr>
      </w:pPr>
    </w:p>
    <w:p w14:paraId="35F7673F"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Rationale:</w:t>
      </w:r>
    </w:p>
    <w:p w14:paraId="6F40BB1E" w14:textId="77777777" w:rsidR="00A8399B" w:rsidRDefault="00183D4E">
      <w:pPr>
        <w:spacing w:after="0" w:line="240" w:lineRule="auto"/>
        <w:ind w:left="360"/>
        <w:jc w:val="left"/>
        <w:rPr>
          <w:rFonts w:ascii="Garamond" w:eastAsia="Garamond" w:hAnsi="Garamond" w:cs="Garamond"/>
          <w:sz w:val="24"/>
          <w:szCs w:val="24"/>
        </w:rPr>
      </w:pPr>
      <w:r>
        <w:rPr>
          <w:rFonts w:ascii="Garamond" w:eastAsia="Garamond" w:hAnsi="Garamond" w:cs="Garamond"/>
          <w:sz w:val="24"/>
          <w:szCs w:val="24"/>
        </w:rPr>
        <w:t xml:space="preserve">A sabbatical will enable the Pastoral Leader to be renewed through continuing education, extended time spent in spiritual formation, rest and recreation for the nourishment of the body, mind and soul. A sabbatical enables a Minister of the Word and Sacrament to return to the responsibilities of the parish with new energy, spiritual vision, and effectiveness. </w:t>
      </w:r>
    </w:p>
    <w:p w14:paraId="215768EF" w14:textId="77777777" w:rsidR="00A8399B" w:rsidRDefault="00A8399B">
      <w:pPr>
        <w:tabs>
          <w:tab w:val="left" w:pos="4140"/>
        </w:tabs>
        <w:spacing w:after="0" w:line="240" w:lineRule="auto"/>
        <w:jc w:val="left"/>
        <w:rPr>
          <w:rFonts w:ascii="Garamond" w:eastAsia="Garamond" w:hAnsi="Garamond" w:cs="Garamond"/>
          <w:sz w:val="24"/>
          <w:szCs w:val="24"/>
        </w:rPr>
      </w:pPr>
    </w:p>
    <w:p w14:paraId="3161560B" w14:textId="77777777" w:rsidR="00A8399B" w:rsidRDefault="00183D4E">
      <w:pPr>
        <w:numPr>
          <w:ilvl w:val="0"/>
          <w:numId w:val="20"/>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Commission on Leadership Responsibilities: </w:t>
      </w:r>
    </w:p>
    <w:p w14:paraId="7E2EA6D4" w14:textId="77777777" w:rsidR="00A8399B" w:rsidRDefault="00183D4E">
      <w:pPr>
        <w:numPr>
          <w:ilvl w:val="1"/>
          <w:numId w:val="20"/>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Review the sabbatical timetable and usage plan as submitted by the Pastoral Leader.</w:t>
      </w:r>
    </w:p>
    <w:p w14:paraId="5EC3141E" w14:textId="77777777" w:rsidR="00A8399B" w:rsidRDefault="00183D4E">
      <w:pPr>
        <w:numPr>
          <w:ilvl w:val="1"/>
          <w:numId w:val="20"/>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Serve as mediator in any concerns of the session and the Pastoral Leader relative to the sabbatical.</w:t>
      </w:r>
    </w:p>
    <w:p w14:paraId="7CE79B89" w14:textId="77777777" w:rsidR="00A8399B" w:rsidRDefault="00183D4E">
      <w:pPr>
        <w:numPr>
          <w:ilvl w:val="1"/>
          <w:numId w:val="20"/>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Determine who will moderate the session in the Pastoral Leader’s absence, if needed.</w:t>
      </w:r>
    </w:p>
    <w:p w14:paraId="5C46D266" w14:textId="77777777" w:rsidR="00A8399B" w:rsidRDefault="00A8399B">
      <w:pPr>
        <w:pBdr>
          <w:top w:val="nil"/>
          <w:left w:val="nil"/>
          <w:bottom w:val="nil"/>
          <w:right w:val="nil"/>
          <w:between w:val="nil"/>
        </w:pBdr>
        <w:spacing w:after="0" w:line="240" w:lineRule="auto"/>
        <w:ind w:left="1440"/>
        <w:jc w:val="left"/>
        <w:rPr>
          <w:rFonts w:ascii="Garamond" w:eastAsia="Garamond" w:hAnsi="Garamond" w:cs="Garamond"/>
          <w:color w:val="000000"/>
          <w:sz w:val="24"/>
          <w:szCs w:val="24"/>
        </w:rPr>
      </w:pPr>
    </w:p>
    <w:p w14:paraId="24028805" w14:textId="77777777" w:rsidR="00A8399B" w:rsidRDefault="00183D4E">
      <w:pPr>
        <w:numPr>
          <w:ilvl w:val="0"/>
          <w:numId w:val="20"/>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Responsibilities of the Pastoral Leader</w:t>
      </w:r>
    </w:p>
    <w:p w14:paraId="1028F00D" w14:textId="77777777" w:rsidR="00A8399B" w:rsidRDefault="00183D4E">
      <w:pPr>
        <w:numPr>
          <w:ilvl w:val="1"/>
          <w:numId w:val="20"/>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Bring the sabbatical proposal before the session – at least in outline form – a minimum of six months before the intended commencement of the sabbatical.</w:t>
      </w:r>
    </w:p>
    <w:p w14:paraId="0D8DDA19" w14:textId="77777777" w:rsidR="00A8399B" w:rsidRDefault="00183D4E">
      <w:pPr>
        <w:numPr>
          <w:ilvl w:val="1"/>
          <w:numId w:val="20"/>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Secure the approval of the session for the sabbatical proposal and work out the necessary coverage of pastoral and pulpit responsibilities. One possibility is to put something aside in the budget each year for year number seven.</w:t>
      </w:r>
    </w:p>
    <w:p w14:paraId="15F4AD7A" w14:textId="77777777" w:rsidR="00A8399B" w:rsidRDefault="00183D4E">
      <w:pPr>
        <w:numPr>
          <w:ilvl w:val="1"/>
          <w:numId w:val="20"/>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Assure the session of continued service to the church for at least one full year from the conclusion of the sabbatical.</w:t>
      </w:r>
    </w:p>
    <w:p w14:paraId="66AFE43B" w14:textId="77777777" w:rsidR="00A8399B" w:rsidRDefault="00183D4E">
      <w:pPr>
        <w:numPr>
          <w:ilvl w:val="1"/>
          <w:numId w:val="20"/>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Bring up to date all pending responsibilities as determined in consultation with the session before departing on the sabbatical</w:t>
      </w:r>
    </w:p>
    <w:p w14:paraId="04D38D25" w14:textId="77777777" w:rsidR="00A8399B" w:rsidRDefault="00183D4E">
      <w:pPr>
        <w:numPr>
          <w:ilvl w:val="1"/>
          <w:numId w:val="20"/>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Submit to the Commission on Leadership, in writing, the sabbatical timetable and outline of plans.</w:t>
      </w:r>
    </w:p>
    <w:p w14:paraId="42DA7286" w14:textId="77777777" w:rsidR="00A8399B" w:rsidRDefault="00183D4E">
      <w:pPr>
        <w:numPr>
          <w:ilvl w:val="1"/>
          <w:numId w:val="20"/>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Upon return, present an overview of the sabbatical experience to the session and the Commission on Leadership.</w:t>
      </w:r>
    </w:p>
    <w:p w14:paraId="51684D5B" w14:textId="77777777" w:rsidR="00A8399B" w:rsidRDefault="00A8399B">
      <w:pPr>
        <w:pBdr>
          <w:top w:val="nil"/>
          <w:left w:val="nil"/>
          <w:bottom w:val="nil"/>
          <w:right w:val="nil"/>
          <w:between w:val="nil"/>
        </w:pBdr>
        <w:spacing w:after="0" w:line="240" w:lineRule="auto"/>
        <w:ind w:left="1440"/>
        <w:jc w:val="left"/>
        <w:rPr>
          <w:rFonts w:ascii="Garamond" w:eastAsia="Garamond" w:hAnsi="Garamond" w:cs="Garamond"/>
          <w:color w:val="000000"/>
          <w:sz w:val="24"/>
          <w:szCs w:val="24"/>
        </w:rPr>
      </w:pPr>
    </w:p>
    <w:p w14:paraId="296C6B42" w14:textId="77777777" w:rsidR="00A8399B" w:rsidRDefault="00183D4E">
      <w:pPr>
        <w:numPr>
          <w:ilvl w:val="0"/>
          <w:numId w:val="20"/>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Responsibilities of the Session</w:t>
      </w:r>
    </w:p>
    <w:p w14:paraId="3F5B9C97" w14:textId="77777777" w:rsidR="00A8399B" w:rsidRDefault="00183D4E">
      <w:pPr>
        <w:numPr>
          <w:ilvl w:val="1"/>
          <w:numId w:val="20"/>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Receive “for approval” the Pastoral Leader’s proposal for a sabbatical, at least six (6) months in advance of the intended commencement of the sabbatical.</w:t>
      </w:r>
    </w:p>
    <w:p w14:paraId="38932FFD" w14:textId="77777777" w:rsidR="00A8399B" w:rsidRDefault="00183D4E">
      <w:pPr>
        <w:numPr>
          <w:ilvl w:val="1"/>
          <w:numId w:val="20"/>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Continue the terms of call commitments to the Pastoral Leader during the sabbatical leave.</w:t>
      </w:r>
    </w:p>
    <w:p w14:paraId="01A4BC4E" w14:textId="77777777" w:rsidR="00A8399B" w:rsidRDefault="00183D4E">
      <w:pPr>
        <w:numPr>
          <w:ilvl w:val="1"/>
          <w:numId w:val="20"/>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Communicate to the congregation the </w:t>
      </w:r>
      <w:r>
        <w:rPr>
          <w:rFonts w:ascii="Garamond" w:eastAsia="Garamond" w:hAnsi="Garamond" w:cs="Garamond"/>
          <w:sz w:val="24"/>
          <w:szCs w:val="24"/>
        </w:rPr>
        <w:t>importance</w:t>
      </w:r>
      <w:r>
        <w:rPr>
          <w:rFonts w:ascii="Garamond" w:eastAsia="Garamond" w:hAnsi="Garamond" w:cs="Garamond"/>
          <w:color w:val="000000"/>
          <w:sz w:val="24"/>
          <w:szCs w:val="24"/>
        </w:rPr>
        <w:t xml:space="preserve"> and values to the church of a sabbatical.</w:t>
      </w:r>
    </w:p>
    <w:p w14:paraId="27D8A313" w14:textId="77777777" w:rsidR="00A8399B" w:rsidRDefault="00183D4E">
      <w:pPr>
        <w:numPr>
          <w:ilvl w:val="1"/>
          <w:numId w:val="20"/>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Request an overview of the sabbatical from the Pastoral Leader upon return.</w:t>
      </w:r>
    </w:p>
    <w:p w14:paraId="3CF4E639" w14:textId="77777777" w:rsidR="00A8399B" w:rsidRDefault="00183D4E">
      <w:pPr>
        <w:numPr>
          <w:ilvl w:val="1"/>
          <w:numId w:val="20"/>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Budget sufficient funds to cover pastoral and pulpit responsibilities.</w:t>
      </w:r>
    </w:p>
    <w:p w14:paraId="1A30E147" w14:textId="77777777" w:rsidR="00A8399B" w:rsidRDefault="00A8399B">
      <w:pPr>
        <w:pBdr>
          <w:top w:val="nil"/>
          <w:left w:val="nil"/>
          <w:bottom w:val="nil"/>
          <w:right w:val="nil"/>
          <w:between w:val="nil"/>
        </w:pBdr>
        <w:spacing w:after="0" w:line="240" w:lineRule="auto"/>
        <w:ind w:left="1440"/>
        <w:jc w:val="left"/>
        <w:rPr>
          <w:rFonts w:ascii="Garamond" w:eastAsia="Garamond" w:hAnsi="Garamond" w:cs="Garamond"/>
          <w:color w:val="000000"/>
          <w:sz w:val="24"/>
          <w:szCs w:val="24"/>
        </w:rPr>
      </w:pPr>
    </w:p>
    <w:p w14:paraId="603F2460" w14:textId="77777777" w:rsidR="00A8399B" w:rsidRDefault="00183D4E">
      <w:pPr>
        <w:spacing w:after="0" w:line="240" w:lineRule="auto"/>
        <w:ind w:left="720" w:hanging="720"/>
        <w:jc w:val="left"/>
        <w:rPr>
          <w:rFonts w:ascii="Garamond" w:eastAsia="Garamond" w:hAnsi="Garamond" w:cs="Garamond"/>
          <w:sz w:val="24"/>
          <w:szCs w:val="24"/>
        </w:rPr>
      </w:pPr>
      <w:r>
        <w:rPr>
          <w:rFonts w:ascii="Garamond" w:eastAsia="Garamond" w:hAnsi="Garamond" w:cs="Garamond"/>
          <w:sz w:val="24"/>
          <w:szCs w:val="24"/>
        </w:rPr>
        <w:t>4.</w:t>
      </w:r>
      <w:r>
        <w:rPr>
          <w:rFonts w:ascii="Garamond" w:eastAsia="Garamond" w:hAnsi="Garamond" w:cs="Garamond"/>
          <w:sz w:val="24"/>
          <w:szCs w:val="24"/>
        </w:rPr>
        <w:tab/>
        <w:t>Additional Responsibilities and Information: the sabbatical might be combined with, or in place of, study leave, as negotiated by the session and the Pastoral Leader.</w:t>
      </w:r>
      <w:r>
        <w:rPr>
          <w:rFonts w:ascii="Garamond" w:eastAsia="Garamond" w:hAnsi="Garamond" w:cs="Garamond"/>
          <w:sz w:val="24"/>
          <w:szCs w:val="24"/>
        </w:rPr>
        <w:br/>
      </w:r>
    </w:p>
    <w:p w14:paraId="716370EE" w14:textId="77777777" w:rsidR="00A8399B" w:rsidRDefault="00183D4E">
      <w:pPr>
        <w:spacing w:after="160" w:line="259" w:lineRule="auto"/>
        <w:jc w:val="left"/>
        <w:rPr>
          <w:rFonts w:ascii="Garamond" w:eastAsia="Garamond" w:hAnsi="Garamond" w:cs="Garamond"/>
          <w:b/>
          <w:smallCaps/>
          <w:sz w:val="24"/>
          <w:szCs w:val="24"/>
        </w:rPr>
      </w:pPr>
      <w:r>
        <w:br w:type="page"/>
      </w:r>
    </w:p>
    <w:p w14:paraId="0EF0568C" w14:textId="77777777" w:rsidR="00A8399B" w:rsidRDefault="00183D4E">
      <w:pPr>
        <w:spacing w:after="0" w:line="240" w:lineRule="auto"/>
        <w:jc w:val="center"/>
        <w:rPr>
          <w:rFonts w:ascii="Garamond" w:eastAsia="Garamond" w:hAnsi="Garamond" w:cs="Garamond"/>
          <w:b/>
          <w:smallCaps/>
          <w:sz w:val="24"/>
          <w:szCs w:val="24"/>
        </w:rPr>
      </w:pPr>
      <w:r>
        <w:rPr>
          <w:rFonts w:ascii="Garamond" w:eastAsia="Garamond" w:hAnsi="Garamond" w:cs="Garamond"/>
          <w:b/>
          <w:smallCaps/>
          <w:sz w:val="24"/>
          <w:szCs w:val="24"/>
        </w:rPr>
        <w:lastRenderedPageBreak/>
        <w:t>CHEMICAL DEPENDENCY POLICY</w:t>
      </w:r>
    </w:p>
    <w:p w14:paraId="3534E48B" w14:textId="77777777" w:rsidR="00A8399B" w:rsidRDefault="00A8399B">
      <w:pPr>
        <w:spacing w:after="0" w:line="240" w:lineRule="auto"/>
        <w:jc w:val="left"/>
        <w:rPr>
          <w:rFonts w:ascii="Garamond" w:eastAsia="Garamond" w:hAnsi="Garamond" w:cs="Garamond"/>
          <w:sz w:val="24"/>
          <w:szCs w:val="24"/>
        </w:rPr>
      </w:pPr>
    </w:p>
    <w:p w14:paraId="49307E5D"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The presbytery recognizes chemical dependency as a serious personnel problem requiring a supportive response guided by Christian compassion and directions</w:t>
      </w:r>
      <w:r>
        <w:rPr>
          <w:rFonts w:ascii="Garamond" w:eastAsia="Garamond" w:hAnsi="Garamond" w:cs="Garamond"/>
          <w:b/>
          <w:sz w:val="24"/>
          <w:szCs w:val="24"/>
        </w:rPr>
        <w:t>. In all instances the rule of confidentiality for everyone involved, which applies to other health or behavior situations, shall apply as well to the chemically dependent person.</w:t>
      </w:r>
      <w:r>
        <w:rPr>
          <w:rFonts w:ascii="Garamond" w:eastAsia="Garamond" w:hAnsi="Garamond" w:cs="Garamond"/>
          <w:sz w:val="24"/>
          <w:szCs w:val="24"/>
        </w:rPr>
        <w:t xml:space="preserve"> </w:t>
      </w:r>
    </w:p>
    <w:p w14:paraId="646C95C4" w14:textId="77777777" w:rsidR="00A8399B" w:rsidRDefault="00A8399B">
      <w:pPr>
        <w:spacing w:after="0" w:line="240" w:lineRule="auto"/>
        <w:ind w:left="360"/>
        <w:jc w:val="left"/>
        <w:rPr>
          <w:rFonts w:ascii="Garamond" w:eastAsia="Garamond" w:hAnsi="Garamond" w:cs="Garamond"/>
          <w:sz w:val="24"/>
          <w:szCs w:val="24"/>
        </w:rPr>
      </w:pPr>
    </w:p>
    <w:p w14:paraId="34BA7431"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When notified about the issues of a possible chemically dependent pastoral leader the Commission on Leadership recommends the following:</w:t>
      </w:r>
    </w:p>
    <w:p w14:paraId="70085C88" w14:textId="77777777" w:rsidR="00A8399B" w:rsidRDefault="00A8399B">
      <w:pPr>
        <w:spacing w:after="0" w:line="240" w:lineRule="auto"/>
        <w:jc w:val="left"/>
        <w:rPr>
          <w:rFonts w:ascii="Garamond" w:eastAsia="Garamond" w:hAnsi="Garamond" w:cs="Garamond"/>
          <w:sz w:val="24"/>
          <w:szCs w:val="24"/>
        </w:rPr>
      </w:pPr>
    </w:p>
    <w:p w14:paraId="0BD2BA5B" w14:textId="77777777" w:rsidR="00A8399B" w:rsidRDefault="00183D4E">
      <w:pPr>
        <w:numPr>
          <w:ilvl w:val="0"/>
          <w:numId w:val="56"/>
        </w:numPr>
        <w:pBdr>
          <w:top w:val="nil"/>
          <w:left w:val="nil"/>
          <w:bottom w:val="nil"/>
          <w:right w:val="nil"/>
          <w:between w:val="nil"/>
        </w:pBdr>
        <w:spacing w:after="0"/>
        <w:rPr>
          <w:rFonts w:ascii="Garamond" w:eastAsia="Garamond" w:hAnsi="Garamond" w:cs="Garamond"/>
          <w:color w:val="000000"/>
          <w:sz w:val="24"/>
          <w:szCs w:val="24"/>
        </w:rPr>
      </w:pPr>
      <w:r>
        <w:rPr>
          <w:rFonts w:ascii="Garamond" w:eastAsia="Garamond" w:hAnsi="Garamond" w:cs="Garamond"/>
          <w:color w:val="000000"/>
          <w:sz w:val="24"/>
          <w:szCs w:val="24"/>
        </w:rPr>
        <w:t>The Session or Personnel Committee chair will identify one person to be the liaison with the Commission on Leadership.</w:t>
      </w:r>
    </w:p>
    <w:p w14:paraId="2E43EC95" w14:textId="77777777" w:rsidR="00A8399B" w:rsidRDefault="00A8399B">
      <w:pPr>
        <w:pBdr>
          <w:top w:val="nil"/>
          <w:left w:val="nil"/>
          <w:bottom w:val="nil"/>
          <w:right w:val="nil"/>
          <w:between w:val="nil"/>
        </w:pBdr>
        <w:spacing w:after="0"/>
        <w:ind w:left="1081"/>
        <w:rPr>
          <w:rFonts w:ascii="Garamond" w:eastAsia="Garamond" w:hAnsi="Garamond" w:cs="Garamond"/>
          <w:color w:val="000000"/>
          <w:sz w:val="24"/>
          <w:szCs w:val="24"/>
        </w:rPr>
      </w:pPr>
    </w:p>
    <w:p w14:paraId="7ED7DA74" w14:textId="77777777" w:rsidR="00A8399B" w:rsidRDefault="00183D4E">
      <w:pPr>
        <w:numPr>
          <w:ilvl w:val="0"/>
          <w:numId w:val="56"/>
        </w:numPr>
        <w:pBdr>
          <w:top w:val="nil"/>
          <w:left w:val="nil"/>
          <w:bottom w:val="nil"/>
          <w:right w:val="nil"/>
          <w:between w:val="nil"/>
        </w:pBdr>
        <w:spacing w:after="0"/>
        <w:rPr>
          <w:rFonts w:ascii="Garamond" w:eastAsia="Garamond" w:hAnsi="Garamond" w:cs="Garamond"/>
          <w:color w:val="000000"/>
          <w:sz w:val="24"/>
          <w:szCs w:val="24"/>
        </w:rPr>
      </w:pPr>
      <w:r>
        <w:rPr>
          <w:rFonts w:ascii="Garamond" w:eastAsia="Garamond" w:hAnsi="Garamond" w:cs="Garamond"/>
          <w:color w:val="000000"/>
          <w:sz w:val="24"/>
          <w:szCs w:val="24"/>
        </w:rPr>
        <w:t>An initial meeting will be scheduled with the pastoral leader, representatives from COL and the Executive Presbyter. The Pastoral Leader can identify a colleague in ministry, for personal support, to be involved in the process.</w:t>
      </w:r>
    </w:p>
    <w:p w14:paraId="39E49B89" w14:textId="77777777" w:rsidR="00A8399B" w:rsidRDefault="00A8399B">
      <w:pPr>
        <w:pBdr>
          <w:top w:val="nil"/>
          <w:left w:val="nil"/>
          <w:bottom w:val="nil"/>
          <w:right w:val="nil"/>
          <w:between w:val="nil"/>
        </w:pBdr>
        <w:spacing w:after="0"/>
        <w:ind w:left="1081"/>
        <w:rPr>
          <w:rFonts w:ascii="Garamond" w:eastAsia="Garamond" w:hAnsi="Garamond" w:cs="Garamond"/>
          <w:color w:val="000000"/>
          <w:sz w:val="24"/>
          <w:szCs w:val="24"/>
        </w:rPr>
      </w:pPr>
    </w:p>
    <w:p w14:paraId="122FB94E" w14:textId="77777777" w:rsidR="00A8399B" w:rsidRDefault="00183D4E">
      <w:pPr>
        <w:numPr>
          <w:ilvl w:val="0"/>
          <w:numId w:val="56"/>
        </w:numPr>
        <w:pBdr>
          <w:top w:val="nil"/>
          <w:left w:val="nil"/>
          <w:bottom w:val="nil"/>
          <w:right w:val="nil"/>
          <w:between w:val="nil"/>
        </w:pBdr>
        <w:spacing w:after="0"/>
        <w:rPr>
          <w:rFonts w:ascii="Garamond" w:eastAsia="Garamond" w:hAnsi="Garamond" w:cs="Garamond"/>
          <w:color w:val="000000"/>
          <w:sz w:val="24"/>
          <w:szCs w:val="24"/>
        </w:rPr>
      </w:pPr>
      <w:r>
        <w:rPr>
          <w:rFonts w:ascii="Garamond" w:eastAsia="Garamond" w:hAnsi="Garamond" w:cs="Garamond"/>
          <w:color w:val="000000"/>
          <w:sz w:val="24"/>
          <w:szCs w:val="24"/>
        </w:rPr>
        <w:t>Any pastoral leader who exhibits consistent symptoms of chemical dependency and who refuses to seek diagnosis and treatment when requested by the Session and/or personnel committee chair in consultation with COL must recognize that such refusal will adversely affect performance evaluation and may be considered cause for termination of employment.</w:t>
      </w:r>
    </w:p>
    <w:p w14:paraId="4BE49357" w14:textId="77777777" w:rsidR="00A8399B" w:rsidRDefault="00A8399B">
      <w:pPr>
        <w:pBdr>
          <w:top w:val="nil"/>
          <w:left w:val="nil"/>
          <w:bottom w:val="nil"/>
          <w:right w:val="nil"/>
          <w:between w:val="nil"/>
        </w:pBdr>
        <w:spacing w:after="0"/>
        <w:ind w:left="1081"/>
        <w:rPr>
          <w:rFonts w:ascii="Garamond" w:eastAsia="Garamond" w:hAnsi="Garamond" w:cs="Garamond"/>
          <w:color w:val="000000"/>
          <w:sz w:val="24"/>
          <w:szCs w:val="24"/>
        </w:rPr>
      </w:pPr>
    </w:p>
    <w:p w14:paraId="1AF55EAD" w14:textId="77777777" w:rsidR="00A8399B" w:rsidRDefault="00183D4E">
      <w:pPr>
        <w:numPr>
          <w:ilvl w:val="0"/>
          <w:numId w:val="56"/>
        </w:numPr>
        <w:pBdr>
          <w:top w:val="nil"/>
          <w:left w:val="nil"/>
          <w:bottom w:val="nil"/>
          <w:right w:val="nil"/>
          <w:between w:val="nil"/>
        </w:pBdr>
        <w:spacing w:after="0"/>
        <w:rPr>
          <w:rFonts w:ascii="Garamond" w:eastAsia="Garamond" w:hAnsi="Garamond" w:cs="Garamond"/>
          <w:color w:val="000000"/>
          <w:sz w:val="24"/>
          <w:szCs w:val="24"/>
        </w:rPr>
      </w:pPr>
      <w:r>
        <w:rPr>
          <w:rFonts w:ascii="Garamond" w:eastAsia="Garamond" w:hAnsi="Garamond" w:cs="Garamond"/>
          <w:color w:val="000000"/>
          <w:sz w:val="24"/>
          <w:szCs w:val="24"/>
        </w:rPr>
        <w:t>Representatives from COL and the Executive Presbyter will meet with representatives from Session and/or the Personnel Committee Chair to talk about options for treatment and time off. The smaller the number of people involved, the better.</w:t>
      </w:r>
    </w:p>
    <w:p w14:paraId="523DE62B" w14:textId="77777777" w:rsidR="00A8399B" w:rsidRDefault="00A8399B">
      <w:pPr>
        <w:pBdr>
          <w:top w:val="nil"/>
          <w:left w:val="nil"/>
          <w:bottom w:val="nil"/>
          <w:right w:val="nil"/>
          <w:between w:val="nil"/>
        </w:pBdr>
        <w:spacing w:after="0"/>
        <w:ind w:left="720"/>
        <w:rPr>
          <w:rFonts w:ascii="Garamond" w:eastAsia="Garamond" w:hAnsi="Garamond" w:cs="Garamond"/>
          <w:color w:val="000000"/>
          <w:sz w:val="24"/>
          <w:szCs w:val="24"/>
        </w:rPr>
      </w:pPr>
    </w:p>
    <w:p w14:paraId="2BB3D8DD" w14:textId="77777777" w:rsidR="00A8399B" w:rsidRDefault="00183D4E">
      <w:pPr>
        <w:numPr>
          <w:ilvl w:val="0"/>
          <w:numId w:val="56"/>
        </w:numPr>
        <w:pBdr>
          <w:top w:val="nil"/>
          <w:left w:val="nil"/>
          <w:bottom w:val="nil"/>
          <w:right w:val="nil"/>
          <w:between w:val="nil"/>
        </w:pBdr>
        <w:spacing w:after="0"/>
        <w:rPr>
          <w:rFonts w:ascii="Garamond" w:eastAsia="Garamond" w:hAnsi="Garamond" w:cs="Garamond"/>
          <w:color w:val="000000"/>
          <w:sz w:val="24"/>
          <w:szCs w:val="24"/>
        </w:rPr>
      </w:pPr>
      <w:r>
        <w:rPr>
          <w:rFonts w:ascii="Garamond" w:eastAsia="Garamond" w:hAnsi="Garamond" w:cs="Garamond"/>
          <w:color w:val="000000"/>
          <w:sz w:val="24"/>
          <w:szCs w:val="24"/>
        </w:rPr>
        <w:t>The pastoral leader should be offered paid time off for diagnosis and, if professionally recommended, further paid time off for subsequent treatment. (Note: check with the Board of Pensions about temporary disability)</w:t>
      </w:r>
    </w:p>
    <w:p w14:paraId="2D935693" w14:textId="77777777" w:rsidR="00A8399B" w:rsidRDefault="00A8399B">
      <w:pPr>
        <w:pBdr>
          <w:top w:val="nil"/>
          <w:left w:val="nil"/>
          <w:bottom w:val="nil"/>
          <w:right w:val="nil"/>
          <w:between w:val="nil"/>
        </w:pBdr>
        <w:spacing w:after="0"/>
        <w:ind w:left="720"/>
        <w:rPr>
          <w:rFonts w:ascii="Garamond" w:eastAsia="Garamond" w:hAnsi="Garamond" w:cs="Garamond"/>
          <w:color w:val="000000"/>
          <w:sz w:val="24"/>
          <w:szCs w:val="24"/>
        </w:rPr>
      </w:pPr>
    </w:p>
    <w:p w14:paraId="086D1967" w14:textId="6AAFC938" w:rsidR="00A8399B" w:rsidRDefault="00183D4E">
      <w:pPr>
        <w:numPr>
          <w:ilvl w:val="0"/>
          <w:numId w:val="56"/>
        </w:numPr>
        <w:pBdr>
          <w:top w:val="nil"/>
          <w:left w:val="nil"/>
          <w:bottom w:val="nil"/>
          <w:right w:val="nil"/>
          <w:between w:val="nil"/>
        </w:pBdr>
        <w:spacing w:after="0"/>
        <w:rPr>
          <w:rFonts w:ascii="Garamond" w:eastAsia="Garamond" w:hAnsi="Garamond" w:cs="Garamond"/>
          <w:color w:val="000000"/>
          <w:sz w:val="24"/>
          <w:szCs w:val="24"/>
        </w:rPr>
      </w:pPr>
      <w:r>
        <w:rPr>
          <w:rFonts w:ascii="Garamond" w:eastAsia="Garamond" w:hAnsi="Garamond" w:cs="Garamond"/>
          <w:color w:val="000000"/>
          <w:sz w:val="24"/>
          <w:szCs w:val="24"/>
        </w:rPr>
        <w:t xml:space="preserve">Any pastoral leader, Minister of the Word and Sacrament or Commissioned </w:t>
      </w:r>
      <w:r w:rsidR="00A73D6A">
        <w:rPr>
          <w:rFonts w:ascii="Garamond" w:eastAsia="Garamond" w:hAnsi="Garamond" w:cs="Garamond"/>
          <w:color w:val="000000"/>
          <w:sz w:val="24"/>
          <w:szCs w:val="24"/>
        </w:rPr>
        <w:t>Ruling Elder</w:t>
      </w:r>
      <w:r>
        <w:rPr>
          <w:rFonts w:ascii="Garamond" w:eastAsia="Garamond" w:hAnsi="Garamond" w:cs="Garamond"/>
          <w:color w:val="000000"/>
          <w:sz w:val="24"/>
          <w:szCs w:val="24"/>
        </w:rPr>
        <w:t xml:space="preserve">, </w:t>
      </w:r>
      <w:r>
        <w:rPr>
          <w:rFonts w:ascii="Garamond" w:eastAsia="Garamond" w:hAnsi="Garamond" w:cs="Garamond"/>
          <w:sz w:val="24"/>
          <w:szCs w:val="24"/>
        </w:rPr>
        <w:t>w</w:t>
      </w:r>
      <w:r>
        <w:rPr>
          <w:rFonts w:ascii="Garamond" w:eastAsia="Garamond" w:hAnsi="Garamond" w:cs="Garamond"/>
          <w:color w:val="000000"/>
          <w:sz w:val="24"/>
          <w:szCs w:val="24"/>
        </w:rPr>
        <w:t>ho experiences recurring problems of chemical dependency despite treatment efforts may face termination of employment.</w:t>
      </w:r>
    </w:p>
    <w:p w14:paraId="5C742948" w14:textId="77777777" w:rsidR="00A8399B" w:rsidRDefault="00A8399B">
      <w:pPr>
        <w:pBdr>
          <w:top w:val="nil"/>
          <w:left w:val="nil"/>
          <w:bottom w:val="nil"/>
          <w:right w:val="nil"/>
          <w:between w:val="nil"/>
        </w:pBdr>
        <w:spacing w:after="0"/>
        <w:ind w:left="720"/>
        <w:rPr>
          <w:rFonts w:ascii="Garamond" w:eastAsia="Garamond" w:hAnsi="Garamond" w:cs="Garamond"/>
          <w:color w:val="000000"/>
          <w:sz w:val="24"/>
          <w:szCs w:val="24"/>
        </w:rPr>
      </w:pPr>
    </w:p>
    <w:p w14:paraId="6F609714" w14:textId="77777777" w:rsidR="00A8399B" w:rsidRDefault="00183D4E">
      <w:pPr>
        <w:numPr>
          <w:ilvl w:val="0"/>
          <w:numId w:val="56"/>
        </w:numPr>
        <w:pBdr>
          <w:top w:val="nil"/>
          <w:left w:val="nil"/>
          <w:bottom w:val="nil"/>
          <w:right w:val="nil"/>
          <w:between w:val="nil"/>
        </w:pBdr>
        <w:spacing w:after="0"/>
        <w:rPr>
          <w:rFonts w:ascii="Garamond" w:eastAsia="Garamond" w:hAnsi="Garamond" w:cs="Garamond"/>
          <w:color w:val="000000"/>
          <w:sz w:val="24"/>
          <w:szCs w:val="24"/>
        </w:rPr>
      </w:pPr>
      <w:r>
        <w:rPr>
          <w:rFonts w:ascii="Garamond" w:eastAsia="Garamond" w:hAnsi="Garamond" w:cs="Garamond"/>
          <w:color w:val="000000"/>
          <w:sz w:val="24"/>
          <w:szCs w:val="24"/>
        </w:rPr>
        <w:t>When the presbytery-to-Executive Presbyter reference check is done, this could be part of the report. Confidentiality is overridden by the importance of honest reference checks.</w:t>
      </w:r>
    </w:p>
    <w:p w14:paraId="6790D7FE" w14:textId="77777777" w:rsidR="00A8399B" w:rsidRDefault="00A8399B">
      <w:pPr>
        <w:pBdr>
          <w:top w:val="nil"/>
          <w:left w:val="nil"/>
          <w:bottom w:val="nil"/>
          <w:right w:val="nil"/>
          <w:between w:val="nil"/>
        </w:pBdr>
        <w:ind w:left="720"/>
        <w:rPr>
          <w:rFonts w:ascii="Garamond" w:eastAsia="Garamond" w:hAnsi="Garamond" w:cs="Garamond"/>
          <w:color w:val="000000"/>
          <w:sz w:val="24"/>
          <w:szCs w:val="24"/>
        </w:rPr>
      </w:pPr>
    </w:p>
    <w:p w14:paraId="3ABB2389" w14:textId="77777777" w:rsidR="00A8399B" w:rsidRDefault="00A8399B">
      <w:pPr>
        <w:spacing w:after="0" w:line="240" w:lineRule="auto"/>
        <w:jc w:val="left"/>
        <w:rPr>
          <w:rFonts w:ascii="Garamond" w:eastAsia="Garamond" w:hAnsi="Garamond" w:cs="Garamond"/>
          <w:sz w:val="24"/>
          <w:szCs w:val="24"/>
        </w:rPr>
      </w:pPr>
    </w:p>
    <w:p w14:paraId="384F06B4" w14:textId="77777777" w:rsidR="00A8399B" w:rsidRDefault="00A8399B">
      <w:pPr>
        <w:rPr>
          <w:rFonts w:ascii="Garamond" w:eastAsia="Garamond" w:hAnsi="Garamond" w:cs="Garamond"/>
          <w:sz w:val="24"/>
          <w:szCs w:val="24"/>
        </w:rPr>
      </w:pPr>
    </w:p>
    <w:p w14:paraId="3F47B630" w14:textId="6D57B779" w:rsidR="00A8399B" w:rsidRPr="000C171E" w:rsidRDefault="00183D4E" w:rsidP="000C171E">
      <w:pPr>
        <w:spacing w:after="160" w:line="259" w:lineRule="auto"/>
        <w:jc w:val="left"/>
        <w:rPr>
          <w:rFonts w:ascii="Garamond" w:eastAsia="Garamond" w:hAnsi="Garamond" w:cs="Garamond"/>
          <w:sz w:val="24"/>
          <w:szCs w:val="24"/>
        </w:rPr>
      </w:pPr>
      <w:r>
        <w:br w:type="page"/>
      </w:r>
    </w:p>
    <w:p w14:paraId="35F58745" w14:textId="77777777" w:rsidR="000C171E" w:rsidRDefault="000C171E" w:rsidP="000C171E">
      <w:pPr>
        <w:pBdr>
          <w:top w:val="nil"/>
          <w:left w:val="nil"/>
          <w:bottom w:val="nil"/>
          <w:right w:val="nil"/>
          <w:between w:val="nil"/>
        </w:pBdr>
        <w:spacing w:line="240" w:lineRule="auto"/>
        <w:jc w:val="center"/>
        <w:rPr>
          <w:rFonts w:ascii="Garamond" w:eastAsia="Garamond" w:hAnsi="Garamond" w:cs="Garamond"/>
          <w:b/>
          <w:color w:val="000000"/>
          <w:sz w:val="24"/>
          <w:szCs w:val="24"/>
        </w:rPr>
      </w:pPr>
    </w:p>
    <w:p w14:paraId="3EFD2727" w14:textId="77777777" w:rsidR="000C171E" w:rsidRDefault="000C171E" w:rsidP="000C171E">
      <w:pPr>
        <w:pBdr>
          <w:top w:val="nil"/>
          <w:left w:val="nil"/>
          <w:bottom w:val="nil"/>
          <w:right w:val="nil"/>
          <w:between w:val="nil"/>
        </w:pBdr>
        <w:spacing w:line="240" w:lineRule="auto"/>
        <w:jc w:val="center"/>
        <w:rPr>
          <w:rFonts w:ascii="Garamond" w:eastAsia="Garamond" w:hAnsi="Garamond" w:cs="Garamond"/>
          <w:b/>
          <w:color w:val="000000"/>
          <w:sz w:val="24"/>
          <w:szCs w:val="24"/>
        </w:rPr>
      </w:pPr>
    </w:p>
    <w:p w14:paraId="3D2518DE" w14:textId="10D3D5E4" w:rsidR="00A8399B" w:rsidRDefault="00183D4E">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t xml:space="preserve">SECTION 4: </w:t>
      </w:r>
    </w:p>
    <w:p w14:paraId="5337D6C9" w14:textId="77777777" w:rsidR="00A8399B" w:rsidRDefault="00A8399B">
      <w:pPr>
        <w:pBdr>
          <w:top w:val="nil"/>
          <w:left w:val="nil"/>
          <w:bottom w:val="nil"/>
          <w:right w:val="nil"/>
          <w:between w:val="nil"/>
        </w:pBdr>
        <w:spacing w:after="0" w:line="240" w:lineRule="auto"/>
        <w:jc w:val="center"/>
        <w:rPr>
          <w:rFonts w:ascii="Garamond" w:eastAsia="Garamond" w:hAnsi="Garamond" w:cs="Garamond"/>
          <w:b/>
          <w:color w:val="000000"/>
          <w:sz w:val="24"/>
          <w:szCs w:val="24"/>
        </w:rPr>
      </w:pPr>
    </w:p>
    <w:p w14:paraId="2037CA91" w14:textId="77777777" w:rsidR="00A8399B" w:rsidRDefault="00A8399B">
      <w:pPr>
        <w:pBdr>
          <w:top w:val="nil"/>
          <w:left w:val="nil"/>
          <w:bottom w:val="nil"/>
          <w:right w:val="nil"/>
          <w:between w:val="nil"/>
        </w:pBdr>
        <w:spacing w:after="0" w:line="240" w:lineRule="auto"/>
        <w:jc w:val="center"/>
        <w:rPr>
          <w:rFonts w:ascii="Garamond" w:eastAsia="Garamond" w:hAnsi="Garamond" w:cs="Garamond"/>
          <w:b/>
          <w:color w:val="000000"/>
          <w:sz w:val="24"/>
          <w:szCs w:val="24"/>
        </w:rPr>
      </w:pPr>
    </w:p>
    <w:p w14:paraId="1762E595" w14:textId="77777777" w:rsidR="00A8399B" w:rsidRDefault="00183D4E">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t xml:space="preserve">TRANSITIONS IN </w:t>
      </w:r>
    </w:p>
    <w:p w14:paraId="68DA1339" w14:textId="77777777" w:rsidR="00A8399B" w:rsidRDefault="00A8399B" w:rsidP="000C171E">
      <w:pPr>
        <w:pBdr>
          <w:top w:val="nil"/>
          <w:left w:val="nil"/>
          <w:bottom w:val="nil"/>
          <w:right w:val="nil"/>
          <w:between w:val="nil"/>
        </w:pBdr>
        <w:spacing w:after="0" w:line="240" w:lineRule="auto"/>
        <w:rPr>
          <w:rFonts w:ascii="Garamond" w:eastAsia="Garamond" w:hAnsi="Garamond" w:cs="Garamond"/>
          <w:b/>
          <w:color w:val="000000"/>
          <w:sz w:val="24"/>
          <w:szCs w:val="24"/>
        </w:rPr>
      </w:pPr>
    </w:p>
    <w:p w14:paraId="7574E160" w14:textId="77777777" w:rsidR="000C171E" w:rsidRDefault="000C171E" w:rsidP="000C171E">
      <w:pPr>
        <w:pBdr>
          <w:top w:val="nil"/>
          <w:left w:val="nil"/>
          <w:bottom w:val="nil"/>
          <w:right w:val="nil"/>
          <w:between w:val="nil"/>
        </w:pBdr>
        <w:spacing w:after="0" w:line="240" w:lineRule="auto"/>
        <w:rPr>
          <w:rFonts w:ascii="Garamond" w:eastAsia="Garamond" w:hAnsi="Garamond" w:cs="Garamond"/>
          <w:b/>
          <w:color w:val="000000"/>
          <w:sz w:val="24"/>
          <w:szCs w:val="24"/>
        </w:rPr>
      </w:pPr>
    </w:p>
    <w:p w14:paraId="11205E5B" w14:textId="77777777" w:rsidR="00A8399B" w:rsidRDefault="00183D4E">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t>PASTORAL LEADERSHIP</w:t>
      </w:r>
    </w:p>
    <w:p w14:paraId="21D08B13" w14:textId="77777777" w:rsidR="00A8399B" w:rsidRDefault="00A8399B">
      <w:pPr>
        <w:pBdr>
          <w:top w:val="nil"/>
          <w:left w:val="nil"/>
          <w:bottom w:val="nil"/>
          <w:right w:val="nil"/>
          <w:between w:val="nil"/>
        </w:pBdr>
        <w:spacing w:after="0" w:line="240" w:lineRule="auto"/>
        <w:jc w:val="center"/>
        <w:rPr>
          <w:rFonts w:ascii="Garamond" w:eastAsia="Garamond" w:hAnsi="Garamond" w:cs="Garamond"/>
          <w:b/>
          <w:color w:val="000000"/>
          <w:sz w:val="24"/>
          <w:szCs w:val="24"/>
        </w:rPr>
      </w:pPr>
    </w:p>
    <w:p w14:paraId="58740C5A" w14:textId="77777777" w:rsidR="00A8399B" w:rsidRDefault="00A8399B">
      <w:pPr>
        <w:pBdr>
          <w:top w:val="nil"/>
          <w:left w:val="nil"/>
          <w:bottom w:val="nil"/>
          <w:right w:val="nil"/>
          <w:between w:val="nil"/>
        </w:pBdr>
        <w:spacing w:after="0" w:line="240" w:lineRule="auto"/>
        <w:jc w:val="center"/>
        <w:rPr>
          <w:rFonts w:ascii="Garamond" w:eastAsia="Garamond" w:hAnsi="Garamond" w:cs="Garamond"/>
          <w:b/>
          <w:color w:val="000000"/>
          <w:sz w:val="24"/>
          <w:szCs w:val="24"/>
        </w:rPr>
      </w:pPr>
    </w:p>
    <w:p w14:paraId="770AB83A" w14:textId="77777777" w:rsidR="00A8399B" w:rsidRDefault="00A8399B">
      <w:pPr>
        <w:spacing w:after="0" w:line="240" w:lineRule="auto"/>
        <w:jc w:val="center"/>
        <w:rPr>
          <w:rFonts w:ascii="Garamond" w:eastAsia="Garamond" w:hAnsi="Garamond" w:cs="Garamond"/>
          <w:b/>
          <w:smallCaps/>
          <w:sz w:val="24"/>
          <w:szCs w:val="24"/>
        </w:rPr>
      </w:pPr>
    </w:p>
    <w:p w14:paraId="714A799C" w14:textId="77777777" w:rsidR="00A8399B" w:rsidRDefault="00A8399B">
      <w:pPr>
        <w:spacing w:after="0" w:line="240" w:lineRule="auto"/>
        <w:jc w:val="center"/>
        <w:rPr>
          <w:rFonts w:ascii="Garamond" w:eastAsia="Garamond" w:hAnsi="Garamond" w:cs="Garamond"/>
          <w:b/>
          <w:smallCaps/>
          <w:sz w:val="24"/>
          <w:szCs w:val="24"/>
        </w:rPr>
      </w:pPr>
    </w:p>
    <w:p w14:paraId="51284F21" w14:textId="77777777" w:rsidR="00A8399B" w:rsidRDefault="00A8399B">
      <w:pPr>
        <w:spacing w:after="0" w:line="240" w:lineRule="auto"/>
        <w:jc w:val="center"/>
        <w:rPr>
          <w:rFonts w:ascii="Garamond" w:eastAsia="Garamond" w:hAnsi="Garamond" w:cs="Garamond"/>
          <w:b/>
          <w:smallCaps/>
          <w:sz w:val="24"/>
          <w:szCs w:val="24"/>
        </w:rPr>
      </w:pPr>
    </w:p>
    <w:p w14:paraId="12708FC4" w14:textId="77777777" w:rsidR="00A8399B" w:rsidRDefault="00A8399B">
      <w:pPr>
        <w:spacing w:after="0" w:line="240" w:lineRule="auto"/>
        <w:jc w:val="center"/>
        <w:rPr>
          <w:rFonts w:ascii="Garamond" w:eastAsia="Garamond" w:hAnsi="Garamond" w:cs="Garamond"/>
          <w:b/>
          <w:smallCaps/>
          <w:sz w:val="24"/>
          <w:szCs w:val="24"/>
        </w:rPr>
      </w:pPr>
    </w:p>
    <w:p w14:paraId="0347FF77" w14:textId="77777777" w:rsidR="00A8399B" w:rsidRDefault="00A8399B">
      <w:pPr>
        <w:spacing w:after="0" w:line="240" w:lineRule="auto"/>
        <w:jc w:val="center"/>
        <w:rPr>
          <w:rFonts w:ascii="Garamond" w:eastAsia="Garamond" w:hAnsi="Garamond" w:cs="Garamond"/>
          <w:b/>
          <w:smallCaps/>
          <w:sz w:val="24"/>
          <w:szCs w:val="24"/>
        </w:rPr>
      </w:pPr>
    </w:p>
    <w:p w14:paraId="7C20209D" w14:textId="77777777" w:rsidR="00A8399B" w:rsidRDefault="00183D4E">
      <w:pPr>
        <w:spacing w:after="160" w:line="259" w:lineRule="auto"/>
        <w:jc w:val="left"/>
        <w:rPr>
          <w:rFonts w:ascii="Garamond" w:eastAsia="Garamond" w:hAnsi="Garamond" w:cs="Garamond"/>
          <w:b/>
          <w:smallCaps/>
          <w:sz w:val="24"/>
          <w:szCs w:val="24"/>
        </w:rPr>
      </w:pPr>
      <w:r>
        <w:br w:type="page"/>
      </w:r>
    </w:p>
    <w:p w14:paraId="2D7A3A8C" w14:textId="77777777" w:rsidR="004D6AE8" w:rsidRPr="004D6AE8" w:rsidRDefault="004D6AE8" w:rsidP="004D6AE8">
      <w:pPr>
        <w:spacing w:after="0" w:line="240" w:lineRule="auto"/>
        <w:jc w:val="center"/>
        <w:rPr>
          <w:rFonts w:ascii="Garamond" w:eastAsia="Garamond" w:hAnsi="Garamond" w:cs="Garamond"/>
          <w:b/>
          <w:smallCaps/>
          <w:sz w:val="24"/>
          <w:szCs w:val="24"/>
        </w:rPr>
      </w:pPr>
      <w:r w:rsidRPr="004D6AE8">
        <w:rPr>
          <w:rFonts w:ascii="Garamond" w:eastAsia="Garamond" w:hAnsi="Garamond" w:cs="Garamond"/>
          <w:b/>
          <w:smallCaps/>
          <w:sz w:val="24"/>
          <w:szCs w:val="24"/>
        </w:rPr>
        <w:lastRenderedPageBreak/>
        <w:t xml:space="preserve">DISSOLUTION OF RELATIONSHIPS WITH </w:t>
      </w:r>
    </w:p>
    <w:p w14:paraId="4524DC49" w14:textId="77777777" w:rsidR="004D6AE8" w:rsidRPr="004D6AE8" w:rsidRDefault="004D6AE8" w:rsidP="004D6AE8">
      <w:pPr>
        <w:spacing w:after="0" w:line="240" w:lineRule="auto"/>
        <w:jc w:val="center"/>
        <w:rPr>
          <w:rFonts w:ascii="Garamond" w:eastAsia="Garamond" w:hAnsi="Garamond" w:cs="Garamond"/>
          <w:b/>
          <w:smallCaps/>
          <w:sz w:val="24"/>
          <w:szCs w:val="24"/>
        </w:rPr>
      </w:pPr>
      <w:r w:rsidRPr="004D6AE8">
        <w:rPr>
          <w:rFonts w:ascii="Garamond" w:eastAsia="Garamond" w:hAnsi="Garamond" w:cs="Garamond"/>
          <w:b/>
          <w:smallCaps/>
          <w:sz w:val="24"/>
          <w:szCs w:val="24"/>
        </w:rPr>
        <w:t>Called/installed Ministers of the Word and Sacrament (MWS)</w:t>
      </w:r>
    </w:p>
    <w:p w14:paraId="3223A4AD" w14:textId="77777777" w:rsidR="004D6AE8" w:rsidRPr="004D6AE8" w:rsidRDefault="004D6AE8" w:rsidP="004D6AE8">
      <w:pPr>
        <w:spacing w:after="0" w:line="240" w:lineRule="auto"/>
        <w:jc w:val="center"/>
        <w:rPr>
          <w:rFonts w:ascii="Garamond" w:eastAsia="Garamond" w:hAnsi="Garamond" w:cs="Garamond"/>
          <w:b/>
          <w:smallCaps/>
          <w:sz w:val="24"/>
          <w:szCs w:val="24"/>
        </w:rPr>
      </w:pPr>
      <w:r w:rsidRPr="004D6AE8">
        <w:rPr>
          <w:rFonts w:ascii="Garamond" w:eastAsia="Garamond" w:hAnsi="Garamond" w:cs="Garamond"/>
          <w:b/>
          <w:smallCaps/>
          <w:sz w:val="24"/>
          <w:szCs w:val="24"/>
        </w:rPr>
        <w:t>Commissioned Ruling Elders and temporary pastors</w:t>
      </w:r>
    </w:p>
    <w:p w14:paraId="1C71579E" w14:textId="77777777" w:rsidR="004D6AE8" w:rsidRPr="00B90F9A" w:rsidRDefault="004D6AE8" w:rsidP="004D6AE8">
      <w:pPr>
        <w:spacing w:after="0" w:line="240" w:lineRule="auto"/>
        <w:jc w:val="left"/>
        <w:rPr>
          <w:rFonts w:ascii="Garamond" w:eastAsia="Garamond" w:hAnsi="Garamond" w:cs="Garamond"/>
          <w:b/>
          <w:sz w:val="24"/>
          <w:szCs w:val="24"/>
        </w:rPr>
      </w:pPr>
      <w:bookmarkStart w:id="2" w:name="_heading=h.4d34og8" w:colFirst="0" w:colLast="0"/>
      <w:bookmarkEnd w:id="2"/>
    </w:p>
    <w:p w14:paraId="433B08E9" w14:textId="77777777" w:rsidR="004D6AE8" w:rsidRPr="004D6AE8" w:rsidRDefault="004D6AE8" w:rsidP="004D6AE8">
      <w:pPr>
        <w:numPr>
          <w:ilvl w:val="0"/>
          <w:numId w:val="30"/>
        </w:numPr>
        <w:pBdr>
          <w:top w:val="nil"/>
          <w:left w:val="nil"/>
          <w:bottom w:val="nil"/>
          <w:right w:val="nil"/>
          <w:between w:val="nil"/>
        </w:pBdr>
        <w:spacing w:after="0" w:line="240" w:lineRule="auto"/>
        <w:jc w:val="left"/>
        <w:rPr>
          <w:rFonts w:ascii="Garamond" w:eastAsia="Garamond" w:hAnsi="Garamond" w:cs="Garamond"/>
          <w:b/>
          <w:color w:val="000000"/>
          <w:sz w:val="24"/>
          <w:szCs w:val="24"/>
        </w:rPr>
      </w:pPr>
      <w:r w:rsidRPr="004D6AE8">
        <w:rPr>
          <w:rFonts w:ascii="Garamond" w:eastAsia="Garamond" w:hAnsi="Garamond" w:cs="Garamond"/>
          <w:b/>
          <w:color w:val="000000"/>
          <w:sz w:val="24"/>
          <w:szCs w:val="24"/>
        </w:rPr>
        <w:t>BACKGROUND AND INTRODUCTION</w:t>
      </w:r>
    </w:p>
    <w:p w14:paraId="4AD1BB8B" w14:textId="77777777" w:rsidR="004D6AE8" w:rsidRPr="00B90F9A" w:rsidRDefault="004D6AE8" w:rsidP="004D6AE8">
      <w:pPr>
        <w:pBdr>
          <w:top w:val="nil"/>
          <w:left w:val="nil"/>
          <w:bottom w:val="nil"/>
          <w:right w:val="nil"/>
          <w:between w:val="nil"/>
        </w:pBdr>
        <w:spacing w:after="0" w:line="240" w:lineRule="auto"/>
        <w:ind w:right="248"/>
        <w:jc w:val="left"/>
        <w:rPr>
          <w:rFonts w:ascii="Garamond" w:eastAsia="Garamond" w:hAnsi="Garamond" w:cs="Garamond"/>
          <w:strike/>
          <w:color w:val="000000"/>
          <w:sz w:val="24"/>
          <w:szCs w:val="24"/>
        </w:rPr>
      </w:pPr>
      <w:r w:rsidRPr="00B90F9A">
        <w:rPr>
          <w:rFonts w:ascii="Garamond" w:eastAsia="Garamond" w:hAnsi="Garamond" w:cs="Garamond"/>
          <w:color w:val="000000"/>
          <w:sz w:val="24"/>
          <w:szCs w:val="24"/>
        </w:rPr>
        <w:t xml:space="preserve">Ordinarily and ideally, the relationship between pastoral leader and the congregation will be dissolved amicably and with a tone of celebration (and a measure of grief) as the pastoral leader moves to a new call or to retirement. On occasion, however, the relationship is dissolved under less-than-ideal circumstances. This policy will be used for voluntary and involuntary dissolutions. </w:t>
      </w:r>
    </w:p>
    <w:p w14:paraId="6B14A8B9" w14:textId="77777777" w:rsidR="004D6AE8" w:rsidRPr="00B90F9A" w:rsidRDefault="004D6AE8" w:rsidP="004D6AE8">
      <w:pPr>
        <w:pBdr>
          <w:top w:val="nil"/>
          <w:left w:val="nil"/>
          <w:bottom w:val="nil"/>
          <w:right w:val="nil"/>
          <w:between w:val="nil"/>
        </w:pBdr>
        <w:spacing w:before="38" w:after="0" w:line="240" w:lineRule="auto"/>
        <w:ind w:right="248"/>
        <w:jc w:val="left"/>
        <w:rPr>
          <w:rFonts w:ascii="Garamond" w:eastAsia="Garamond" w:hAnsi="Garamond" w:cs="Garamond"/>
          <w:strike/>
          <w:color w:val="000000"/>
          <w:sz w:val="24"/>
          <w:szCs w:val="24"/>
        </w:rPr>
      </w:pPr>
    </w:p>
    <w:p w14:paraId="1299AA42" w14:textId="77777777" w:rsidR="004D6AE8" w:rsidRPr="00B90F9A" w:rsidRDefault="004D6AE8" w:rsidP="004D6AE8">
      <w:pPr>
        <w:pBdr>
          <w:top w:val="nil"/>
          <w:left w:val="nil"/>
          <w:bottom w:val="nil"/>
          <w:right w:val="nil"/>
          <w:between w:val="nil"/>
        </w:pBdr>
        <w:spacing w:before="38" w:after="0" w:line="240" w:lineRule="auto"/>
        <w:ind w:right="248"/>
        <w:jc w:val="left"/>
        <w:rPr>
          <w:rFonts w:ascii="Garamond" w:eastAsia="Garamond" w:hAnsi="Garamond" w:cs="Garamond"/>
          <w:color w:val="000000"/>
          <w:sz w:val="24"/>
          <w:szCs w:val="24"/>
        </w:rPr>
      </w:pPr>
      <w:r w:rsidRPr="00B90F9A">
        <w:rPr>
          <w:rFonts w:ascii="Garamond" w:eastAsia="Garamond" w:hAnsi="Garamond" w:cs="Garamond"/>
          <w:color w:val="000000"/>
          <w:sz w:val="24"/>
          <w:szCs w:val="24"/>
        </w:rPr>
        <w:t>Definition</w:t>
      </w:r>
      <w:r>
        <w:rPr>
          <w:rFonts w:ascii="Garamond" w:eastAsia="Garamond" w:hAnsi="Garamond" w:cs="Garamond"/>
          <w:color w:val="000000"/>
          <w:sz w:val="24"/>
          <w:szCs w:val="24"/>
        </w:rPr>
        <w:t>s</w:t>
      </w:r>
      <w:r w:rsidRPr="00B90F9A">
        <w:rPr>
          <w:rFonts w:ascii="Garamond" w:eastAsia="Garamond" w:hAnsi="Garamond" w:cs="Garamond"/>
          <w:color w:val="000000"/>
          <w:sz w:val="24"/>
          <w:szCs w:val="24"/>
        </w:rPr>
        <w:t>:</w:t>
      </w:r>
    </w:p>
    <w:p w14:paraId="2C2572EE" w14:textId="77777777" w:rsidR="004D6AE8" w:rsidRPr="00B90F9A" w:rsidRDefault="004D6AE8" w:rsidP="004D6AE8">
      <w:pPr>
        <w:pBdr>
          <w:top w:val="nil"/>
          <w:left w:val="nil"/>
          <w:bottom w:val="nil"/>
          <w:right w:val="nil"/>
          <w:between w:val="nil"/>
        </w:pBdr>
        <w:spacing w:before="38" w:after="0" w:line="240" w:lineRule="auto"/>
        <w:ind w:right="248"/>
        <w:jc w:val="left"/>
        <w:rPr>
          <w:rFonts w:ascii="Garamond" w:eastAsia="Garamond" w:hAnsi="Garamond" w:cs="Garamond"/>
          <w:color w:val="000000"/>
          <w:sz w:val="24"/>
          <w:szCs w:val="24"/>
        </w:rPr>
      </w:pPr>
    </w:p>
    <w:p w14:paraId="33B6DCD8" w14:textId="77777777" w:rsidR="004D6AE8" w:rsidRPr="00B90F9A" w:rsidRDefault="004D6AE8" w:rsidP="004D6AE8">
      <w:pPr>
        <w:pStyle w:val="ListParagraph"/>
        <w:numPr>
          <w:ilvl w:val="0"/>
          <w:numId w:val="130"/>
        </w:numPr>
        <w:pBdr>
          <w:top w:val="nil"/>
          <w:left w:val="nil"/>
          <w:bottom w:val="nil"/>
          <w:right w:val="nil"/>
          <w:between w:val="nil"/>
        </w:pBdr>
        <w:spacing w:before="38" w:after="0" w:line="240" w:lineRule="auto"/>
        <w:ind w:right="248"/>
        <w:jc w:val="left"/>
        <w:rPr>
          <w:rFonts w:ascii="Garamond" w:eastAsia="Garamond" w:hAnsi="Garamond" w:cs="Garamond"/>
          <w:color w:val="000000"/>
          <w:sz w:val="24"/>
          <w:szCs w:val="24"/>
        </w:rPr>
      </w:pPr>
      <w:r w:rsidRPr="00B90F9A">
        <w:rPr>
          <w:rFonts w:ascii="Garamond" w:eastAsia="Garamond" w:hAnsi="Garamond" w:cs="Garamond"/>
          <w:color w:val="000000"/>
          <w:sz w:val="24"/>
          <w:szCs w:val="24"/>
        </w:rPr>
        <w:t>A called/installed Minister of the Word and Sacrament is a three-way call between MWS, the congregation and the presbytery</w:t>
      </w:r>
      <w:r>
        <w:rPr>
          <w:rFonts w:ascii="Garamond" w:eastAsia="Garamond" w:hAnsi="Garamond" w:cs="Garamond"/>
          <w:color w:val="000000"/>
          <w:sz w:val="24"/>
          <w:szCs w:val="24"/>
        </w:rPr>
        <w:t xml:space="preserve"> (G-2.0504a)</w:t>
      </w:r>
      <w:r w:rsidRPr="00B90F9A">
        <w:rPr>
          <w:rFonts w:ascii="Garamond" w:eastAsia="Garamond" w:hAnsi="Garamond" w:cs="Garamond"/>
          <w:color w:val="000000"/>
          <w:sz w:val="24"/>
          <w:szCs w:val="24"/>
        </w:rPr>
        <w:t>.</w:t>
      </w:r>
    </w:p>
    <w:p w14:paraId="09430FC8" w14:textId="77777777" w:rsidR="004D6AE8" w:rsidRPr="00B90F9A" w:rsidRDefault="004D6AE8" w:rsidP="004D6AE8">
      <w:pPr>
        <w:pStyle w:val="ListParagraph"/>
        <w:numPr>
          <w:ilvl w:val="0"/>
          <w:numId w:val="130"/>
        </w:numPr>
        <w:pBdr>
          <w:top w:val="nil"/>
          <w:left w:val="nil"/>
          <w:bottom w:val="nil"/>
          <w:right w:val="nil"/>
          <w:between w:val="nil"/>
        </w:pBdr>
        <w:spacing w:before="38" w:after="0" w:line="240" w:lineRule="auto"/>
        <w:ind w:right="248"/>
        <w:jc w:val="left"/>
        <w:rPr>
          <w:rFonts w:ascii="Garamond" w:eastAsia="Garamond" w:hAnsi="Garamond" w:cs="Garamond"/>
          <w:color w:val="000000"/>
          <w:sz w:val="24"/>
          <w:szCs w:val="24"/>
        </w:rPr>
      </w:pPr>
      <w:r w:rsidRPr="00B90F9A">
        <w:rPr>
          <w:rFonts w:ascii="Garamond" w:eastAsia="Garamond" w:hAnsi="Garamond" w:cs="Garamond"/>
          <w:color w:val="000000"/>
          <w:sz w:val="24"/>
          <w:szCs w:val="24"/>
        </w:rPr>
        <w:t>A temporary minister (i.e. interim, stated supply etc.) is a three-way call between the temporary minister, the Session and the presbytery</w:t>
      </w:r>
      <w:r>
        <w:rPr>
          <w:rFonts w:ascii="Garamond" w:eastAsia="Garamond" w:hAnsi="Garamond" w:cs="Garamond"/>
          <w:color w:val="000000"/>
          <w:sz w:val="24"/>
          <w:szCs w:val="24"/>
        </w:rPr>
        <w:t xml:space="preserve"> (G-2.0504b)</w:t>
      </w:r>
      <w:r w:rsidRPr="00B90F9A">
        <w:rPr>
          <w:rFonts w:ascii="Garamond" w:eastAsia="Garamond" w:hAnsi="Garamond" w:cs="Garamond"/>
          <w:color w:val="000000"/>
          <w:sz w:val="24"/>
          <w:szCs w:val="24"/>
        </w:rPr>
        <w:t>.</w:t>
      </w:r>
    </w:p>
    <w:p w14:paraId="6CC11FCE" w14:textId="77777777" w:rsidR="004D6AE8" w:rsidRPr="00B90F9A" w:rsidRDefault="004D6AE8" w:rsidP="004D6AE8">
      <w:pPr>
        <w:pStyle w:val="ListParagraph"/>
        <w:numPr>
          <w:ilvl w:val="0"/>
          <w:numId w:val="130"/>
        </w:numPr>
        <w:pBdr>
          <w:top w:val="nil"/>
          <w:left w:val="nil"/>
          <w:bottom w:val="nil"/>
          <w:right w:val="nil"/>
          <w:between w:val="nil"/>
        </w:pBdr>
        <w:spacing w:before="38" w:after="0" w:line="240" w:lineRule="auto"/>
        <w:ind w:right="248"/>
        <w:jc w:val="left"/>
        <w:rPr>
          <w:rFonts w:ascii="Garamond" w:eastAsia="Garamond" w:hAnsi="Garamond" w:cs="Garamond"/>
          <w:color w:val="000000"/>
          <w:sz w:val="24"/>
          <w:szCs w:val="24"/>
        </w:rPr>
      </w:pPr>
      <w:r w:rsidRPr="00B90F9A">
        <w:rPr>
          <w:rFonts w:ascii="Garamond" w:eastAsia="Garamond" w:hAnsi="Garamond" w:cs="Garamond"/>
          <w:color w:val="000000"/>
          <w:sz w:val="24"/>
          <w:szCs w:val="24"/>
        </w:rPr>
        <w:t>A Commissioned Ruling Elder (CRE) is a three-way call between the temporary minister, the Session and the presbytery</w:t>
      </w:r>
      <w:r>
        <w:rPr>
          <w:rFonts w:ascii="Garamond" w:eastAsia="Garamond" w:hAnsi="Garamond" w:cs="Garamond"/>
          <w:color w:val="000000"/>
          <w:sz w:val="24"/>
          <w:szCs w:val="24"/>
        </w:rPr>
        <w:t xml:space="preserve"> (G-2.10).</w:t>
      </w:r>
    </w:p>
    <w:p w14:paraId="47EE0BDC" w14:textId="77777777" w:rsidR="004D6AE8" w:rsidRPr="00B90F9A" w:rsidRDefault="004D6AE8" w:rsidP="004D6AE8">
      <w:pPr>
        <w:pBdr>
          <w:top w:val="nil"/>
          <w:left w:val="nil"/>
          <w:bottom w:val="nil"/>
          <w:right w:val="nil"/>
          <w:between w:val="nil"/>
        </w:pBdr>
        <w:spacing w:before="38" w:after="0" w:line="240" w:lineRule="auto"/>
        <w:ind w:right="248"/>
        <w:jc w:val="left"/>
        <w:rPr>
          <w:rFonts w:ascii="Garamond" w:eastAsia="Garamond" w:hAnsi="Garamond" w:cs="Garamond"/>
          <w:color w:val="000000"/>
          <w:sz w:val="24"/>
          <w:szCs w:val="24"/>
        </w:rPr>
      </w:pPr>
    </w:p>
    <w:p w14:paraId="1249D1AA" w14:textId="77777777" w:rsidR="004D6AE8" w:rsidRPr="00B90F9A" w:rsidRDefault="004D6AE8" w:rsidP="004D6AE8">
      <w:pPr>
        <w:pBdr>
          <w:top w:val="nil"/>
          <w:left w:val="nil"/>
          <w:bottom w:val="nil"/>
          <w:right w:val="nil"/>
          <w:between w:val="nil"/>
        </w:pBdr>
        <w:spacing w:before="38" w:after="0" w:line="240" w:lineRule="auto"/>
        <w:ind w:right="248"/>
        <w:jc w:val="left"/>
        <w:rPr>
          <w:rFonts w:ascii="Garamond" w:eastAsia="Garamond" w:hAnsi="Garamond" w:cs="Garamond"/>
          <w:color w:val="000000"/>
          <w:sz w:val="24"/>
          <w:szCs w:val="24"/>
        </w:rPr>
      </w:pPr>
      <w:r w:rsidRPr="00B90F9A">
        <w:rPr>
          <w:rFonts w:ascii="Garamond" w:eastAsia="Garamond" w:hAnsi="Garamond" w:cs="Garamond"/>
          <w:color w:val="000000"/>
          <w:sz w:val="24"/>
          <w:szCs w:val="24"/>
        </w:rPr>
        <w:t>Principles:</w:t>
      </w:r>
    </w:p>
    <w:p w14:paraId="34FD18F6" w14:textId="77777777" w:rsidR="004D6AE8" w:rsidRPr="00B90F9A" w:rsidRDefault="004D6AE8" w:rsidP="004D6AE8">
      <w:pPr>
        <w:widowControl w:val="0"/>
        <w:pBdr>
          <w:top w:val="nil"/>
          <w:left w:val="nil"/>
          <w:bottom w:val="nil"/>
          <w:right w:val="nil"/>
          <w:between w:val="nil"/>
        </w:pBdr>
        <w:tabs>
          <w:tab w:val="left" w:pos="821"/>
        </w:tabs>
        <w:spacing w:after="0" w:line="281" w:lineRule="auto"/>
        <w:ind w:left="360"/>
        <w:jc w:val="left"/>
        <w:rPr>
          <w:rFonts w:ascii="Garamond" w:eastAsia="Garamond" w:hAnsi="Garamond" w:cs="Garamond"/>
          <w:color w:val="000000"/>
          <w:sz w:val="24"/>
          <w:szCs w:val="24"/>
        </w:rPr>
      </w:pPr>
    </w:p>
    <w:p w14:paraId="6CB363AA" w14:textId="77777777" w:rsidR="004D6AE8" w:rsidRPr="00B90F9A" w:rsidRDefault="004D6AE8" w:rsidP="004D6AE8">
      <w:pPr>
        <w:widowControl w:val="0"/>
        <w:numPr>
          <w:ilvl w:val="0"/>
          <w:numId w:val="60"/>
        </w:numPr>
        <w:pBdr>
          <w:top w:val="nil"/>
          <w:left w:val="nil"/>
          <w:bottom w:val="nil"/>
          <w:right w:val="nil"/>
          <w:between w:val="nil"/>
        </w:pBdr>
        <w:tabs>
          <w:tab w:val="left" w:pos="821"/>
        </w:tabs>
        <w:spacing w:before="2" w:after="0" w:line="240" w:lineRule="auto"/>
        <w:ind w:left="360" w:right="142"/>
        <w:jc w:val="left"/>
        <w:rPr>
          <w:rFonts w:ascii="Garamond" w:eastAsia="Garamond" w:hAnsi="Garamond" w:cs="Garamond"/>
          <w:color w:val="000000"/>
          <w:sz w:val="24"/>
          <w:szCs w:val="24"/>
        </w:rPr>
      </w:pPr>
      <w:r w:rsidRPr="00B90F9A">
        <w:rPr>
          <w:rFonts w:ascii="Garamond" w:eastAsia="Garamond" w:hAnsi="Garamond" w:cs="Garamond"/>
          <w:color w:val="000000"/>
          <w:sz w:val="24"/>
          <w:szCs w:val="24"/>
        </w:rPr>
        <w:t>Every call in the PCUSA is an agreement between the presbytery, the pastoral leader and the congregation or session. All three parties are involved in every decision regarding the establishment of a pastoral relationship and the dissolution of a pastoral relationship. The Commission on Leadership (COL) on behalf of the Presbytery shall be involved in the entire process of dissolving pastoral leader relationships.</w:t>
      </w:r>
    </w:p>
    <w:p w14:paraId="390369D8" w14:textId="77777777" w:rsidR="004D6AE8" w:rsidRPr="00B90F9A" w:rsidRDefault="004D6AE8" w:rsidP="004D6AE8">
      <w:pPr>
        <w:widowControl w:val="0"/>
        <w:pBdr>
          <w:top w:val="nil"/>
          <w:left w:val="nil"/>
          <w:bottom w:val="nil"/>
          <w:right w:val="nil"/>
          <w:between w:val="nil"/>
        </w:pBdr>
        <w:tabs>
          <w:tab w:val="left" w:pos="821"/>
        </w:tabs>
        <w:spacing w:before="2" w:after="0" w:line="240" w:lineRule="auto"/>
        <w:ind w:left="360" w:right="105"/>
        <w:jc w:val="left"/>
        <w:rPr>
          <w:rFonts w:ascii="Garamond" w:eastAsia="Garamond" w:hAnsi="Garamond" w:cs="Garamond"/>
          <w:color w:val="000000"/>
          <w:sz w:val="24"/>
          <w:szCs w:val="24"/>
        </w:rPr>
      </w:pPr>
    </w:p>
    <w:p w14:paraId="53004B53" w14:textId="77777777" w:rsidR="004D6AE8" w:rsidRPr="00B90F9A" w:rsidRDefault="004D6AE8" w:rsidP="004D6AE8">
      <w:pPr>
        <w:widowControl w:val="0"/>
        <w:numPr>
          <w:ilvl w:val="0"/>
          <w:numId w:val="60"/>
        </w:numPr>
        <w:pBdr>
          <w:top w:val="nil"/>
          <w:left w:val="nil"/>
          <w:bottom w:val="nil"/>
          <w:right w:val="nil"/>
          <w:between w:val="nil"/>
        </w:pBdr>
        <w:tabs>
          <w:tab w:val="left" w:pos="821"/>
        </w:tabs>
        <w:spacing w:before="2" w:after="0" w:line="240" w:lineRule="auto"/>
        <w:ind w:left="360" w:right="105"/>
        <w:jc w:val="left"/>
        <w:rPr>
          <w:rFonts w:ascii="Garamond" w:eastAsia="Garamond" w:hAnsi="Garamond" w:cs="Garamond"/>
          <w:color w:val="000000"/>
          <w:sz w:val="24"/>
          <w:szCs w:val="24"/>
        </w:rPr>
      </w:pPr>
      <w:r w:rsidRPr="00B90F9A">
        <w:rPr>
          <w:rFonts w:ascii="Garamond" w:eastAsia="Garamond" w:hAnsi="Garamond" w:cs="Garamond"/>
          <w:color w:val="000000"/>
          <w:sz w:val="24"/>
          <w:szCs w:val="24"/>
        </w:rPr>
        <w:t>When the congregation or session and the pastoral leader agree upon terms of dissolution, the Commission on Leadership has been empowered to act with the power of the presbytery in this regard and reports all such action to the presbytery itself. If agreement between the congregation and the MWS is not attained, the action to dissolve the relationship and establish the terms of the dissolution proceeds to the floor of the presbytery as specified in the Book of Order, G-2.09.</w:t>
      </w:r>
    </w:p>
    <w:p w14:paraId="4D569069" w14:textId="77777777" w:rsidR="004D6AE8" w:rsidRPr="00B90F9A" w:rsidRDefault="004D6AE8" w:rsidP="004D6AE8">
      <w:pPr>
        <w:widowControl w:val="0"/>
        <w:pBdr>
          <w:top w:val="nil"/>
          <w:left w:val="nil"/>
          <w:bottom w:val="nil"/>
          <w:right w:val="nil"/>
          <w:between w:val="nil"/>
        </w:pBdr>
        <w:tabs>
          <w:tab w:val="left" w:pos="821"/>
        </w:tabs>
        <w:spacing w:after="0" w:line="240" w:lineRule="auto"/>
        <w:ind w:left="360" w:right="388"/>
        <w:jc w:val="left"/>
        <w:rPr>
          <w:rFonts w:ascii="Garamond" w:eastAsia="Garamond" w:hAnsi="Garamond" w:cs="Garamond"/>
          <w:color w:val="000000"/>
          <w:sz w:val="24"/>
          <w:szCs w:val="24"/>
        </w:rPr>
      </w:pPr>
    </w:p>
    <w:p w14:paraId="0CEEDD25" w14:textId="77777777" w:rsidR="004D6AE8" w:rsidRPr="00B90F9A" w:rsidRDefault="004D6AE8" w:rsidP="004D6AE8">
      <w:pPr>
        <w:widowControl w:val="0"/>
        <w:numPr>
          <w:ilvl w:val="0"/>
          <w:numId w:val="60"/>
        </w:numPr>
        <w:pBdr>
          <w:top w:val="nil"/>
          <w:left w:val="nil"/>
          <w:bottom w:val="nil"/>
          <w:right w:val="nil"/>
          <w:between w:val="nil"/>
        </w:pBdr>
        <w:tabs>
          <w:tab w:val="left" w:pos="821"/>
        </w:tabs>
        <w:spacing w:after="0" w:line="240" w:lineRule="auto"/>
        <w:ind w:left="360" w:right="388"/>
        <w:jc w:val="left"/>
        <w:rPr>
          <w:rFonts w:ascii="Garamond" w:eastAsia="Garamond" w:hAnsi="Garamond" w:cs="Garamond"/>
          <w:color w:val="000000"/>
          <w:sz w:val="24"/>
          <w:szCs w:val="24"/>
        </w:rPr>
      </w:pPr>
      <w:r w:rsidRPr="00B90F9A">
        <w:rPr>
          <w:rFonts w:ascii="Garamond" w:eastAsia="Garamond" w:hAnsi="Garamond" w:cs="Garamond"/>
          <w:color w:val="000000"/>
          <w:sz w:val="24"/>
          <w:szCs w:val="24"/>
        </w:rPr>
        <w:t>All official matters regarding separation/termination of the pastoral leader shall be documented in writing and shared with all three parties.</w:t>
      </w:r>
    </w:p>
    <w:p w14:paraId="42A6957B" w14:textId="77777777" w:rsidR="004D6AE8" w:rsidRPr="00B90F9A" w:rsidRDefault="004D6AE8" w:rsidP="004D6AE8">
      <w:pPr>
        <w:widowControl w:val="0"/>
        <w:pBdr>
          <w:top w:val="nil"/>
          <w:left w:val="nil"/>
          <w:bottom w:val="nil"/>
          <w:right w:val="nil"/>
          <w:between w:val="nil"/>
        </w:pBdr>
        <w:tabs>
          <w:tab w:val="left" w:pos="821"/>
        </w:tabs>
        <w:spacing w:after="0" w:line="281" w:lineRule="auto"/>
        <w:ind w:left="360"/>
        <w:jc w:val="left"/>
        <w:rPr>
          <w:rFonts w:ascii="Garamond" w:eastAsia="Garamond" w:hAnsi="Garamond" w:cs="Garamond"/>
          <w:color w:val="000000"/>
          <w:sz w:val="24"/>
          <w:szCs w:val="24"/>
        </w:rPr>
      </w:pPr>
    </w:p>
    <w:p w14:paraId="0BC15CA3" w14:textId="77777777" w:rsidR="004D6AE8" w:rsidRPr="00B90F9A" w:rsidRDefault="004D6AE8" w:rsidP="004D6AE8">
      <w:pPr>
        <w:widowControl w:val="0"/>
        <w:numPr>
          <w:ilvl w:val="0"/>
          <w:numId w:val="60"/>
        </w:numPr>
        <w:pBdr>
          <w:top w:val="nil"/>
          <w:left w:val="nil"/>
          <w:bottom w:val="nil"/>
          <w:right w:val="nil"/>
          <w:between w:val="nil"/>
        </w:pBdr>
        <w:tabs>
          <w:tab w:val="left" w:pos="821"/>
        </w:tabs>
        <w:spacing w:after="0" w:line="281" w:lineRule="auto"/>
        <w:ind w:left="360"/>
        <w:jc w:val="left"/>
        <w:rPr>
          <w:rFonts w:ascii="Garamond" w:eastAsia="Garamond" w:hAnsi="Garamond" w:cs="Garamond"/>
          <w:color w:val="000000"/>
          <w:sz w:val="24"/>
          <w:szCs w:val="24"/>
        </w:rPr>
      </w:pPr>
      <w:r w:rsidRPr="00B90F9A">
        <w:rPr>
          <w:rFonts w:ascii="Garamond" w:eastAsia="Garamond" w:hAnsi="Garamond" w:cs="Garamond"/>
          <w:color w:val="000000"/>
          <w:sz w:val="24"/>
          <w:szCs w:val="24"/>
        </w:rPr>
        <w:t>All conditions for separation shall be compatible with the provisions of the Book of Order.</w:t>
      </w:r>
    </w:p>
    <w:p w14:paraId="140BA199" w14:textId="77777777" w:rsidR="004D6AE8" w:rsidRPr="00B90F9A" w:rsidRDefault="004D6AE8" w:rsidP="004D6AE8">
      <w:pPr>
        <w:widowControl w:val="0"/>
        <w:pBdr>
          <w:top w:val="nil"/>
          <w:left w:val="nil"/>
          <w:bottom w:val="nil"/>
          <w:right w:val="nil"/>
          <w:between w:val="nil"/>
        </w:pBdr>
        <w:tabs>
          <w:tab w:val="left" w:pos="821"/>
        </w:tabs>
        <w:spacing w:before="2" w:after="0" w:line="240" w:lineRule="auto"/>
        <w:ind w:left="360" w:right="350"/>
        <w:jc w:val="left"/>
        <w:rPr>
          <w:rFonts w:ascii="Garamond" w:eastAsia="Garamond" w:hAnsi="Garamond" w:cs="Garamond"/>
          <w:color w:val="000000"/>
          <w:sz w:val="24"/>
          <w:szCs w:val="24"/>
        </w:rPr>
      </w:pPr>
    </w:p>
    <w:p w14:paraId="1D432FE5" w14:textId="77777777" w:rsidR="004D6AE8" w:rsidRPr="00B90F9A" w:rsidRDefault="004D6AE8" w:rsidP="004D6AE8">
      <w:pPr>
        <w:numPr>
          <w:ilvl w:val="0"/>
          <w:numId w:val="30"/>
        </w:numPr>
        <w:pBdr>
          <w:top w:val="nil"/>
          <w:left w:val="nil"/>
          <w:bottom w:val="nil"/>
          <w:right w:val="nil"/>
          <w:between w:val="nil"/>
        </w:pBdr>
        <w:spacing w:after="0" w:line="240" w:lineRule="auto"/>
        <w:jc w:val="left"/>
        <w:rPr>
          <w:rFonts w:ascii="Garamond" w:eastAsia="Garamond" w:hAnsi="Garamond" w:cs="Garamond"/>
          <w:b/>
          <w:color w:val="000000"/>
          <w:sz w:val="24"/>
          <w:szCs w:val="24"/>
        </w:rPr>
      </w:pPr>
      <w:bookmarkStart w:id="3" w:name="_heading=h.2s8eyo1" w:colFirst="0" w:colLast="0"/>
      <w:bookmarkEnd w:id="3"/>
      <w:r w:rsidRPr="00B90F9A">
        <w:rPr>
          <w:rFonts w:ascii="Garamond" w:eastAsia="Garamond" w:hAnsi="Garamond" w:cs="Garamond"/>
          <w:b/>
          <w:color w:val="000000"/>
          <w:sz w:val="24"/>
          <w:szCs w:val="24"/>
        </w:rPr>
        <w:t>VOLUNTARY DISSOLUTION</w:t>
      </w:r>
    </w:p>
    <w:p w14:paraId="35911858" w14:textId="77777777" w:rsidR="004D6AE8" w:rsidRPr="00B90F9A" w:rsidRDefault="004D6AE8" w:rsidP="004D6AE8">
      <w:pPr>
        <w:pBdr>
          <w:top w:val="nil"/>
          <w:left w:val="nil"/>
          <w:bottom w:val="nil"/>
          <w:right w:val="nil"/>
          <w:between w:val="nil"/>
        </w:pBdr>
        <w:spacing w:before="40" w:after="0" w:line="240" w:lineRule="auto"/>
        <w:ind w:right="212"/>
        <w:jc w:val="left"/>
        <w:rPr>
          <w:rFonts w:ascii="Garamond" w:eastAsia="Garamond" w:hAnsi="Garamond" w:cs="Garamond"/>
          <w:color w:val="000000"/>
          <w:sz w:val="24"/>
          <w:szCs w:val="24"/>
        </w:rPr>
      </w:pPr>
      <w:r w:rsidRPr="00B90F9A">
        <w:rPr>
          <w:rFonts w:ascii="Garamond" w:eastAsia="Garamond" w:hAnsi="Garamond" w:cs="Garamond"/>
          <w:color w:val="000000"/>
          <w:sz w:val="24"/>
          <w:szCs w:val="24"/>
        </w:rPr>
        <w:t>Voluntary dissolution occurs when the pastoral leader announces to the session, and then to the congregation (for installed MWS), that they are requesting the presbytery to dissolve the relationship on a specific date. Ordinarily such a request would come because the pastoral leader has received another call or is intending to retire.</w:t>
      </w:r>
    </w:p>
    <w:p w14:paraId="1A5FABA2" w14:textId="77777777" w:rsidR="004D6AE8" w:rsidRPr="00B90F9A" w:rsidRDefault="004D6AE8" w:rsidP="004D6AE8">
      <w:pPr>
        <w:pBdr>
          <w:top w:val="nil"/>
          <w:left w:val="nil"/>
          <w:bottom w:val="nil"/>
          <w:right w:val="nil"/>
          <w:between w:val="nil"/>
        </w:pBdr>
        <w:spacing w:before="1" w:after="0" w:line="240" w:lineRule="auto"/>
        <w:jc w:val="left"/>
        <w:rPr>
          <w:rFonts w:ascii="Garamond" w:eastAsia="Garamond" w:hAnsi="Garamond" w:cs="Garamond"/>
          <w:color w:val="000000"/>
          <w:sz w:val="24"/>
          <w:szCs w:val="24"/>
        </w:rPr>
      </w:pPr>
    </w:p>
    <w:p w14:paraId="217ED9B4" w14:textId="77777777" w:rsidR="004D6AE8" w:rsidRDefault="004D6AE8">
      <w:pPr>
        <w:rPr>
          <w:rFonts w:ascii="Garamond" w:eastAsia="Garamond" w:hAnsi="Garamond" w:cs="Garamond"/>
          <w:color w:val="000000"/>
          <w:sz w:val="24"/>
          <w:szCs w:val="24"/>
        </w:rPr>
      </w:pPr>
      <w:r>
        <w:rPr>
          <w:rFonts w:ascii="Garamond" w:eastAsia="Garamond" w:hAnsi="Garamond" w:cs="Garamond"/>
          <w:color w:val="000000"/>
          <w:sz w:val="24"/>
          <w:szCs w:val="24"/>
        </w:rPr>
        <w:br w:type="page"/>
      </w:r>
    </w:p>
    <w:p w14:paraId="63481A26" w14:textId="5F642F7E" w:rsidR="004D6AE8" w:rsidRPr="00B90F9A" w:rsidRDefault="004D6AE8" w:rsidP="004D6AE8">
      <w:pPr>
        <w:pBdr>
          <w:top w:val="nil"/>
          <w:left w:val="nil"/>
          <w:bottom w:val="nil"/>
          <w:right w:val="nil"/>
          <w:between w:val="nil"/>
        </w:pBdr>
        <w:spacing w:after="0" w:line="240" w:lineRule="auto"/>
        <w:jc w:val="left"/>
        <w:rPr>
          <w:rFonts w:ascii="Garamond" w:eastAsia="Garamond" w:hAnsi="Garamond" w:cs="Garamond"/>
          <w:color w:val="000000"/>
          <w:sz w:val="24"/>
          <w:szCs w:val="24"/>
        </w:rPr>
      </w:pPr>
      <w:r w:rsidRPr="00B90F9A">
        <w:rPr>
          <w:rFonts w:ascii="Garamond" w:eastAsia="Garamond" w:hAnsi="Garamond" w:cs="Garamond"/>
          <w:color w:val="000000"/>
          <w:sz w:val="24"/>
          <w:szCs w:val="24"/>
        </w:rPr>
        <w:lastRenderedPageBreak/>
        <w:t>When pastoral leader relationships are dissolved, the following policies will be observed:</w:t>
      </w:r>
    </w:p>
    <w:p w14:paraId="60201BC3" w14:textId="77777777" w:rsidR="004D6AE8" w:rsidRPr="00B90F9A" w:rsidRDefault="004D6AE8" w:rsidP="004D6AE8">
      <w:pPr>
        <w:pBdr>
          <w:top w:val="nil"/>
          <w:left w:val="nil"/>
          <w:bottom w:val="nil"/>
          <w:right w:val="nil"/>
          <w:between w:val="nil"/>
        </w:pBdr>
        <w:spacing w:before="10" w:after="0" w:line="240" w:lineRule="auto"/>
        <w:jc w:val="left"/>
        <w:rPr>
          <w:rFonts w:ascii="Garamond" w:eastAsia="Garamond" w:hAnsi="Garamond" w:cs="Garamond"/>
          <w:color w:val="000000"/>
          <w:sz w:val="24"/>
          <w:szCs w:val="24"/>
        </w:rPr>
      </w:pPr>
    </w:p>
    <w:p w14:paraId="4AD600A0" w14:textId="77777777" w:rsidR="004D6AE8" w:rsidRPr="00B90F9A" w:rsidRDefault="004D6AE8" w:rsidP="004D6AE8">
      <w:pPr>
        <w:widowControl w:val="0"/>
        <w:numPr>
          <w:ilvl w:val="0"/>
          <w:numId w:val="26"/>
        </w:numPr>
        <w:pBdr>
          <w:top w:val="nil"/>
          <w:left w:val="nil"/>
          <w:bottom w:val="nil"/>
          <w:right w:val="nil"/>
          <w:between w:val="nil"/>
        </w:pBdr>
        <w:tabs>
          <w:tab w:val="left" w:pos="821"/>
        </w:tabs>
        <w:spacing w:after="0" w:line="240" w:lineRule="auto"/>
        <w:ind w:left="360" w:right="872"/>
        <w:jc w:val="left"/>
        <w:rPr>
          <w:rFonts w:ascii="Garamond" w:eastAsia="Garamond" w:hAnsi="Garamond" w:cs="Garamond"/>
          <w:color w:val="000000"/>
          <w:sz w:val="24"/>
          <w:szCs w:val="24"/>
        </w:rPr>
      </w:pPr>
      <w:r w:rsidRPr="00B90F9A">
        <w:rPr>
          <w:rFonts w:ascii="Garamond" w:eastAsia="Garamond" w:hAnsi="Garamond" w:cs="Garamond"/>
          <w:color w:val="000000"/>
          <w:sz w:val="24"/>
          <w:szCs w:val="24"/>
        </w:rPr>
        <w:t>The church will provide payments of the effective salary and dues to the Board of Pensions, PCUSA, through the date of the dissolution, if applicable.</w:t>
      </w:r>
    </w:p>
    <w:p w14:paraId="0EE2CC79" w14:textId="77777777" w:rsidR="004D6AE8" w:rsidRPr="00B90F9A" w:rsidRDefault="004D6AE8" w:rsidP="004D6AE8">
      <w:pPr>
        <w:pBdr>
          <w:top w:val="nil"/>
          <w:left w:val="nil"/>
          <w:bottom w:val="nil"/>
          <w:right w:val="nil"/>
          <w:between w:val="nil"/>
        </w:pBdr>
        <w:spacing w:before="1" w:after="0" w:line="240" w:lineRule="auto"/>
        <w:jc w:val="left"/>
        <w:rPr>
          <w:rFonts w:ascii="Garamond" w:eastAsia="Garamond" w:hAnsi="Garamond" w:cs="Garamond"/>
          <w:color w:val="000000"/>
          <w:sz w:val="24"/>
          <w:szCs w:val="24"/>
        </w:rPr>
      </w:pPr>
    </w:p>
    <w:p w14:paraId="2DCB0956" w14:textId="77777777" w:rsidR="004D6AE8" w:rsidRPr="00B90F9A" w:rsidRDefault="004D6AE8" w:rsidP="004D6AE8">
      <w:pPr>
        <w:widowControl w:val="0"/>
        <w:numPr>
          <w:ilvl w:val="0"/>
          <w:numId w:val="26"/>
        </w:numPr>
        <w:pBdr>
          <w:top w:val="nil"/>
          <w:left w:val="nil"/>
          <w:bottom w:val="nil"/>
          <w:right w:val="nil"/>
          <w:between w:val="nil"/>
        </w:pBdr>
        <w:tabs>
          <w:tab w:val="left" w:pos="821"/>
        </w:tabs>
        <w:spacing w:after="0" w:line="240" w:lineRule="auto"/>
        <w:ind w:left="360" w:right="438"/>
        <w:jc w:val="left"/>
        <w:rPr>
          <w:rFonts w:ascii="Garamond" w:eastAsia="Garamond" w:hAnsi="Garamond" w:cs="Garamond"/>
          <w:color w:val="000000"/>
          <w:sz w:val="24"/>
          <w:szCs w:val="24"/>
        </w:rPr>
      </w:pPr>
      <w:r w:rsidRPr="00B90F9A">
        <w:rPr>
          <w:rFonts w:ascii="Garamond" w:eastAsia="Garamond" w:hAnsi="Garamond" w:cs="Garamond"/>
          <w:color w:val="000000"/>
          <w:sz w:val="24"/>
          <w:szCs w:val="24"/>
        </w:rPr>
        <w:t>The church will also provide payment for any unused vacation leave earned through the date of dissolution.</w:t>
      </w:r>
    </w:p>
    <w:p w14:paraId="6131F7BD" w14:textId="77777777" w:rsidR="004D6AE8" w:rsidRPr="00B90F9A" w:rsidRDefault="004D6AE8" w:rsidP="004D6AE8">
      <w:pPr>
        <w:pBdr>
          <w:top w:val="nil"/>
          <w:left w:val="nil"/>
          <w:bottom w:val="nil"/>
          <w:right w:val="nil"/>
          <w:between w:val="nil"/>
        </w:pBdr>
        <w:spacing w:before="10" w:after="0" w:line="240" w:lineRule="auto"/>
        <w:jc w:val="left"/>
        <w:rPr>
          <w:rFonts w:ascii="Garamond" w:eastAsia="Garamond" w:hAnsi="Garamond" w:cs="Garamond"/>
          <w:b/>
          <w:color w:val="000000"/>
          <w:sz w:val="24"/>
          <w:szCs w:val="24"/>
        </w:rPr>
      </w:pPr>
    </w:p>
    <w:p w14:paraId="54FA0326" w14:textId="77777777" w:rsidR="004D6AE8" w:rsidRPr="00B90F9A" w:rsidRDefault="004D6AE8" w:rsidP="004D6AE8">
      <w:pPr>
        <w:widowControl w:val="0"/>
        <w:numPr>
          <w:ilvl w:val="0"/>
          <w:numId w:val="26"/>
        </w:numPr>
        <w:pBdr>
          <w:top w:val="nil"/>
          <w:left w:val="nil"/>
          <w:bottom w:val="nil"/>
          <w:right w:val="nil"/>
          <w:between w:val="nil"/>
        </w:pBdr>
        <w:tabs>
          <w:tab w:val="left" w:pos="821"/>
        </w:tabs>
        <w:spacing w:after="0" w:line="240" w:lineRule="auto"/>
        <w:ind w:left="360" w:right="962"/>
        <w:jc w:val="left"/>
        <w:rPr>
          <w:rFonts w:ascii="Garamond" w:eastAsia="Garamond" w:hAnsi="Garamond" w:cs="Garamond"/>
          <w:color w:val="000000"/>
          <w:sz w:val="24"/>
          <w:szCs w:val="24"/>
        </w:rPr>
      </w:pPr>
      <w:r w:rsidRPr="00B90F9A">
        <w:rPr>
          <w:rFonts w:ascii="Garamond" w:eastAsia="Garamond" w:hAnsi="Garamond" w:cs="Garamond"/>
          <w:color w:val="000000"/>
          <w:sz w:val="24"/>
          <w:szCs w:val="24"/>
        </w:rPr>
        <w:t>The church will provide reimbursement for all professional expenses incurred prior to the dissolution of the relationship that are in accord with the pastor’s most recently approved Terms of Call or Contract.</w:t>
      </w:r>
    </w:p>
    <w:p w14:paraId="16579B74" w14:textId="77777777" w:rsidR="004D6AE8" w:rsidRPr="00B90F9A" w:rsidRDefault="004D6AE8" w:rsidP="004D6AE8">
      <w:pPr>
        <w:pBdr>
          <w:top w:val="nil"/>
          <w:left w:val="nil"/>
          <w:bottom w:val="nil"/>
          <w:right w:val="nil"/>
          <w:between w:val="nil"/>
        </w:pBdr>
        <w:spacing w:before="10" w:after="0" w:line="240" w:lineRule="auto"/>
        <w:jc w:val="left"/>
        <w:rPr>
          <w:rFonts w:ascii="Garamond" w:eastAsia="Garamond" w:hAnsi="Garamond" w:cs="Garamond"/>
          <w:b/>
          <w:color w:val="000000"/>
          <w:sz w:val="24"/>
          <w:szCs w:val="24"/>
        </w:rPr>
      </w:pPr>
    </w:p>
    <w:p w14:paraId="39F37207" w14:textId="77777777" w:rsidR="004D6AE8" w:rsidRPr="00B90F9A" w:rsidRDefault="004D6AE8" w:rsidP="004D6AE8">
      <w:pPr>
        <w:widowControl w:val="0"/>
        <w:numPr>
          <w:ilvl w:val="0"/>
          <w:numId w:val="26"/>
        </w:numPr>
        <w:pBdr>
          <w:top w:val="nil"/>
          <w:left w:val="nil"/>
          <w:bottom w:val="nil"/>
          <w:right w:val="nil"/>
          <w:between w:val="nil"/>
        </w:pBdr>
        <w:tabs>
          <w:tab w:val="left" w:pos="821"/>
        </w:tabs>
        <w:spacing w:after="0" w:line="240" w:lineRule="auto"/>
        <w:ind w:left="360" w:right="158"/>
        <w:jc w:val="left"/>
        <w:rPr>
          <w:rFonts w:ascii="Garamond" w:eastAsia="Garamond" w:hAnsi="Garamond" w:cs="Garamond"/>
          <w:color w:val="000000"/>
          <w:sz w:val="24"/>
          <w:szCs w:val="24"/>
        </w:rPr>
      </w:pPr>
      <w:r w:rsidRPr="00B90F9A">
        <w:rPr>
          <w:rFonts w:ascii="Garamond" w:eastAsia="Garamond" w:hAnsi="Garamond" w:cs="Garamond"/>
          <w:color w:val="000000"/>
          <w:sz w:val="24"/>
          <w:szCs w:val="24"/>
        </w:rPr>
        <w:t>All financial compensation and reimbursements due to the pastor will be paid in full by the date of the dissolution of the relationship.</w:t>
      </w:r>
    </w:p>
    <w:p w14:paraId="4B6A5BEC" w14:textId="77777777" w:rsidR="004D6AE8" w:rsidRPr="00B90F9A" w:rsidRDefault="004D6AE8" w:rsidP="004D6AE8">
      <w:pPr>
        <w:pBdr>
          <w:top w:val="nil"/>
          <w:left w:val="nil"/>
          <w:bottom w:val="nil"/>
          <w:right w:val="nil"/>
          <w:between w:val="nil"/>
        </w:pBdr>
        <w:spacing w:after="0"/>
        <w:ind w:left="260"/>
        <w:jc w:val="left"/>
        <w:rPr>
          <w:rFonts w:ascii="Garamond" w:eastAsia="Garamond" w:hAnsi="Garamond" w:cs="Garamond"/>
          <w:color w:val="000000"/>
          <w:sz w:val="24"/>
          <w:szCs w:val="24"/>
        </w:rPr>
      </w:pPr>
    </w:p>
    <w:p w14:paraId="4A553D5B" w14:textId="77777777" w:rsidR="004D6AE8" w:rsidRPr="00B90F9A" w:rsidRDefault="004D6AE8" w:rsidP="004D6AE8">
      <w:pPr>
        <w:widowControl w:val="0"/>
        <w:numPr>
          <w:ilvl w:val="0"/>
          <w:numId w:val="26"/>
        </w:numPr>
        <w:pBdr>
          <w:top w:val="nil"/>
          <w:left w:val="nil"/>
          <w:bottom w:val="nil"/>
          <w:right w:val="nil"/>
          <w:between w:val="nil"/>
        </w:pBdr>
        <w:tabs>
          <w:tab w:val="left" w:pos="821"/>
        </w:tabs>
        <w:spacing w:after="0" w:line="240" w:lineRule="auto"/>
        <w:ind w:left="360" w:right="255"/>
        <w:jc w:val="left"/>
        <w:rPr>
          <w:rFonts w:ascii="Garamond" w:eastAsia="Garamond" w:hAnsi="Garamond" w:cs="Garamond"/>
          <w:color w:val="000000"/>
          <w:sz w:val="24"/>
          <w:szCs w:val="24"/>
        </w:rPr>
      </w:pPr>
      <w:r w:rsidRPr="00B90F9A">
        <w:rPr>
          <w:rFonts w:ascii="Garamond" w:eastAsia="Garamond" w:hAnsi="Garamond" w:cs="Garamond"/>
          <w:color w:val="000000"/>
          <w:sz w:val="24"/>
          <w:szCs w:val="24"/>
        </w:rPr>
        <w:t>The property of the pastor will be removed from the church office and other property (except for the manse) within 15 days of the date of the dissolution of the relationship. Any extension must be made as a recommendation from the session for approval to the Commission on Leadership.</w:t>
      </w:r>
    </w:p>
    <w:p w14:paraId="431FB6FB" w14:textId="77777777" w:rsidR="004D6AE8" w:rsidRPr="00B90F9A" w:rsidRDefault="004D6AE8" w:rsidP="004D6AE8">
      <w:pPr>
        <w:pBdr>
          <w:top w:val="nil"/>
          <w:left w:val="nil"/>
          <w:bottom w:val="nil"/>
          <w:right w:val="nil"/>
          <w:between w:val="nil"/>
        </w:pBdr>
        <w:spacing w:after="0" w:line="240" w:lineRule="auto"/>
        <w:jc w:val="left"/>
        <w:rPr>
          <w:rFonts w:ascii="Garamond" w:eastAsia="Garamond" w:hAnsi="Garamond" w:cs="Garamond"/>
          <w:b/>
          <w:color w:val="000000"/>
          <w:sz w:val="24"/>
          <w:szCs w:val="24"/>
        </w:rPr>
      </w:pPr>
    </w:p>
    <w:p w14:paraId="32BB9CBE" w14:textId="77777777" w:rsidR="004D6AE8" w:rsidRPr="00B90F9A" w:rsidRDefault="004D6AE8" w:rsidP="004D6AE8">
      <w:pPr>
        <w:widowControl w:val="0"/>
        <w:numPr>
          <w:ilvl w:val="0"/>
          <w:numId w:val="26"/>
        </w:numPr>
        <w:pBdr>
          <w:top w:val="nil"/>
          <w:left w:val="nil"/>
          <w:bottom w:val="nil"/>
          <w:right w:val="nil"/>
          <w:between w:val="nil"/>
        </w:pBdr>
        <w:tabs>
          <w:tab w:val="left" w:pos="821"/>
        </w:tabs>
        <w:spacing w:after="0" w:line="240" w:lineRule="auto"/>
        <w:ind w:left="360" w:right="298"/>
        <w:jc w:val="left"/>
        <w:rPr>
          <w:rFonts w:ascii="Garamond" w:eastAsia="Garamond" w:hAnsi="Garamond" w:cs="Garamond"/>
          <w:color w:val="000000"/>
          <w:sz w:val="24"/>
          <w:szCs w:val="24"/>
        </w:rPr>
      </w:pPr>
      <w:r w:rsidRPr="00B90F9A">
        <w:rPr>
          <w:rFonts w:ascii="Garamond" w:eastAsia="Garamond" w:hAnsi="Garamond" w:cs="Garamond"/>
          <w:color w:val="000000"/>
          <w:sz w:val="24"/>
          <w:szCs w:val="24"/>
        </w:rPr>
        <w:t>The use of the manse will be provided to the departing pastoral leader for 30 days after the dissolution of the relationship.</w:t>
      </w:r>
    </w:p>
    <w:p w14:paraId="6278EB87" w14:textId="77777777" w:rsidR="004D6AE8" w:rsidRPr="00B90F9A" w:rsidRDefault="004D6AE8" w:rsidP="004D6AE8">
      <w:pPr>
        <w:pBdr>
          <w:top w:val="nil"/>
          <w:left w:val="nil"/>
          <w:bottom w:val="nil"/>
          <w:right w:val="nil"/>
          <w:between w:val="nil"/>
        </w:pBdr>
        <w:spacing w:after="0"/>
        <w:ind w:left="720"/>
        <w:rPr>
          <w:rFonts w:ascii="Garamond" w:eastAsia="Garamond" w:hAnsi="Garamond" w:cs="Garamond"/>
          <w:color w:val="000000"/>
          <w:sz w:val="24"/>
          <w:szCs w:val="24"/>
        </w:rPr>
      </w:pPr>
    </w:p>
    <w:p w14:paraId="4FEA199A" w14:textId="3C97CC29" w:rsidR="004D6AE8" w:rsidRPr="004D6AE8" w:rsidRDefault="004D6AE8" w:rsidP="004D6AE8">
      <w:pPr>
        <w:widowControl w:val="0"/>
        <w:numPr>
          <w:ilvl w:val="0"/>
          <w:numId w:val="26"/>
        </w:numPr>
        <w:pBdr>
          <w:top w:val="nil"/>
          <w:left w:val="nil"/>
          <w:bottom w:val="nil"/>
          <w:right w:val="nil"/>
          <w:between w:val="nil"/>
        </w:pBdr>
        <w:tabs>
          <w:tab w:val="left" w:pos="821"/>
        </w:tabs>
        <w:spacing w:after="0" w:line="240" w:lineRule="auto"/>
        <w:ind w:left="360" w:right="298"/>
        <w:jc w:val="left"/>
        <w:rPr>
          <w:rFonts w:ascii="Garamond" w:eastAsia="Garamond" w:hAnsi="Garamond" w:cs="Garamond"/>
          <w:color w:val="000000"/>
          <w:sz w:val="24"/>
          <w:szCs w:val="24"/>
        </w:rPr>
      </w:pPr>
      <w:r w:rsidRPr="00B90F9A">
        <w:rPr>
          <w:rFonts w:ascii="Garamond" w:eastAsia="Garamond" w:hAnsi="Garamond" w:cs="Garamond"/>
          <w:color w:val="000000"/>
          <w:sz w:val="24"/>
          <w:szCs w:val="24"/>
        </w:rPr>
        <w:t>The completion of the Covenant of Dissolution agreement by both the Session and the pastoral leader.</w:t>
      </w:r>
    </w:p>
    <w:p w14:paraId="62E5099A" w14:textId="77777777" w:rsidR="004D6AE8" w:rsidRPr="00B90F9A" w:rsidRDefault="004D6AE8" w:rsidP="004D6AE8">
      <w:pPr>
        <w:widowControl w:val="0"/>
        <w:pBdr>
          <w:top w:val="nil"/>
          <w:left w:val="nil"/>
          <w:bottom w:val="nil"/>
          <w:right w:val="nil"/>
          <w:between w:val="nil"/>
        </w:pBdr>
        <w:tabs>
          <w:tab w:val="left" w:pos="821"/>
        </w:tabs>
        <w:spacing w:after="0" w:line="240" w:lineRule="auto"/>
        <w:ind w:left="360" w:right="298"/>
        <w:jc w:val="left"/>
        <w:rPr>
          <w:rFonts w:ascii="Garamond" w:eastAsia="Garamond" w:hAnsi="Garamond" w:cs="Garamond"/>
          <w:color w:val="000000"/>
          <w:sz w:val="24"/>
          <w:szCs w:val="24"/>
        </w:rPr>
      </w:pPr>
    </w:p>
    <w:p w14:paraId="07AE3EED" w14:textId="77777777" w:rsidR="004D6AE8" w:rsidRPr="00B90F9A" w:rsidRDefault="004D6AE8" w:rsidP="004D6AE8">
      <w:pPr>
        <w:pBdr>
          <w:top w:val="nil"/>
          <w:left w:val="nil"/>
          <w:bottom w:val="nil"/>
          <w:right w:val="nil"/>
          <w:between w:val="nil"/>
        </w:pBdr>
        <w:spacing w:after="0"/>
        <w:jc w:val="center"/>
        <w:rPr>
          <w:rFonts w:ascii="Garamond" w:eastAsia="Garamond" w:hAnsi="Garamond" w:cs="Garamond"/>
          <w:b/>
          <w:bCs/>
          <w:color w:val="000000"/>
          <w:sz w:val="24"/>
          <w:szCs w:val="24"/>
          <w:u w:val="single"/>
        </w:rPr>
      </w:pPr>
      <w:r w:rsidRPr="00B90F9A">
        <w:rPr>
          <w:rFonts w:ascii="Garamond" w:eastAsia="Garamond" w:hAnsi="Garamond" w:cs="Garamond"/>
          <w:b/>
          <w:bCs/>
          <w:color w:val="000000"/>
          <w:sz w:val="24"/>
          <w:szCs w:val="24"/>
          <w:u w:val="single"/>
        </w:rPr>
        <w:t>FOR INSTALLED MINISTERS OF THE WORD AND SACRAMENT G-2.0504</w:t>
      </w:r>
    </w:p>
    <w:p w14:paraId="42B0C5BE" w14:textId="77777777" w:rsidR="004D6AE8" w:rsidRPr="00B90F9A" w:rsidRDefault="004D6AE8" w:rsidP="004D6AE8">
      <w:pPr>
        <w:pBdr>
          <w:top w:val="nil"/>
          <w:left w:val="nil"/>
          <w:bottom w:val="nil"/>
          <w:right w:val="nil"/>
          <w:between w:val="nil"/>
        </w:pBdr>
        <w:spacing w:after="0"/>
        <w:rPr>
          <w:rFonts w:ascii="Garamond" w:eastAsia="Garamond" w:hAnsi="Garamond" w:cs="Garamond"/>
          <w:b/>
          <w:bCs/>
          <w:color w:val="000000"/>
          <w:sz w:val="24"/>
          <w:szCs w:val="24"/>
          <w:u w:val="single"/>
        </w:rPr>
      </w:pPr>
    </w:p>
    <w:p w14:paraId="129ED3FB" w14:textId="77777777" w:rsidR="004D6AE8" w:rsidRPr="00B90F9A" w:rsidRDefault="004D6AE8" w:rsidP="004D6AE8">
      <w:pPr>
        <w:numPr>
          <w:ilvl w:val="0"/>
          <w:numId w:val="30"/>
        </w:numPr>
        <w:pBdr>
          <w:top w:val="nil"/>
          <w:left w:val="nil"/>
          <w:bottom w:val="nil"/>
          <w:right w:val="nil"/>
          <w:between w:val="nil"/>
        </w:pBdr>
        <w:spacing w:after="0" w:line="240" w:lineRule="auto"/>
        <w:ind w:right="228"/>
        <w:jc w:val="left"/>
        <w:rPr>
          <w:rFonts w:ascii="Garamond" w:eastAsia="Garamond" w:hAnsi="Garamond" w:cs="Garamond"/>
          <w:b/>
          <w:color w:val="000000"/>
          <w:sz w:val="24"/>
          <w:szCs w:val="24"/>
        </w:rPr>
      </w:pPr>
      <w:r w:rsidRPr="00B90F9A">
        <w:rPr>
          <w:rFonts w:ascii="Garamond" w:eastAsia="Garamond" w:hAnsi="Garamond" w:cs="Garamond"/>
          <w:b/>
          <w:color w:val="000000"/>
          <w:sz w:val="24"/>
          <w:szCs w:val="24"/>
        </w:rPr>
        <w:t>MUTUAL DECISION FOR DISSOLUTION</w:t>
      </w:r>
    </w:p>
    <w:p w14:paraId="7237025F" w14:textId="77777777" w:rsidR="004D6AE8" w:rsidRPr="00B90F9A" w:rsidRDefault="004D6AE8" w:rsidP="004D6AE8">
      <w:pPr>
        <w:pBdr>
          <w:top w:val="nil"/>
          <w:left w:val="nil"/>
          <w:bottom w:val="nil"/>
          <w:right w:val="nil"/>
          <w:between w:val="nil"/>
        </w:pBdr>
        <w:spacing w:before="41" w:after="0" w:line="240" w:lineRule="auto"/>
        <w:ind w:left="360" w:right="164"/>
        <w:jc w:val="left"/>
        <w:rPr>
          <w:rFonts w:ascii="Garamond" w:eastAsia="Garamond" w:hAnsi="Garamond" w:cs="Garamond"/>
          <w:color w:val="000000"/>
          <w:sz w:val="24"/>
          <w:szCs w:val="24"/>
        </w:rPr>
      </w:pPr>
      <w:r w:rsidRPr="00B90F9A">
        <w:rPr>
          <w:rFonts w:ascii="Garamond" w:eastAsia="Garamond" w:hAnsi="Garamond" w:cs="Garamond"/>
          <w:color w:val="000000"/>
          <w:sz w:val="24"/>
          <w:szCs w:val="24"/>
        </w:rPr>
        <w:t>If, in the case of conflict within a church, the session and MWS mutually agree it is prudent for the congregation to request the dissolution of the relationship with the MWS, they shall consult with the COL first before calling a congregational meeting. Following such consultation, the session may be authorized by the COL to call a congregational meeting to request presbytery to dissolve the MWS’ relationship at a mutually agreed upon termination date. The call to the meeting shall also include the date and compensation terms of the dissolution. The portion of the session meeting concerning the dissolution shall be conducted by a different moderator (appointed by the COL) invited by the current moderator.</w:t>
      </w:r>
    </w:p>
    <w:p w14:paraId="4362ED93" w14:textId="77777777" w:rsidR="004D6AE8" w:rsidRPr="00B90F9A" w:rsidRDefault="004D6AE8" w:rsidP="004D6AE8">
      <w:pPr>
        <w:pBdr>
          <w:top w:val="nil"/>
          <w:left w:val="nil"/>
          <w:bottom w:val="nil"/>
          <w:right w:val="nil"/>
          <w:between w:val="nil"/>
        </w:pBdr>
        <w:spacing w:after="0" w:line="240" w:lineRule="auto"/>
        <w:jc w:val="left"/>
        <w:rPr>
          <w:rFonts w:ascii="Garamond" w:eastAsia="Garamond" w:hAnsi="Garamond" w:cs="Garamond"/>
          <w:b/>
          <w:color w:val="000000"/>
          <w:sz w:val="24"/>
          <w:szCs w:val="24"/>
        </w:rPr>
      </w:pPr>
    </w:p>
    <w:p w14:paraId="4540EC01" w14:textId="77777777" w:rsidR="004D6AE8" w:rsidRPr="00B90F9A" w:rsidRDefault="004D6AE8" w:rsidP="004D6AE8">
      <w:pPr>
        <w:numPr>
          <w:ilvl w:val="0"/>
          <w:numId w:val="30"/>
        </w:numPr>
        <w:pBdr>
          <w:top w:val="nil"/>
          <w:left w:val="nil"/>
          <w:bottom w:val="nil"/>
          <w:right w:val="nil"/>
          <w:between w:val="nil"/>
        </w:pBdr>
        <w:spacing w:after="0" w:line="240" w:lineRule="auto"/>
        <w:ind w:right="228"/>
        <w:jc w:val="left"/>
        <w:rPr>
          <w:rFonts w:ascii="Garamond" w:eastAsia="Garamond" w:hAnsi="Garamond" w:cs="Garamond"/>
          <w:b/>
          <w:color w:val="000000"/>
          <w:sz w:val="24"/>
          <w:szCs w:val="24"/>
        </w:rPr>
      </w:pPr>
      <w:bookmarkStart w:id="4" w:name="_heading=h.17dp8vu" w:colFirst="0" w:colLast="0"/>
      <w:bookmarkEnd w:id="4"/>
      <w:r w:rsidRPr="00B90F9A">
        <w:rPr>
          <w:rFonts w:ascii="Garamond" w:eastAsia="Garamond" w:hAnsi="Garamond" w:cs="Garamond"/>
          <w:b/>
          <w:color w:val="000000"/>
          <w:sz w:val="24"/>
          <w:szCs w:val="24"/>
        </w:rPr>
        <w:t>INVOLUNTARY DISSOLUTION</w:t>
      </w:r>
    </w:p>
    <w:p w14:paraId="66AAC6C4" w14:textId="77777777" w:rsidR="004D6AE8" w:rsidRPr="00B90F9A" w:rsidRDefault="004D6AE8" w:rsidP="004D6AE8">
      <w:pPr>
        <w:widowControl w:val="0"/>
        <w:tabs>
          <w:tab w:val="left" w:pos="821"/>
        </w:tabs>
        <w:spacing w:before="38" w:after="0" w:line="240" w:lineRule="auto"/>
        <w:ind w:left="360" w:right="110"/>
        <w:jc w:val="left"/>
        <w:rPr>
          <w:rFonts w:ascii="Garamond" w:eastAsia="Garamond" w:hAnsi="Garamond" w:cs="Garamond"/>
          <w:sz w:val="24"/>
          <w:szCs w:val="24"/>
        </w:rPr>
      </w:pPr>
      <w:r w:rsidRPr="00B90F9A">
        <w:rPr>
          <w:rFonts w:ascii="Garamond" w:eastAsia="Garamond" w:hAnsi="Garamond" w:cs="Garamond"/>
          <w:sz w:val="24"/>
          <w:szCs w:val="24"/>
        </w:rPr>
        <w:t xml:space="preserve">When the session feels that, for the peace and harmony of the church, it is prudent for the congregation to request the dissolution of the relationship with a MWS, it shall consult with the COL first before calling a congregational meeting. </w:t>
      </w:r>
    </w:p>
    <w:p w14:paraId="40983654" w14:textId="77777777" w:rsidR="004D6AE8" w:rsidRPr="00B90F9A" w:rsidRDefault="004D6AE8" w:rsidP="004D6AE8">
      <w:pPr>
        <w:widowControl w:val="0"/>
        <w:tabs>
          <w:tab w:val="left" w:pos="821"/>
        </w:tabs>
        <w:spacing w:before="38" w:after="0" w:line="240" w:lineRule="auto"/>
        <w:ind w:left="360" w:right="110"/>
        <w:jc w:val="left"/>
        <w:rPr>
          <w:rFonts w:ascii="Garamond" w:eastAsia="Garamond" w:hAnsi="Garamond" w:cs="Garamond"/>
          <w:sz w:val="24"/>
          <w:szCs w:val="24"/>
        </w:rPr>
      </w:pPr>
    </w:p>
    <w:p w14:paraId="180D9852" w14:textId="77777777" w:rsidR="004D6AE8" w:rsidRDefault="004D6AE8">
      <w:pPr>
        <w:rPr>
          <w:rFonts w:ascii="Garamond" w:eastAsia="Garamond" w:hAnsi="Garamond" w:cs="Garamond"/>
          <w:sz w:val="24"/>
          <w:szCs w:val="24"/>
        </w:rPr>
      </w:pPr>
      <w:r>
        <w:rPr>
          <w:rFonts w:ascii="Garamond" w:eastAsia="Garamond" w:hAnsi="Garamond" w:cs="Garamond"/>
          <w:sz w:val="24"/>
          <w:szCs w:val="24"/>
        </w:rPr>
        <w:br w:type="page"/>
      </w:r>
    </w:p>
    <w:p w14:paraId="2A690849" w14:textId="2680035C" w:rsidR="004D6AE8" w:rsidRPr="00B90F9A" w:rsidRDefault="004D6AE8" w:rsidP="004D6AE8">
      <w:pPr>
        <w:widowControl w:val="0"/>
        <w:tabs>
          <w:tab w:val="left" w:pos="821"/>
        </w:tabs>
        <w:spacing w:before="38" w:after="0" w:line="240" w:lineRule="auto"/>
        <w:ind w:left="360" w:right="110"/>
        <w:jc w:val="left"/>
        <w:rPr>
          <w:rFonts w:ascii="Garamond" w:eastAsia="Garamond" w:hAnsi="Garamond" w:cs="Garamond"/>
          <w:sz w:val="24"/>
          <w:szCs w:val="24"/>
        </w:rPr>
      </w:pPr>
      <w:r w:rsidRPr="00B90F9A">
        <w:rPr>
          <w:rFonts w:ascii="Garamond" w:eastAsia="Garamond" w:hAnsi="Garamond" w:cs="Garamond"/>
          <w:sz w:val="24"/>
          <w:szCs w:val="24"/>
        </w:rPr>
        <w:lastRenderedPageBreak/>
        <w:t>The COL also shall counsel with the MWS involved. Following such consultation, the session may be authorized by the COL to call a congregational meeting to request presbytery to dissolve the MWS relationship. The call to the meeting shall also include the date and compensation terms of the dissolution. The portion of the session meeting concerning the dissolution shall be conducted by a moderator appointed by the Commission on Leadership.</w:t>
      </w:r>
    </w:p>
    <w:p w14:paraId="1A6FB535" w14:textId="77777777" w:rsidR="004D6AE8" w:rsidRPr="00B90F9A" w:rsidRDefault="004D6AE8" w:rsidP="004D6AE8">
      <w:pPr>
        <w:pBdr>
          <w:top w:val="nil"/>
          <w:left w:val="nil"/>
          <w:bottom w:val="nil"/>
          <w:right w:val="nil"/>
          <w:between w:val="nil"/>
        </w:pBdr>
        <w:spacing w:before="10" w:after="0" w:line="240" w:lineRule="auto"/>
        <w:jc w:val="left"/>
        <w:rPr>
          <w:rFonts w:ascii="Garamond" w:eastAsia="Garamond" w:hAnsi="Garamond" w:cs="Garamond"/>
          <w:b/>
          <w:color w:val="000000"/>
          <w:sz w:val="24"/>
          <w:szCs w:val="24"/>
        </w:rPr>
      </w:pPr>
    </w:p>
    <w:p w14:paraId="4A87802E" w14:textId="77777777" w:rsidR="004D6AE8" w:rsidRPr="00B90F9A" w:rsidRDefault="004D6AE8" w:rsidP="004D6AE8">
      <w:pPr>
        <w:pBdr>
          <w:top w:val="nil"/>
          <w:left w:val="nil"/>
          <w:bottom w:val="nil"/>
          <w:right w:val="nil"/>
          <w:between w:val="nil"/>
        </w:pBdr>
        <w:spacing w:after="0" w:line="240" w:lineRule="auto"/>
        <w:ind w:left="460" w:right="164"/>
        <w:jc w:val="left"/>
        <w:rPr>
          <w:rFonts w:ascii="Garamond" w:eastAsia="Garamond" w:hAnsi="Garamond" w:cs="Garamond"/>
          <w:b/>
          <w:color w:val="000000"/>
          <w:sz w:val="24"/>
          <w:szCs w:val="24"/>
        </w:rPr>
      </w:pPr>
      <w:r w:rsidRPr="00B90F9A">
        <w:rPr>
          <w:rFonts w:ascii="Garamond" w:eastAsia="Garamond" w:hAnsi="Garamond" w:cs="Garamond"/>
          <w:b/>
          <w:color w:val="000000"/>
          <w:sz w:val="24"/>
          <w:szCs w:val="24"/>
        </w:rPr>
        <w:t xml:space="preserve">*The right to vote on this matter belongs to the congregation, not to the session. The session calls the congregational meeting and may make a recommendation. The final authority on the matter, however, belongs to the </w:t>
      </w:r>
      <w:r w:rsidRPr="00B90F9A">
        <w:rPr>
          <w:rFonts w:ascii="Garamond" w:eastAsia="Garamond" w:hAnsi="Garamond" w:cs="Garamond"/>
          <w:b/>
          <w:sz w:val="24"/>
          <w:szCs w:val="24"/>
        </w:rPr>
        <w:t>p</w:t>
      </w:r>
      <w:r w:rsidRPr="00B90F9A">
        <w:rPr>
          <w:rFonts w:ascii="Garamond" w:eastAsia="Garamond" w:hAnsi="Garamond" w:cs="Garamond"/>
          <w:b/>
          <w:color w:val="000000"/>
          <w:sz w:val="24"/>
          <w:szCs w:val="24"/>
        </w:rPr>
        <w:t xml:space="preserve">resbytery; the </w:t>
      </w:r>
      <w:r w:rsidRPr="00B90F9A">
        <w:rPr>
          <w:rFonts w:ascii="Garamond" w:eastAsia="Garamond" w:hAnsi="Garamond" w:cs="Garamond"/>
          <w:b/>
          <w:sz w:val="24"/>
          <w:szCs w:val="24"/>
        </w:rPr>
        <w:t>p</w:t>
      </w:r>
      <w:r w:rsidRPr="00B90F9A">
        <w:rPr>
          <w:rFonts w:ascii="Garamond" w:eastAsia="Garamond" w:hAnsi="Garamond" w:cs="Garamond"/>
          <w:b/>
          <w:color w:val="000000"/>
          <w:sz w:val="24"/>
          <w:szCs w:val="24"/>
        </w:rPr>
        <w:t>resbytery’s decision is definitive.</w:t>
      </w:r>
    </w:p>
    <w:p w14:paraId="4B4D3AF4" w14:textId="77777777" w:rsidR="004D6AE8" w:rsidRPr="00B90F9A" w:rsidRDefault="004D6AE8" w:rsidP="004D6AE8">
      <w:pPr>
        <w:pBdr>
          <w:top w:val="nil"/>
          <w:left w:val="nil"/>
          <w:bottom w:val="nil"/>
          <w:right w:val="nil"/>
          <w:between w:val="nil"/>
        </w:pBdr>
        <w:spacing w:before="10" w:after="0" w:line="240" w:lineRule="auto"/>
        <w:jc w:val="left"/>
        <w:rPr>
          <w:rFonts w:ascii="Garamond" w:eastAsia="Garamond" w:hAnsi="Garamond" w:cs="Garamond"/>
          <w:b/>
          <w:color w:val="000000"/>
          <w:sz w:val="24"/>
          <w:szCs w:val="24"/>
        </w:rPr>
      </w:pPr>
    </w:p>
    <w:p w14:paraId="6CDB7F1A" w14:textId="77777777" w:rsidR="004D6AE8" w:rsidRPr="00B90F9A" w:rsidRDefault="004D6AE8" w:rsidP="004D6AE8">
      <w:pPr>
        <w:widowControl w:val="0"/>
        <w:numPr>
          <w:ilvl w:val="0"/>
          <w:numId w:val="106"/>
        </w:numPr>
        <w:pBdr>
          <w:top w:val="nil"/>
          <w:left w:val="nil"/>
          <w:bottom w:val="nil"/>
          <w:right w:val="nil"/>
          <w:between w:val="nil"/>
        </w:pBdr>
        <w:tabs>
          <w:tab w:val="left" w:pos="821"/>
        </w:tabs>
        <w:spacing w:after="0" w:line="240" w:lineRule="auto"/>
        <w:ind w:left="810" w:right="444" w:hanging="270"/>
        <w:jc w:val="left"/>
        <w:rPr>
          <w:rFonts w:ascii="Garamond" w:eastAsia="Garamond" w:hAnsi="Garamond" w:cs="Garamond"/>
          <w:color w:val="000000"/>
          <w:sz w:val="24"/>
          <w:szCs w:val="24"/>
        </w:rPr>
      </w:pPr>
      <w:r w:rsidRPr="00B90F9A">
        <w:rPr>
          <w:rFonts w:ascii="Garamond" w:eastAsia="Garamond" w:hAnsi="Garamond" w:cs="Garamond"/>
          <w:color w:val="000000"/>
          <w:sz w:val="24"/>
          <w:szCs w:val="24"/>
        </w:rPr>
        <w:t>If, in the case of conflict within a church, and after full investigation, the COL decides it would be in the best interest of either the congregation or the MWS, or both, it shall initiate the process above.</w:t>
      </w:r>
    </w:p>
    <w:p w14:paraId="3BA7E7D4" w14:textId="77777777" w:rsidR="004D6AE8" w:rsidRPr="00B90F9A" w:rsidRDefault="004D6AE8" w:rsidP="004D6AE8">
      <w:pPr>
        <w:widowControl w:val="0"/>
        <w:pBdr>
          <w:top w:val="nil"/>
          <w:left w:val="nil"/>
          <w:bottom w:val="nil"/>
          <w:right w:val="nil"/>
          <w:between w:val="nil"/>
        </w:pBdr>
        <w:tabs>
          <w:tab w:val="left" w:pos="821"/>
        </w:tabs>
        <w:spacing w:after="0" w:line="240" w:lineRule="auto"/>
        <w:ind w:left="810" w:right="444" w:hanging="270"/>
        <w:jc w:val="left"/>
        <w:rPr>
          <w:rFonts w:ascii="Garamond" w:eastAsia="Garamond" w:hAnsi="Garamond" w:cs="Garamond"/>
          <w:color w:val="000000"/>
          <w:sz w:val="24"/>
          <w:szCs w:val="24"/>
        </w:rPr>
      </w:pPr>
    </w:p>
    <w:p w14:paraId="337592B3" w14:textId="77777777" w:rsidR="004D6AE8" w:rsidRPr="00B90F9A" w:rsidRDefault="004D6AE8" w:rsidP="004D6AE8">
      <w:pPr>
        <w:widowControl w:val="0"/>
        <w:numPr>
          <w:ilvl w:val="0"/>
          <w:numId w:val="106"/>
        </w:numPr>
        <w:pBdr>
          <w:top w:val="nil"/>
          <w:left w:val="nil"/>
          <w:bottom w:val="nil"/>
          <w:right w:val="nil"/>
          <w:between w:val="nil"/>
        </w:pBdr>
        <w:tabs>
          <w:tab w:val="left" w:pos="821"/>
        </w:tabs>
        <w:spacing w:after="0" w:line="240" w:lineRule="auto"/>
        <w:ind w:left="810" w:right="134" w:hanging="270"/>
        <w:jc w:val="left"/>
        <w:rPr>
          <w:rFonts w:ascii="Garamond" w:eastAsia="Garamond" w:hAnsi="Garamond" w:cs="Garamond"/>
          <w:color w:val="000000"/>
          <w:sz w:val="24"/>
          <w:szCs w:val="24"/>
        </w:rPr>
      </w:pPr>
      <w:r w:rsidRPr="00B90F9A">
        <w:rPr>
          <w:rFonts w:ascii="Garamond" w:eastAsia="Garamond" w:hAnsi="Garamond" w:cs="Garamond"/>
          <w:color w:val="000000"/>
          <w:sz w:val="24"/>
          <w:szCs w:val="24"/>
        </w:rPr>
        <w:t>In rare cases the COL may recommend to the presbytery that the relationship be dissolved even if neither the congregation nor the pastoral leader request it. Book of Order, G-2.0904</w:t>
      </w:r>
    </w:p>
    <w:p w14:paraId="408998F8" w14:textId="77777777" w:rsidR="004D6AE8" w:rsidRPr="00B90F9A" w:rsidRDefault="004D6AE8" w:rsidP="004D6AE8">
      <w:pPr>
        <w:pStyle w:val="ListParagraph"/>
        <w:rPr>
          <w:rFonts w:ascii="Garamond" w:eastAsia="Garamond" w:hAnsi="Garamond" w:cs="Garamond"/>
          <w:color w:val="000000"/>
          <w:sz w:val="24"/>
          <w:szCs w:val="24"/>
        </w:rPr>
      </w:pPr>
    </w:p>
    <w:p w14:paraId="79BE47EB" w14:textId="77777777" w:rsidR="004D6AE8" w:rsidRPr="00B90F9A" w:rsidRDefault="004D6AE8" w:rsidP="004D6AE8">
      <w:pPr>
        <w:widowControl w:val="0"/>
        <w:pBdr>
          <w:top w:val="nil"/>
          <w:left w:val="nil"/>
          <w:bottom w:val="nil"/>
          <w:right w:val="nil"/>
          <w:between w:val="nil"/>
        </w:pBdr>
        <w:tabs>
          <w:tab w:val="left" w:pos="821"/>
        </w:tabs>
        <w:spacing w:after="0" w:line="240" w:lineRule="auto"/>
        <w:ind w:right="134"/>
        <w:jc w:val="center"/>
        <w:rPr>
          <w:rFonts w:ascii="Garamond" w:eastAsia="Garamond" w:hAnsi="Garamond" w:cs="Garamond"/>
          <w:b/>
          <w:bCs/>
          <w:color w:val="000000"/>
          <w:sz w:val="24"/>
          <w:szCs w:val="24"/>
          <w:u w:val="single"/>
        </w:rPr>
      </w:pPr>
      <w:r w:rsidRPr="00B90F9A">
        <w:rPr>
          <w:rFonts w:ascii="Garamond" w:eastAsia="Garamond" w:hAnsi="Garamond" w:cs="Garamond"/>
          <w:b/>
          <w:bCs/>
          <w:color w:val="000000"/>
          <w:sz w:val="24"/>
          <w:szCs w:val="24"/>
          <w:u w:val="single"/>
        </w:rPr>
        <w:t>FOR TEMPORARY PASTORAL RELATIONSHIPS (G-20504) AND COMMISSIONED RULING ELDERS G-2.10</w:t>
      </w:r>
    </w:p>
    <w:p w14:paraId="13D9FCCF" w14:textId="77777777" w:rsidR="004D6AE8" w:rsidRPr="00B90F9A" w:rsidRDefault="004D6AE8" w:rsidP="004D6AE8">
      <w:pPr>
        <w:widowControl w:val="0"/>
        <w:pBdr>
          <w:top w:val="nil"/>
          <w:left w:val="nil"/>
          <w:bottom w:val="nil"/>
          <w:right w:val="nil"/>
          <w:between w:val="nil"/>
        </w:pBdr>
        <w:tabs>
          <w:tab w:val="left" w:pos="821"/>
        </w:tabs>
        <w:spacing w:after="0" w:line="240" w:lineRule="auto"/>
        <w:ind w:right="134"/>
        <w:jc w:val="left"/>
        <w:rPr>
          <w:rFonts w:ascii="Garamond" w:eastAsia="Garamond" w:hAnsi="Garamond" w:cs="Garamond"/>
          <w:b/>
          <w:bCs/>
          <w:color w:val="000000"/>
          <w:sz w:val="24"/>
          <w:szCs w:val="24"/>
          <w:u w:val="single"/>
        </w:rPr>
      </w:pPr>
    </w:p>
    <w:p w14:paraId="2CC43D2F" w14:textId="77777777" w:rsidR="004D6AE8" w:rsidRPr="00B90F9A" w:rsidRDefault="004D6AE8" w:rsidP="004D6AE8">
      <w:pPr>
        <w:numPr>
          <w:ilvl w:val="0"/>
          <w:numId w:val="30"/>
        </w:numPr>
        <w:pBdr>
          <w:top w:val="nil"/>
          <w:left w:val="nil"/>
          <w:bottom w:val="nil"/>
          <w:right w:val="nil"/>
          <w:between w:val="nil"/>
        </w:pBdr>
        <w:spacing w:after="0" w:line="240" w:lineRule="auto"/>
        <w:ind w:right="228"/>
        <w:jc w:val="left"/>
        <w:rPr>
          <w:rFonts w:ascii="Garamond" w:eastAsia="Garamond" w:hAnsi="Garamond" w:cs="Garamond"/>
          <w:b/>
          <w:color w:val="000000"/>
          <w:sz w:val="24"/>
          <w:szCs w:val="24"/>
        </w:rPr>
      </w:pPr>
      <w:r w:rsidRPr="00B90F9A">
        <w:rPr>
          <w:rFonts w:ascii="Garamond" w:eastAsia="Garamond" w:hAnsi="Garamond" w:cs="Garamond"/>
          <w:b/>
          <w:color w:val="000000"/>
          <w:sz w:val="24"/>
          <w:szCs w:val="24"/>
        </w:rPr>
        <w:t>MUTUAL DECISION FOR DISSOLUTION</w:t>
      </w:r>
    </w:p>
    <w:p w14:paraId="7F6BFF73" w14:textId="77777777" w:rsidR="004D6AE8" w:rsidRPr="00B90F9A" w:rsidRDefault="004D6AE8" w:rsidP="004D6AE8">
      <w:pPr>
        <w:pBdr>
          <w:top w:val="nil"/>
          <w:left w:val="nil"/>
          <w:bottom w:val="nil"/>
          <w:right w:val="nil"/>
          <w:between w:val="nil"/>
        </w:pBdr>
        <w:spacing w:before="41" w:after="0" w:line="240" w:lineRule="auto"/>
        <w:ind w:left="360" w:right="164"/>
        <w:jc w:val="left"/>
        <w:rPr>
          <w:rFonts w:ascii="Garamond" w:eastAsia="Garamond" w:hAnsi="Garamond" w:cs="Garamond"/>
          <w:color w:val="000000"/>
          <w:sz w:val="24"/>
          <w:szCs w:val="24"/>
        </w:rPr>
      </w:pPr>
      <w:r w:rsidRPr="00B90F9A">
        <w:rPr>
          <w:rFonts w:ascii="Garamond" w:eastAsia="Garamond" w:hAnsi="Garamond" w:cs="Garamond"/>
          <w:color w:val="000000"/>
          <w:sz w:val="24"/>
          <w:szCs w:val="24"/>
        </w:rPr>
        <w:t>If, in the case of conflict within a church, the session and the temporary pastor/CRE mutually agree it is prudent to request the dissolution of the relationship with the temporary pastor/CRE first they shall consult with the COL. Following such consultation, the session may be authorized by the COL to request presbytery to dissolve the temporary pastor/CRE’s relationship at a mutually agreed upon termination date. The call to the meeting shall also include the date and compensation terms of the dissolution. The portion of the session meeting concerning the dissolution shall be conducted by a different moderator (appointed by the COL) invited by the current moderator.</w:t>
      </w:r>
    </w:p>
    <w:p w14:paraId="6D33D4A3" w14:textId="77777777" w:rsidR="004D6AE8" w:rsidRPr="00B90F9A" w:rsidRDefault="004D6AE8" w:rsidP="004D6AE8">
      <w:pPr>
        <w:pBdr>
          <w:top w:val="nil"/>
          <w:left w:val="nil"/>
          <w:bottom w:val="nil"/>
          <w:right w:val="nil"/>
          <w:between w:val="nil"/>
        </w:pBdr>
        <w:spacing w:after="0" w:line="240" w:lineRule="auto"/>
        <w:jc w:val="left"/>
        <w:rPr>
          <w:rFonts w:ascii="Garamond" w:eastAsia="Garamond" w:hAnsi="Garamond" w:cs="Garamond"/>
          <w:b/>
          <w:color w:val="000000"/>
          <w:sz w:val="24"/>
          <w:szCs w:val="24"/>
        </w:rPr>
      </w:pPr>
    </w:p>
    <w:p w14:paraId="787166C6" w14:textId="77777777" w:rsidR="004D6AE8" w:rsidRPr="00B90F9A" w:rsidRDefault="004D6AE8" w:rsidP="004D6AE8">
      <w:pPr>
        <w:numPr>
          <w:ilvl w:val="0"/>
          <w:numId w:val="30"/>
        </w:numPr>
        <w:pBdr>
          <w:top w:val="nil"/>
          <w:left w:val="nil"/>
          <w:bottom w:val="nil"/>
          <w:right w:val="nil"/>
          <w:between w:val="nil"/>
        </w:pBdr>
        <w:spacing w:after="0" w:line="240" w:lineRule="auto"/>
        <w:ind w:right="228"/>
        <w:jc w:val="left"/>
        <w:rPr>
          <w:rFonts w:ascii="Garamond" w:eastAsia="Garamond" w:hAnsi="Garamond" w:cs="Garamond"/>
          <w:b/>
          <w:color w:val="000000"/>
          <w:sz w:val="24"/>
          <w:szCs w:val="24"/>
        </w:rPr>
      </w:pPr>
      <w:r w:rsidRPr="00B90F9A">
        <w:rPr>
          <w:rFonts w:ascii="Garamond" w:eastAsia="Garamond" w:hAnsi="Garamond" w:cs="Garamond"/>
          <w:b/>
          <w:color w:val="000000"/>
          <w:sz w:val="24"/>
          <w:szCs w:val="24"/>
        </w:rPr>
        <w:t>INVOLUNTARY DISSOLUTION</w:t>
      </w:r>
    </w:p>
    <w:p w14:paraId="3180B9FC" w14:textId="77777777" w:rsidR="004D6AE8" w:rsidRPr="00B90F9A" w:rsidRDefault="004D6AE8" w:rsidP="004D6AE8">
      <w:pPr>
        <w:widowControl w:val="0"/>
        <w:tabs>
          <w:tab w:val="left" w:pos="821"/>
        </w:tabs>
        <w:spacing w:before="38" w:after="0" w:line="240" w:lineRule="auto"/>
        <w:ind w:left="360" w:right="110"/>
        <w:jc w:val="left"/>
        <w:rPr>
          <w:rFonts w:ascii="Garamond" w:eastAsia="Garamond" w:hAnsi="Garamond" w:cs="Garamond"/>
          <w:sz w:val="24"/>
          <w:szCs w:val="24"/>
        </w:rPr>
      </w:pPr>
      <w:r w:rsidRPr="00B90F9A">
        <w:rPr>
          <w:rFonts w:ascii="Garamond" w:eastAsia="Garamond" w:hAnsi="Garamond" w:cs="Garamond"/>
          <w:sz w:val="24"/>
          <w:szCs w:val="24"/>
        </w:rPr>
        <w:t>When the session feels that, for the peace and harmony of the church, it is prudent to request the dissolution of the relationship, first it shall consult with the COL.</w:t>
      </w:r>
    </w:p>
    <w:p w14:paraId="326BBC5C" w14:textId="77777777" w:rsidR="004D6AE8" w:rsidRPr="00B90F9A" w:rsidRDefault="004D6AE8" w:rsidP="004D6AE8">
      <w:pPr>
        <w:widowControl w:val="0"/>
        <w:tabs>
          <w:tab w:val="left" w:pos="821"/>
        </w:tabs>
        <w:spacing w:before="38" w:after="0" w:line="240" w:lineRule="auto"/>
        <w:ind w:left="360" w:right="110"/>
        <w:jc w:val="left"/>
        <w:rPr>
          <w:rFonts w:ascii="Garamond" w:eastAsia="Garamond" w:hAnsi="Garamond" w:cs="Garamond"/>
          <w:sz w:val="24"/>
          <w:szCs w:val="24"/>
        </w:rPr>
      </w:pPr>
    </w:p>
    <w:p w14:paraId="6A25D7A8" w14:textId="77777777" w:rsidR="004D6AE8" w:rsidRPr="00B90F9A" w:rsidRDefault="004D6AE8" w:rsidP="004D6AE8">
      <w:pPr>
        <w:widowControl w:val="0"/>
        <w:tabs>
          <w:tab w:val="left" w:pos="821"/>
        </w:tabs>
        <w:spacing w:before="38" w:after="0" w:line="240" w:lineRule="auto"/>
        <w:ind w:left="360" w:right="110"/>
        <w:jc w:val="left"/>
        <w:rPr>
          <w:rFonts w:ascii="Garamond" w:eastAsia="Garamond" w:hAnsi="Garamond" w:cs="Garamond"/>
          <w:sz w:val="24"/>
          <w:szCs w:val="24"/>
        </w:rPr>
      </w:pPr>
      <w:r w:rsidRPr="00B90F9A">
        <w:rPr>
          <w:rFonts w:ascii="Garamond" w:eastAsia="Garamond" w:hAnsi="Garamond" w:cs="Garamond"/>
          <w:sz w:val="24"/>
          <w:szCs w:val="24"/>
        </w:rPr>
        <w:t>The COL also shall counsel with the pastoral leader involved. Following such consultation, the session may be authorized by the COL to call a session meeting to request presbytery to dissolve the relationship. The call to the meeting shall also include the date and compensation terms of the dissolution. The portion of the session meeting concerning the dissolution shall be conducted by a moderator appointed by the Commission on Leadership.</w:t>
      </w:r>
    </w:p>
    <w:p w14:paraId="48CF37C0" w14:textId="77777777" w:rsidR="004D6AE8" w:rsidRPr="00B90F9A" w:rsidRDefault="004D6AE8" w:rsidP="004D6AE8">
      <w:pPr>
        <w:pBdr>
          <w:top w:val="nil"/>
          <w:left w:val="nil"/>
          <w:bottom w:val="nil"/>
          <w:right w:val="nil"/>
          <w:between w:val="nil"/>
        </w:pBdr>
        <w:spacing w:before="10" w:after="0" w:line="240" w:lineRule="auto"/>
        <w:jc w:val="left"/>
        <w:rPr>
          <w:rFonts w:ascii="Garamond" w:eastAsia="Garamond" w:hAnsi="Garamond" w:cs="Garamond"/>
          <w:b/>
          <w:color w:val="000000"/>
          <w:sz w:val="24"/>
          <w:szCs w:val="24"/>
        </w:rPr>
      </w:pPr>
    </w:p>
    <w:p w14:paraId="509A93EB" w14:textId="77777777" w:rsidR="004D6AE8" w:rsidRPr="00B90F9A" w:rsidRDefault="004D6AE8" w:rsidP="004D6AE8">
      <w:pPr>
        <w:pBdr>
          <w:top w:val="nil"/>
          <w:left w:val="nil"/>
          <w:bottom w:val="nil"/>
          <w:right w:val="nil"/>
          <w:between w:val="nil"/>
        </w:pBdr>
        <w:spacing w:after="0" w:line="240" w:lineRule="auto"/>
        <w:ind w:left="460" w:right="164"/>
        <w:jc w:val="left"/>
        <w:rPr>
          <w:rFonts w:ascii="Garamond" w:eastAsia="Garamond" w:hAnsi="Garamond" w:cs="Garamond"/>
          <w:b/>
          <w:color w:val="000000"/>
          <w:sz w:val="24"/>
          <w:szCs w:val="24"/>
        </w:rPr>
      </w:pPr>
      <w:r w:rsidRPr="00B90F9A">
        <w:rPr>
          <w:rFonts w:ascii="Garamond" w:eastAsia="Garamond" w:hAnsi="Garamond" w:cs="Garamond"/>
          <w:b/>
          <w:color w:val="000000"/>
          <w:sz w:val="24"/>
          <w:szCs w:val="24"/>
        </w:rPr>
        <w:t xml:space="preserve">*The right to vote on this matter belongs to the session. The session may make a recommendation. The final authority on the matter, however, belongs to the </w:t>
      </w:r>
      <w:r w:rsidRPr="00B90F9A">
        <w:rPr>
          <w:rFonts w:ascii="Garamond" w:eastAsia="Garamond" w:hAnsi="Garamond" w:cs="Garamond"/>
          <w:b/>
          <w:sz w:val="24"/>
          <w:szCs w:val="24"/>
        </w:rPr>
        <w:t>p</w:t>
      </w:r>
      <w:r w:rsidRPr="00B90F9A">
        <w:rPr>
          <w:rFonts w:ascii="Garamond" w:eastAsia="Garamond" w:hAnsi="Garamond" w:cs="Garamond"/>
          <w:b/>
          <w:color w:val="000000"/>
          <w:sz w:val="24"/>
          <w:szCs w:val="24"/>
        </w:rPr>
        <w:t xml:space="preserve">resbytery; the </w:t>
      </w:r>
      <w:r w:rsidRPr="00B90F9A">
        <w:rPr>
          <w:rFonts w:ascii="Garamond" w:eastAsia="Garamond" w:hAnsi="Garamond" w:cs="Garamond"/>
          <w:b/>
          <w:sz w:val="24"/>
          <w:szCs w:val="24"/>
        </w:rPr>
        <w:t>p</w:t>
      </w:r>
      <w:r w:rsidRPr="00B90F9A">
        <w:rPr>
          <w:rFonts w:ascii="Garamond" w:eastAsia="Garamond" w:hAnsi="Garamond" w:cs="Garamond"/>
          <w:b/>
          <w:color w:val="000000"/>
          <w:sz w:val="24"/>
          <w:szCs w:val="24"/>
        </w:rPr>
        <w:t>resbytery’s decision is definitive.</w:t>
      </w:r>
    </w:p>
    <w:p w14:paraId="55299009" w14:textId="77777777" w:rsidR="004D6AE8" w:rsidRPr="00B90F9A" w:rsidRDefault="004D6AE8" w:rsidP="004D6AE8">
      <w:pPr>
        <w:pBdr>
          <w:top w:val="nil"/>
          <w:left w:val="nil"/>
          <w:bottom w:val="nil"/>
          <w:right w:val="nil"/>
          <w:between w:val="nil"/>
        </w:pBdr>
        <w:spacing w:before="10" w:after="0" w:line="240" w:lineRule="auto"/>
        <w:jc w:val="left"/>
        <w:rPr>
          <w:rFonts w:ascii="Garamond" w:eastAsia="Garamond" w:hAnsi="Garamond" w:cs="Garamond"/>
          <w:b/>
          <w:color w:val="000000"/>
          <w:sz w:val="24"/>
          <w:szCs w:val="24"/>
        </w:rPr>
      </w:pPr>
    </w:p>
    <w:p w14:paraId="7F82E201" w14:textId="77777777" w:rsidR="004D6AE8" w:rsidRDefault="004D6AE8">
      <w:pPr>
        <w:rPr>
          <w:rFonts w:ascii="Garamond" w:eastAsia="Garamond" w:hAnsi="Garamond" w:cs="Garamond"/>
          <w:color w:val="000000"/>
          <w:sz w:val="24"/>
          <w:szCs w:val="24"/>
        </w:rPr>
      </w:pPr>
      <w:r>
        <w:rPr>
          <w:rFonts w:ascii="Garamond" w:eastAsia="Garamond" w:hAnsi="Garamond" w:cs="Garamond"/>
          <w:color w:val="000000"/>
          <w:sz w:val="24"/>
          <w:szCs w:val="24"/>
        </w:rPr>
        <w:br w:type="page"/>
      </w:r>
    </w:p>
    <w:p w14:paraId="3687982A" w14:textId="5C994898" w:rsidR="004D6AE8" w:rsidRPr="00B90F9A" w:rsidRDefault="004D6AE8" w:rsidP="004D6AE8">
      <w:pPr>
        <w:widowControl w:val="0"/>
        <w:numPr>
          <w:ilvl w:val="0"/>
          <w:numId w:val="131"/>
        </w:numPr>
        <w:pBdr>
          <w:top w:val="nil"/>
          <w:left w:val="nil"/>
          <w:bottom w:val="nil"/>
          <w:right w:val="nil"/>
          <w:between w:val="nil"/>
        </w:pBdr>
        <w:tabs>
          <w:tab w:val="left" w:pos="821"/>
        </w:tabs>
        <w:spacing w:after="0" w:line="240" w:lineRule="auto"/>
        <w:ind w:right="444"/>
        <w:jc w:val="left"/>
        <w:rPr>
          <w:rFonts w:ascii="Garamond" w:eastAsia="Garamond" w:hAnsi="Garamond" w:cs="Garamond"/>
          <w:color w:val="000000"/>
          <w:sz w:val="24"/>
          <w:szCs w:val="24"/>
        </w:rPr>
      </w:pPr>
      <w:r w:rsidRPr="00B90F9A">
        <w:rPr>
          <w:rFonts w:ascii="Garamond" w:eastAsia="Garamond" w:hAnsi="Garamond" w:cs="Garamond"/>
          <w:color w:val="000000"/>
          <w:sz w:val="24"/>
          <w:szCs w:val="24"/>
        </w:rPr>
        <w:lastRenderedPageBreak/>
        <w:t>If, in the case of conflict within a church, and after full investigation, the COL decides it would be in the best interest of either the congregation or the pastoral leader, or both, it shall initiate the process above.</w:t>
      </w:r>
    </w:p>
    <w:p w14:paraId="0AE55682" w14:textId="77777777" w:rsidR="004D6AE8" w:rsidRPr="00B90F9A" w:rsidRDefault="004D6AE8" w:rsidP="004D6AE8">
      <w:pPr>
        <w:widowControl w:val="0"/>
        <w:pBdr>
          <w:top w:val="nil"/>
          <w:left w:val="nil"/>
          <w:bottom w:val="nil"/>
          <w:right w:val="nil"/>
          <w:between w:val="nil"/>
        </w:pBdr>
        <w:tabs>
          <w:tab w:val="left" w:pos="821"/>
        </w:tabs>
        <w:spacing w:after="0" w:line="240" w:lineRule="auto"/>
        <w:ind w:left="810" w:right="444" w:hanging="270"/>
        <w:jc w:val="left"/>
        <w:rPr>
          <w:rFonts w:ascii="Garamond" w:eastAsia="Garamond" w:hAnsi="Garamond" w:cs="Garamond"/>
          <w:color w:val="000000"/>
          <w:sz w:val="24"/>
          <w:szCs w:val="24"/>
        </w:rPr>
      </w:pPr>
    </w:p>
    <w:p w14:paraId="1B346523" w14:textId="77777777" w:rsidR="004D6AE8" w:rsidRPr="00B90F9A" w:rsidRDefault="004D6AE8" w:rsidP="004D6AE8">
      <w:pPr>
        <w:widowControl w:val="0"/>
        <w:numPr>
          <w:ilvl w:val="0"/>
          <w:numId w:val="131"/>
        </w:numPr>
        <w:pBdr>
          <w:top w:val="nil"/>
          <w:left w:val="nil"/>
          <w:bottom w:val="nil"/>
          <w:right w:val="nil"/>
          <w:between w:val="nil"/>
        </w:pBdr>
        <w:tabs>
          <w:tab w:val="left" w:pos="821"/>
        </w:tabs>
        <w:spacing w:after="0" w:line="240" w:lineRule="auto"/>
        <w:ind w:left="810" w:right="134" w:hanging="270"/>
        <w:jc w:val="left"/>
        <w:rPr>
          <w:rFonts w:ascii="Garamond" w:eastAsia="Garamond" w:hAnsi="Garamond" w:cs="Garamond"/>
          <w:color w:val="000000"/>
          <w:sz w:val="24"/>
          <w:szCs w:val="24"/>
        </w:rPr>
      </w:pPr>
      <w:r w:rsidRPr="00B90F9A">
        <w:rPr>
          <w:rFonts w:ascii="Garamond" w:eastAsia="Garamond" w:hAnsi="Garamond" w:cs="Garamond"/>
          <w:color w:val="000000"/>
          <w:sz w:val="24"/>
          <w:szCs w:val="24"/>
        </w:rPr>
        <w:t>In rare cases the COL may recommend to the presbytery that the relationship be dissolved even if neither the congregation nor the pastoral leader request it. Book of Order, G-2.0904</w:t>
      </w:r>
    </w:p>
    <w:p w14:paraId="4418B420" w14:textId="77777777" w:rsidR="004D6AE8" w:rsidRPr="00B90F9A" w:rsidRDefault="004D6AE8" w:rsidP="004D6AE8">
      <w:pPr>
        <w:pBdr>
          <w:top w:val="nil"/>
          <w:left w:val="nil"/>
          <w:bottom w:val="nil"/>
          <w:right w:val="nil"/>
          <w:between w:val="nil"/>
        </w:pBdr>
        <w:spacing w:before="41" w:after="0" w:line="240" w:lineRule="auto"/>
        <w:ind w:right="164"/>
        <w:jc w:val="left"/>
        <w:rPr>
          <w:rFonts w:ascii="Garamond" w:eastAsia="Garamond" w:hAnsi="Garamond" w:cs="Garamond"/>
          <w:color w:val="000000"/>
          <w:sz w:val="24"/>
          <w:szCs w:val="24"/>
        </w:rPr>
      </w:pPr>
      <w:bookmarkStart w:id="5" w:name="_heading=h.3rdcrjn" w:colFirst="0" w:colLast="0"/>
      <w:bookmarkEnd w:id="5"/>
    </w:p>
    <w:p w14:paraId="02C30340" w14:textId="77777777" w:rsidR="004D6AE8" w:rsidRPr="00B90F9A" w:rsidRDefault="004D6AE8" w:rsidP="004D6AE8">
      <w:pPr>
        <w:spacing w:after="160" w:line="259" w:lineRule="auto"/>
        <w:jc w:val="center"/>
        <w:rPr>
          <w:rFonts w:ascii="Garamond" w:eastAsia="Garamond" w:hAnsi="Garamond" w:cs="Garamond"/>
          <w:b/>
          <w:sz w:val="24"/>
          <w:szCs w:val="24"/>
        </w:rPr>
      </w:pPr>
      <w:r w:rsidRPr="00B90F9A">
        <w:rPr>
          <w:rFonts w:ascii="Garamond" w:eastAsia="Garamond" w:hAnsi="Garamond" w:cs="Garamond"/>
          <w:b/>
          <w:sz w:val="24"/>
          <w:szCs w:val="24"/>
        </w:rPr>
        <w:t xml:space="preserve"> BASIC REMINDERS FOR DEPARTING PASTORAL LEADER</w:t>
      </w:r>
    </w:p>
    <w:p w14:paraId="0E6056A4" w14:textId="77777777" w:rsidR="004D6AE8" w:rsidRPr="00B90F9A" w:rsidRDefault="004D6AE8" w:rsidP="004D6AE8">
      <w:pPr>
        <w:pBdr>
          <w:top w:val="nil"/>
          <w:left w:val="nil"/>
          <w:bottom w:val="nil"/>
          <w:right w:val="nil"/>
          <w:between w:val="nil"/>
        </w:pBdr>
        <w:spacing w:before="45" w:after="0" w:line="240" w:lineRule="auto"/>
        <w:ind w:right="288"/>
        <w:jc w:val="left"/>
        <w:rPr>
          <w:rFonts w:ascii="Garamond" w:eastAsia="Garamond" w:hAnsi="Garamond" w:cs="Garamond"/>
          <w:b/>
          <w:color w:val="000000"/>
          <w:sz w:val="24"/>
          <w:szCs w:val="24"/>
        </w:rPr>
      </w:pPr>
      <w:r w:rsidRPr="00B90F9A">
        <w:rPr>
          <w:rFonts w:ascii="Garamond" w:eastAsia="Garamond" w:hAnsi="Garamond" w:cs="Garamond"/>
          <w:b/>
          <w:color w:val="000000"/>
          <w:sz w:val="24"/>
          <w:szCs w:val="24"/>
        </w:rPr>
        <w:t>There are several steps for the pastoral leader, the COL, and the session to follow when a pastoral leader decides to leave.</w:t>
      </w:r>
    </w:p>
    <w:p w14:paraId="20E88163" w14:textId="77777777" w:rsidR="004D6AE8" w:rsidRPr="00B90F9A" w:rsidRDefault="004D6AE8" w:rsidP="004D6AE8">
      <w:pPr>
        <w:pBdr>
          <w:top w:val="nil"/>
          <w:left w:val="nil"/>
          <w:bottom w:val="nil"/>
          <w:right w:val="nil"/>
          <w:between w:val="nil"/>
        </w:pBdr>
        <w:spacing w:before="10" w:after="0" w:line="240" w:lineRule="auto"/>
        <w:jc w:val="left"/>
        <w:rPr>
          <w:rFonts w:ascii="Garamond" w:eastAsia="Garamond" w:hAnsi="Garamond" w:cs="Garamond"/>
          <w:b/>
          <w:color w:val="000000"/>
          <w:sz w:val="24"/>
          <w:szCs w:val="24"/>
        </w:rPr>
      </w:pPr>
    </w:p>
    <w:p w14:paraId="12B8791A" w14:textId="77777777" w:rsidR="004D6AE8" w:rsidRPr="00B90F9A" w:rsidRDefault="004D6AE8" w:rsidP="004D6AE8">
      <w:pPr>
        <w:pBdr>
          <w:top w:val="nil"/>
          <w:left w:val="nil"/>
          <w:bottom w:val="nil"/>
          <w:right w:val="nil"/>
          <w:between w:val="nil"/>
        </w:pBdr>
        <w:spacing w:before="10" w:after="0" w:line="240" w:lineRule="auto"/>
        <w:jc w:val="left"/>
        <w:rPr>
          <w:rFonts w:ascii="Garamond" w:eastAsia="Garamond" w:hAnsi="Garamond" w:cs="Garamond"/>
          <w:b/>
          <w:color w:val="000000"/>
          <w:sz w:val="24"/>
          <w:szCs w:val="24"/>
        </w:rPr>
      </w:pPr>
      <w:r w:rsidRPr="00B90F9A">
        <w:rPr>
          <w:rFonts w:ascii="Garamond" w:eastAsia="Garamond" w:hAnsi="Garamond" w:cs="Garamond"/>
          <w:b/>
          <w:color w:val="000000"/>
          <w:sz w:val="24"/>
          <w:szCs w:val="24"/>
        </w:rPr>
        <w:t>The Pastoral Leader:</w:t>
      </w:r>
    </w:p>
    <w:p w14:paraId="4A0A8E85" w14:textId="77777777" w:rsidR="004D6AE8" w:rsidRPr="00B90F9A" w:rsidRDefault="004D6AE8" w:rsidP="004D6AE8">
      <w:pPr>
        <w:pBdr>
          <w:top w:val="nil"/>
          <w:left w:val="nil"/>
          <w:bottom w:val="nil"/>
          <w:right w:val="nil"/>
          <w:between w:val="nil"/>
        </w:pBdr>
        <w:spacing w:before="10" w:after="0" w:line="240" w:lineRule="auto"/>
        <w:jc w:val="left"/>
        <w:rPr>
          <w:rFonts w:ascii="Garamond" w:eastAsia="Garamond" w:hAnsi="Garamond" w:cs="Garamond"/>
          <w:b/>
          <w:color w:val="000000"/>
          <w:sz w:val="24"/>
          <w:szCs w:val="24"/>
        </w:rPr>
      </w:pPr>
    </w:p>
    <w:p w14:paraId="120A6760" w14:textId="77777777" w:rsidR="004D6AE8" w:rsidRPr="00B90F9A" w:rsidRDefault="004D6AE8" w:rsidP="004D6AE8">
      <w:pPr>
        <w:widowControl w:val="0"/>
        <w:numPr>
          <w:ilvl w:val="0"/>
          <w:numId w:val="61"/>
        </w:numPr>
        <w:pBdr>
          <w:top w:val="nil"/>
          <w:left w:val="nil"/>
          <w:bottom w:val="nil"/>
          <w:right w:val="nil"/>
          <w:between w:val="nil"/>
        </w:pBdr>
        <w:tabs>
          <w:tab w:val="left" w:pos="460"/>
        </w:tabs>
        <w:spacing w:before="2" w:after="0" w:line="240" w:lineRule="auto"/>
        <w:ind w:left="360" w:right="283"/>
        <w:jc w:val="left"/>
        <w:rPr>
          <w:rFonts w:ascii="Garamond" w:eastAsia="Garamond" w:hAnsi="Garamond" w:cs="Garamond"/>
          <w:color w:val="000000"/>
        </w:rPr>
      </w:pPr>
      <w:r w:rsidRPr="00B90F9A">
        <w:rPr>
          <w:rFonts w:ascii="Garamond" w:eastAsia="Garamond" w:hAnsi="Garamond" w:cs="Garamond"/>
          <w:color w:val="000000"/>
          <w:sz w:val="24"/>
          <w:szCs w:val="24"/>
        </w:rPr>
        <w:t>When you begin to consider an action (e.g.: circulating your PDP to seek a new call, planning your retirement, preparing your resignation) that will result in the dissolution of your current call or commission, talk to the Executive Presbyter and/or a Commission Leadership Co-Chair right away for purposes of personal reflection and to become acquainted with the appropriate timeframes for sharing information.</w:t>
      </w:r>
    </w:p>
    <w:p w14:paraId="342C864C" w14:textId="77777777" w:rsidR="004D6AE8" w:rsidRPr="00B90F9A" w:rsidRDefault="004D6AE8" w:rsidP="004D6AE8">
      <w:pPr>
        <w:widowControl w:val="0"/>
        <w:pBdr>
          <w:top w:val="nil"/>
          <w:left w:val="nil"/>
          <w:bottom w:val="nil"/>
          <w:right w:val="nil"/>
          <w:between w:val="nil"/>
        </w:pBdr>
        <w:tabs>
          <w:tab w:val="left" w:pos="460"/>
        </w:tabs>
        <w:spacing w:before="2" w:after="0" w:line="240" w:lineRule="auto"/>
        <w:ind w:left="360" w:right="283"/>
        <w:jc w:val="left"/>
        <w:rPr>
          <w:rFonts w:ascii="Garamond" w:eastAsia="Garamond" w:hAnsi="Garamond" w:cs="Garamond"/>
          <w:color w:val="000000"/>
          <w:sz w:val="24"/>
          <w:szCs w:val="24"/>
        </w:rPr>
      </w:pPr>
    </w:p>
    <w:p w14:paraId="2B28E2D5" w14:textId="77777777" w:rsidR="004D6AE8" w:rsidRPr="00B90F9A" w:rsidRDefault="004D6AE8" w:rsidP="004D6AE8">
      <w:pPr>
        <w:widowControl w:val="0"/>
        <w:numPr>
          <w:ilvl w:val="0"/>
          <w:numId w:val="61"/>
        </w:numPr>
        <w:pBdr>
          <w:top w:val="nil"/>
          <w:left w:val="nil"/>
          <w:bottom w:val="nil"/>
          <w:right w:val="nil"/>
          <w:between w:val="nil"/>
        </w:pBdr>
        <w:tabs>
          <w:tab w:val="left" w:pos="460"/>
        </w:tabs>
        <w:spacing w:before="2" w:after="0" w:line="240" w:lineRule="auto"/>
        <w:ind w:left="360" w:right="850"/>
        <w:jc w:val="left"/>
        <w:rPr>
          <w:rFonts w:ascii="Garamond" w:eastAsia="Garamond" w:hAnsi="Garamond" w:cs="Garamond"/>
          <w:color w:val="000000"/>
        </w:rPr>
      </w:pPr>
      <w:r w:rsidRPr="00B90F9A">
        <w:rPr>
          <w:rFonts w:ascii="Garamond" w:eastAsia="Garamond" w:hAnsi="Garamond" w:cs="Garamond"/>
          <w:color w:val="000000"/>
          <w:sz w:val="24"/>
          <w:szCs w:val="24"/>
        </w:rPr>
        <w:t>Contact the COL Co-Chair to invite a COL representative and, when possible, the Executive Presbyter, to the session meeting where your resignation will be announced.</w:t>
      </w:r>
    </w:p>
    <w:p w14:paraId="5A92DB52" w14:textId="77777777" w:rsidR="004D6AE8" w:rsidRPr="00B90F9A" w:rsidRDefault="004D6AE8" w:rsidP="004D6AE8">
      <w:pPr>
        <w:pBdr>
          <w:top w:val="nil"/>
          <w:left w:val="nil"/>
          <w:bottom w:val="nil"/>
          <w:right w:val="nil"/>
          <w:between w:val="nil"/>
        </w:pBdr>
        <w:spacing w:after="0"/>
        <w:ind w:left="360"/>
        <w:rPr>
          <w:rFonts w:ascii="Garamond" w:eastAsia="Garamond" w:hAnsi="Garamond" w:cs="Garamond"/>
          <w:color w:val="000000"/>
          <w:sz w:val="24"/>
          <w:szCs w:val="24"/>
        </w:rPr>
      </w:pPr>
    </w:p>
    <w:p w14:paraId="4EF4BFBD" w14:textId="77777777" w:rsidR="004D6AE8" w:rsidRPr="00B90F9A" w:rsidRDefault="004D6AE8" w:rsidP="004D6AE8">
      <w:pPr>
        <w:widowControl w:val="0"/>
        <w:numPr>
          <w:ilvl w:val="0"/>
          <w:numId w:val="61"/>
        </w:numPr>
        <w:pBdr>
          <w:top w:val="nil"/>
          <w:left w:val="nil"/>
          <w:bottom w:val="nil"/>
          <w:right w:val="nil"/>
          <w:between w:val="nil"/>
        </w:pBdr>
        <w:tabs>
          <w:tab w:val="left" w:pos="460"/>
        </w:tabs>
        <w:spacing w:after="0" w:line="281" w:lineRule="auto"/>
        <w:ind w:left="360"/>
        <w:jc w:val="left"/>
        <w:rPr>
          <w:rFonts w:ascii="Garamond" w:eastAsia="Garamond" w:hAnsi="Garamond" w:cs="Garamond"/>
          <w:color w:val="000000"/>
        </w:rPr>
      </w:pPr>
      <w:r w:rsidRPr="00B90F9A">
        <w:rPr>
          <w:rFonts w:ascii="Garamond" w:eastAsia="Garamond" w:hAnsi="Garamond" w:cs="Garamond"/>
          <w:color w:val="000000"/>
          <w:sz w:val="24"/>
          <w:szCs w:val="24"/>
        </w:rPr>
        <w:t>Be intentional about providing opportunities for closure.</w:t>
      </w:r>
    </w:p>
    <w:p w14:paraId="1E6CA588" w14:textId="77777777" w:rsidR="004D6AE8" w:rsidRPr="00B90F9A" w:rsidRDefault="004D6AE8" w:rsidP="004D6AE8">
      <w:pPr>
        <w:pBdr>
          <w:top w:val="nil"/>
          <w:left w:val="nil"/>
          <w:bottom w:val="nil"/>
          <w:right w:val="nil"/>
          <w:between w:val="nil"/>
        </w:pBdr>
        <w:spacing w:after="0"/>
        <w:ind w:left="360"/>
        <w:rPr>
          <w:rFonts w:ascii="Garamond" w:eastAsia="Garamond" w:hAnsi="Garamond" w:cs="Garamond"/>
          <w:color w:val="000000"/>
          <w:sz w:val="24"/>
          <w:szCs w:val="24"/>
        </w:rPr>
      </w:pPr>
    </w:p>
    <w:p w14:paraId="49170D26" w14:textId="77777777" w:rsidR="004D6AE8" w:rsidRPr="00B90F9A" w:rsidRDefault="004D6AE8" w:rsidP="004D6AE8">
      <w:pPr>
        <w:widowControl w:val="0"/>
        <w:numPr>
          <w:ilvl w:val="0"/>
          <w:numId w:val="61"/>
        </w:numPr>
        <w:pBdr>
          <w:top w:val="nil"/>
          <w:left w:val="nil"/>
          <w:bottom w:val="nil"/>
          <w:right w:val="nil"/>
          <w:between w:val="nil"/>
        </w:pBdr>
        <w:tabs>
          <w:tab w:val="left" w:pos="460"/>
        </w:tabs>
        <w:spacing w:after="0" w:line="281" w:lineRule="auto"/>
        <w:ind w:left="360"/>
        <w:jc w:val="left"/>
        <w:rPr>
          <w:rFonts w:ascii="Garamond" w:eastAsia="Garamond" w:hAnsi="Garamond" w:cs="Garamond"/>
          <w:color w:val="000000"/>
        </w:rPr>
      </w:pPr>
      <w:r w:rsidRPr="00B90F9A">
        <w:rPr>
          <w:rFonts w:ascii="Garamond" w:eastAsia="Garamond" w:hAnsi="Garamond" w:cs="Garamond"/>
          <w:color w:val="000000"/>
          <w:sz w:val="24"/>
          <w:szCs w:val="24"/>
        </w:rPr>
        <w:t>Celebrate your ministry with the congregation.</w:t>
      </w:r>
    </w:p>
    <w:p w14:paraId="1460543B" w14:textId="77777777" w:rsidR="004D6AE8" w:rsidRPr="00B90F9A" w:rsidRDefault="004D6AE8" w:rsidP="004D6AE8">
      <w:pPr>
        <w:widowControl w:val="0"/>
        <w:pBdr>
          <w:top w:val="nil"/>
          <w:left w:val="nil"/>
          <w:bottom w:val="nil"/>
          <w:right w:val="nil"/>
          <w:between w:val="nil"/>
        </w:pBdr>
        <w:tabs>
          <w:tab w:val="left" w:pos="460"/>
        </w:tabs>
        <w:spacing w:before="1" w:after="0" w:line="281" w:lineRule="auto"/>
        <w:ind w:left="360" w:right="362"/>
        <w:jc w:val="left"/>
        <w:rPr>
          <w:rFonts w:ascii="Garamond" w:eastAsia="Garamond" w:hAnsi="Garamond" w:cs="Garamond"/>
          <w:color w:val="000000"/>
          <w:sz w:val="24"/>
          <w:szCs w:val="24"/>
        </w:rPr>
      </w:pPr>
    </w:p>
    <w:p w14:paraId="4E8C24B7" w14:textId="77777777" w:rsidR="004D6AE8" w:rsidRPr="00B90F9A" w:rsidRDefault="004D6AE8" w:rsidP="004D6AE8">
      <w:pPr>
        <w:widowControl w:val="0"/>
        <w:numPr>
          <w:ilvl w:val="0"/>
          <w:numId w:val="61"/>
        </w:numPr>
        <w:pBdr>
          <w:top w:val="nil"/>
          <w:left w:val="nil"/>
          <w:bottom w:val="nil"/>
          <w:right w:val="nil"/>
          <w:between w:val="nil"/>
        </w:pBdr>
        <w:tabs>
          <w:tab w:val="left" w:pos="460"/>
        </w:tabs>
        <w:spacing w:before="1" w:after="0" w:line="281" w:lineRule="auto"/>
        <w:ind w:left="360" w:right="362"/>
        <w:jc w:val="left"/>
        <w:rPr>
          <w:rFonts w:ascii="Garamond" w:eastAsia="Garamond" w:hAnsi="Garamond" w:cs="Garamond"/>
          <w:color w:val="000000"/>
          <w:sz w:val="22"/>
          <w:szCs w:val="22"/>
        </w:rPr>
      </w:pPr>
      <w:r w:rsidRPr="00B90F9A">
        <w:rPr>
          <w:rFonts w:ascii="Garamond" w:eastAsia="Garamond" w:hAnsi="Garamond" w:cs="Garamond"/>
          <w:color w:val="000000"/>
          <w:sz w:val="24"/>
          <w:szCs w:val="24"/>
        </w:rPr>
        <w:t xml:space="preserve">Share with the congregation in a pastoral letter the presbytery’s </w:t>
      </w:r>
      <w:r w:rsidRPr="00B90F9A">
        <w:rPr>
          <w:rFonts w:ascii="Garamond" w:eastAsia="Garamond" w:hAnsi="Garamond" w:cs="Garamond"/>
          <w:color w:val="000000"/>
          <w:sz w:val="22"/>
          <w:szCs w:val="22"/>
        </w:rPr>
        <w:t xml:space="preserve">Covenant of Dissolution </w:t>
      </w:r>
      <w:r w:rsidRPr="00B90F9A">
        <w:rPr>
          <w:rFonts w:ascii="Garamond" w:eastAsia="Garamond" w:hAnsi="Garamond" w:cs="Garamond"/>
          <w:color w:val="000000"/>
          <w:sz w:val="24"/>
          <w:szCs w:val="24"/>
        </w:rPr>
        <w:t xml:space="preserve">and emphasize with the congregation the need to follow the guidelines. </w:t>
      </w:r>
    </w:p>
    <w:p w14:paraId="71694CAE" w14:textId="77777777" w:rsidR="004D6AE8" w:rsidRPr="00B90F9A" w:rsidRDefault="004D6AE8" w:rsidP="004D6AE8">
      <w:pPr>
        <w:pBdr>
          <w:top w:val="nil"/>
          <w:left w:val="nil"/>
          <w:bottom w:val="nil"/>
          <w:right w:val="nil"/>
          <w:between w:val="nil"/>
        </w:pBdr>
        <w:spacing w:after="0"/>
        <w:ind w:left="360"/>
        <w:rPr>
          <w:rFonts w:ascii="Garamond" w:eastAsia="Garamond" w:hAnsi="Garamond" w:cs="Garamond"/>
          <w:color w:val="000000"/>
          <w:sz w:val="24"/>
          <w:szCs w:val="24"/>
        </w:rPr>
      </w:pPr>
    </w:p>
    <w:p w14:paraId="6FAFA4FF" w14:textId="77777777" w:rsidR="004D6AE8" w:rsidRPr="00B90F9A" w:rsidRDefault="004D6AE8" w:rsidP="004D6AE8">
      <w:pPr>
        <w:widowControl w:val="0"/>
        <w:numPr>
          <w:ilvl w:val="0"/>
          <w:numId w:val="61"/>
        </w:numPr>
        <w:pBdr>
          <w:top w:val="nil"/>
          <w:left w:val="nil"/>
          <w:bottom w:val="nil"/>
          <w:right w:val="nil"/>
          <w:between w:val="nil"/>
        </w:pBdr>
        <w:tabs>
          <w:tab w:val="left" w:pos="460"/>
        </w:tabs>
        <w:spacing w:after="0" w:line="240" w:lineRule="auto"/>
        <w:ind w:left="360" w:right="660"/>
        <w:jc w:val="left"/>
        <w:rPr>
          <w:rFonts w:ascii="Garamond" w:eastAsia="Garamond" w:hAnsi="Garamond" w:cs="Garamond"/>
          <w:color w:val="000000"/>
        </w:rPr>
      </w:pPr>
      <w:r w:rsidRPr="00B90F9A">
        <w:rPr>
          <w:rFonts w:ascii="Garamond" w:eastAsia="Garamond" w:hAnsi="Garamond" w:cs="Garamond"/>
          <w:color w:val="000000"/>
          <w:sz w:val="24"/>
          <w:szCs w:val="24"/>
        </w:rPr>
        <w:t>Submit appropriate “Change of Status” forms to the Board of Pensions in a timely manner.</w:t>
      </w:r>
    </w:p>
    <w:p w14:paraId="4059B928" w14:textId="77777777" w:rsidR="004D6AE8" w:rsidRPr="00B90F9A" w:rsidRDefault="004D6AE8" w:rsidP="004D6AE8">
      <w:pPr>
        <w:pBdr>
          <w:top w:val="nil"/>
          <w:left w:val="nil"/>
          <w:bottom w:val="nil"/>
          <w:right w:val="nil"/>
          <w:between w:val="nil"/>
        </w:pBdr>
        <w:spacing w:after="0"/>
        <w:ind w:left="720"/>
        <w:rPr>
          <w:rFonts w:ascii="Garamond" w:eastAsia="Garamond" w:hAnsi="Garamond" w:cs="Garamond"/>
          <w:color w:val="000000"/>
          <w:sz w:val="24"/>
          <w:szCs w:val="24"/>
        </w:rPr>
      </w:pPr>
    </w:p>
    <w:p w14:paraId="4D210A5F" w14:textId="77777777" w:rsidR="004D6AE8" w:rsidRPr="00B90F9A" w:rsidRDefault="004D6AE8" w:rsidP="004D6AE8">
      <w:pPr>
        <w:widowControl w:val="0"/>
        <w:numPr>
          <w:ilvl w:val="0"/>
          <w:numId w:val="61"/>
        </w:numPr>
        <w:pBdr>
          <w:top w:val="nil"/>
          <w:left w:val="nil"/>
          <w:bottom w:val="nil"/>
          <w:right w:val="nil"/>
          <w:between w:val="nil"/>
        </w:pBdr>
        <w:tabs>
          <w:tab w:val="left" w:pos="460"/>
        </w:tabs>
        <w:spacing w:after="0" w:line="240" w:lineRule="auto"/>
        <w:ind w:left="360" w:right="660"/>
        <w:jc w:val="left"/>
        <w:rPr>
          <w:rFonts w:ascii="Garamond" w:eastAsia="Garamond" w:hAnsi="Garamond" w:cs="Garamond"/>
          <w:color w:val="000000"/>
        </w:rPr>
      </w:pPr>
      <w:r w:rsidRPr="00B90F9A">
        <w:rPr>
          <w:rFonts w:ascii="Garamond" w:eastAsia="Garamond" w:hAnsi="Garamond" w:cs="Garamond"/>
          <w:color w:val="000000"/>
          <w:sz w:val="24"/>
          <w:szCs w:val="24"/>
        </w:rPr>
        <w:t>Participate in an exit interview with the COL.</w:t>
      </w:r>
    </w:p>
    <w:p w14:paraId="0797CC5C" w14:textId="77777777" w:rsidR="004D6AE8" w:rsidRPr="00B90F9A" w:rsidRDefault="004D6AE8" w:rsidP="004D6AE8">
      <w:pPr>
        <w:pBdr>
          <w:top w:val="nil"/>
          <w:left w:val="nil"/>
          <w:bottom w:val="nil"/>
          <w:right w:val="nil"/>
          <w:between w:val="nil"/>
        </w:pBdr>
        <w:spacing w:before="10" w:after="0" w:line="240" w:lineRule="auto"/>
        <w:jc w:val="left"/>
        <w:rPr>
          <w:rFonts w:ascii="Garamond" w:eastAsia="Garamond" w:hAnsi="Garamond" w:cs="Garamond"/>
          <w:b/>
          <w:color w:val="000000"/>
          <w:sz w:val="24"/>
          <w:szCs w:val="24"/>
        </w:rPr>
      </w:pPr>
    </w:p>
    <w:p w14:paraId="6587A3D6" w14:textId="77777777" w:rsidR="004D6AE8" w:rsidRPr="00B90F9A" w:rsidRDefault="004D6AE8" w:rsidP="004D6AE8">
      <w:pPr>
        <w:pBdr>
          <w:top w:val="nil"/>
          <w:left w:val="nil"/>
          <w:bottom w:val="nil"/>
          <w:right w:val="nil"/>
          <w:between w:val="nil"/>
        </w:pBdr>
        <w:spacing w:before="10" w:after="0" w:line="240" w:lineRule="auto"/>
        <w:jc w:val="left"/>
        <w:rPr>
          <w:rFonts w:ascii="Garamond" w:eastAsia="Garamond" w:hAnsi="Garamond" w:cs="Garamond"/>
          <w:b/>
          <w:color w:val="000000"/>
          <w:sz w:val="24"/>
          <w:szCs w:val="24"/>
        </w:rPr>
      </w:pPr>
      <w:r w:rsidRPr="00B90F9A">
        <w:rPr>
          <w:rFonts w:ascii="Garamond" w:eastAsia="Garamond" w:hAnsi="Garamond" w:cs="Garamond"/>
          <w:b/>
          <w:color w:val="000000"/>
          <w:sz w:val="24"/>
          <w:szCs w:val="24"/>
        </w:rPr>
        <w:t>Commission on Leadership:</w:t>
      </w:r>
    </w:p>
    <w:p w14:paraId="1FA52E59" w14:textId="77777777" w:rsidR="004D6AE8" w:rsidRPr="00B90F9A" w:rsidRDefault="004D6AE8" w:rsidP="004D6AE8">
      <w:pPr>
        <w:widowControl w:val="0"/>
        <w:pBdr>
          <w:top w:val="nil"/>
          <w:left w:val="nil"/>
          <w:bottom w:val="nil"/>
          <w:right w:val="nil"/>
          <w:between w:val="nil"/>
        </w:pBdr>
        <w:tabs>
          <w:tab w:val="left" w:pos="821"/>
        </w:tabs>
        <w:spacing w:after="0" w:line="240" w:lineRule="auto"/>
        <w:ind w:left="820" w:right="310"/>
        <w:jc w:val="left"/>
        <w:rPr>
          <w:rFonts w:ascii="Garamond" w:eastAsia="Garamond" w:hAnsi="Garamond" w:cs="Garamond"/>
          <w:color w:val="000000"/>
          <w:sz w:val="24"/>
          <w:szCs w:val="24"/>
        </w:rPr>
      </w:pPr>
    </w:p>
    <w:p w14:paraId="1EEFCB80" w14:textId="77777777" w:rsidR="004D6AE8" w:rsidRPr="00B90F9A" w:rsidRDefault="004D6AE8" w:rsidP="004D6AE8">
      <w:pPr>
        <w:widowControl w:val="0"/>
        <w:numPr>
          <w:ilvl w:val="0"/>
          <w:numId w:val="62"/>
        </w:numPr>
        <w:pBdr>
          <w:top w:val="nil"/>
          <w:left w:val="nil"/>
          <w:bottom w:val="nil"/>
          <w:right w:val="nil"/>
          <w:between w:val="nil"/>
        </w:pBdr>
        <w:tabs>
          <w:tab w:val="left" w:pos="821"/>
        </w:tabs>
        <w:spacing w:after="0" w:line="240" w:lineRule="auto"/>
        <w:ind w:left="360" w:right="310"/>
        <w:jc w:val="left"/>
        <w:rPr>
          <w:rFonts w:ascii="Garamond" w:eastAsia="Garamond" w:hAnsi="Garamond" w:cs="Garamond"/>
          <w:color w:val="000000"/>
          <w:sz w:val="24"/>
          <w:szCs w:val="24"/>
        </w:rPr>
      </w:pPr>
      <w:r w:rsidRPr="00B90F9A">
        <w:rPr>
          <w:rFonts w:ascii="Garamond" w:eastAsia="Garamond" w:hAnsi="Garamond" w:cs="Garamond"/>
          <w:color w:val="000000"/>
          <w:sz w:val="24"/>
          <w:szCs w:val="24"/>
        </w:rPr>
        <w:t>Name and send a COL liaison (when possible, the Executive Presbyter may accompany the liaison) to the session meeting at which the pastor’s resignation is announced for the following purposes:</w:t>
      </w:r>
    </w:p>
    <w:p w14:paraId="705EA5B2" w14:textId="77777777" w:rsidR="004D6AE8" w:rsidRPr="00B90F9A" w:rsidRDefault="004D6AE8" w:rsidP="004D6AE8">
      <w:pPr>
        <w:widowControl w:val="0"/>
        <w:numPr>
          <w:ilvl w:val="1"/>
          <w:numId w:val="62"/>
        </w:numPr>
        <w:pBdr>
          <w:top w:val="nil"/>
          <w:left w:val="nil"/>
          <w:bottom w:val="nil"/>
          <w:right w:val="nil"/>
          <w:between w:val="nil"/>
        </w:pBdr>
        <w:tabs>
          <w:tab w:val="left" w:pos="1541"/>
        </w:tabs>
        <w:spacing w:before="40" w:after="0" w:line="240" w:lineRule="auto"/>
        <w:ind w:left="1080" w:right="1550"/>
        <w:jc w:val="left"/>
        <w:rPr>
          <w:rFonts w:ascii="Garamond" w:eastAsia="Garamond" w:hAnsi="Garamond" w:cs="Garamond"/>
          <w:color w:val="000000"/>
          <w:sz w:val="24"/>
          <w:szCs w:val="24"/>
        </w:rPr>
      </w:pPr>
      <w:r w:rsidRPr="00B90F9A">
        <w:rPr>
          <w:rFonts w:ascii="Garamond" w:eastAsia="Garamond" w:hAnsi="Garamond" w:cs="Garamond"/>
          <w:color w:val="000000"/>
          <w:sz w:val="24"/>
          <w:szCs w:val="24"/>
        </w:rPr>
        <w:t>To convey the importance of a professional parting.</w:t>
      </w:r>
    </w:p>
    <w:p w14:paraId="7A078057" w14:textId="77777777" w:rsidR="004D6AE8" w:rsidRPr="00B90F9A" w:rsidRDefault="004D6AE8" w:rsidP="004D6AE8">
      <w:pPr>
        <w:widowControl w:val="0"/>
        <w:numPr>
          <w:ilvl w:val="1"/>
          <w:numId w:val="62"/>
        </w:numPr>
        <w:pBdr>
          <w:top w:val="nil"/>
          <w:left w:val="nil"/>
          <w:bottom w:val="nil"/>
          <w:right w:val="nil"/>
          <w:between w:val="nil"/>
        </w:pBdr>
        <w:tabs>
          <w:tab w:val="left" w:pos="1541"/>
        </w:tabs>
        <w:spacing w:before="40" w:after="0" w:line="240" w:lineRule="auto"/>
        <w:ind w:left="1080" w:right="1550"/>
        <w:jc w:val="left"/>
        <w:rPr>
          <w:rFonts w:ascii="Garamond" w:eastAsia="Garamond" w:hAnsi="Garamond" w:cs="Garamond"/>
          <w:color w:val="000000"/>
          <w:sz w:val="24"/>
          <w:szCs w:val="24"/>
        </w:rPr>
      </w:pPr>
      <w:r w:rsidRPr="00B90F9A">
        <w:rPr>
          <w:rFonts w:ascii="Garamond" w:eastAsia="Garamond" w:hAnsi="Garamond" w:cs="Garamond"/>
          <w:color w:val="000000"/>
          <w:sz w:val="24"/>
          <w:szCs w:val="24"/>
        </w:rPr>
        <w:t>To schedule a congregational meeting to dissolve the call.</w:t>
      </w:r>
    </w:p>
    <w:p w14:paraId="0CD3925A" w14:textId="77777777" w:rsidR="004D6AE8" w:rsidRPr="00B90F9A" w:rsidRDefault="004D6AE8" w:rsidP="004D6AE8">
      <w:pPr>
        <w:widowControl w:val="0"/>
        <w:numPr>
          <w:ilvl w:val="1"/>
          <w:numId w:val="62"/>
        </w:numPr>
        <w:pBdr>
          <w:top w:val="nil"/>
          <w:left w:val="nil"/>
          <w:bottom w:val="nil"/>
          <w:right w:val="nil"/>
          <w:between w:val="nil"/>
        </w:pBdr>
        <w:tabs>
          <w:tab w:val="left" w:pos="1541"/>
        </w:tabs>
        <w:spacing w:before="2" w:after="0" w:line="281" w:lineRule="auto"/>
        <w:ind w:left="1080"/>
        <w:jc w:val="left"/>
        <w:rPr>
          <w:rFonts w:ascii="Garamond" w:eastAsia="Garamond" w:hAnsi="Garamond" w:cs="Garamond"/>
          <w:color w:val="000000"/>
          <w:sz w:val="24"/>
          <w:szCs w:val="24"/>
        </w:rPr>
      </w:pPr>
      <w:r w:rsidRPr="00B90F9A">
        <w:rPr>
          <w:rFonts w:ascii="Garamond" w:eastAsia="Garamond" w:hAnsi="Garamond" w:cs="Garamond"/>
          <w:color w:val="000000"/>
          <w:sz w:val="24"/>
          <w:szCs w:val="24"/>
        </w:rPr>
        <w:t>To provide the session with an opportunity to talk about the Covenant of Dissolution for Pastoral Leaders.</w:t>
      </w:r>
    </w:p>
    <w:p w14:paraId="139B6FF1" w14:textId="77777777" w:rsidR="0020445F" w:rsidRDefault="0020445F">
      <w:pPr>
        <w:rPr>
          <w:rFonts w:ascii="Garamond" w:eastAsia="Garamond" w:hAnsi="Garamond" w:cs="Garamond"/>
          <w:color w:val="000000"/>
          <w:sz w:val="24"/>
          <w:szCs w:val="24"/>
        </w:rPr>
      </w:pPr>
      <w:r>
        <w:rPr>
          <w:rFonts w:ascii="Garamond" w:eastAsia="Garamond" w:hAnsi="Garamond" w:cs="Garamond"/>
          <w:color w:val="000000"/>
          <w:sz w:val="24"/>
          <w:szCs w:val="24"/>
        </w:rPr>
        <w:br w:type="page"/>
      </w:r>
    </w:p>
    <w:p w14:paraId="2BA24D34" w14:textId="39DAA291" w:rsidR="004D6AE8" w:rsidRPr="00B90F9A" w:rsidRDefault="004D6AE8" w:rsidP="004D6AE8">
      <w:pPr>
        <w:widowControl w:val="0"/>
        <w:numPr>
          <w:ilvl w:val="1"/>
          <w:numId w:val="62"/>
        </w:numPr>
        <w:pBdr>
          <w:top w:val="nil"/>
          <w:left w:val="nil"/>
          <w:bottom w:val="nil"/>
          <w:right w:val="nil"/>
          <w:between w:val="nil"/>
        </w:pBdr>
        <w:tabs>
          <w:tab w:val="left" w:pos="1541"/>
        </w:tabs>
        <w:spacing w:after="0" w:line="240" w:lineRule="auto"/>
        <w:ind w:left="1080" w:right="284"/>
        <w:jc w:val="left"/>
        <w:rPr>
          <w:rFonts w:ascii="Garamond" w:eastAsia="Garamond" w:hAnsi="Garamond" w:cs="Garamond"/>
          <w:color w:val="000000"/>
          <w:sz w:val="24"/>
          <w:szCs w:val="24"/>
        </w:rPr>
      </w:pPr>
      <w:r w:rsidRPr="00B90F9A">
        <w:rPr>
          <w:rFonts w:ascii="Garamond" w:eastAsia="Garamond" w:hAnsi="Garamond" w:cs="Garamond"/>
          <w:color w:val="000000"/>
          <w:sz w:val="24"/>
          <w:szCs w:val="24"/>
        </w:rPr>
        <w:lastRenderedPageBreak/>
        <w:t>To give preliminary information about transitional issues:</w:t>
      </w:r>
    </w:p>
    <w:p w14:paraId="0C789AD0" w14:textId="77777777" w:rsidR="004D6AE8" w:rsidRPr="00B90F9A" w:rsidRDefault="004D6AE8" w:rsidP="004D6AE8">
      <w:pPr>
        <w:widowControl w:val="0"/>
        <w:numPr>
          <w:ilvl w:val="2"/>
          <w:numId w:val="62"/>
        </w:numPr>
        <w:pBdr>
          <w:top w:val="nil"/>
          <w:left w:val="nil"/>
          <w:bottom w:val="nil"/>
          <w:right w:val="nil"/>
          <w:between w:val="nil"/>
        </w:pBdr>
        <w:tabs>
          <w:tab w:val="left" w:pos="1541"/>
        </w:tabs>
        <w:spacing w:after="0" w:line="240" w:lineRule="auto"/>
        <w:ind w:left="1800" w:right="284"/>
        <w:jc w:val="left"/>
        <w:rPr>
          <w:rFonts w:ascii="Garamond" w:eastAsia="Garamond" w:hAnsi="Garamond" w:cs="Garamond"/>
          <w:color w:val="000000"/>
          <w:sz w:val="24"/>
          <w:szCs w:val="24"/>
        </w:rPr>
      </w:pPr>
      <w:r w:rsidRPr="00B90F9A">
        <w:rPr>
          <w:rFonts w:ascii="Garamond" w:eastAsia="Garamond" w:hAnsi="Garamond" w:cs="Garamond"/>
          <w:color w:val="000000"/>
          <w:sz w:val="24"/>
          <w:szCs w:val="24"/>
        </w:rPr>
        <w:t>Pulpit supply and other options for providing on-going ministry</w:t>
      </w:r>
    </w:p>
    <w:p w14:paraId="09D7C5A7" w14:textId="77777777" w:rsidR="004D6AE8" w:rsidRPr="00B90F9A" w:rsidRDefault="004D6AE8" w:rsidP="004D6AE8">
      <w:pPr>
        <w:widowControl w:val="0"/>
        <w:numPr>
          <w:ilvl w:val="2"/>
          <w:numId w:val="62"/>
        </w:numPr>
        <w:pBdr>
          <w:top w:val="nil"/>
          <w:left w:val="nil"/>
          <w:bottom w:val="nil"/>
          <w:right w:val="nil"/>
          <w:between w:val="nil"/>
        </w:pBdr>
        <w:tabs>
          <w:tab w:val="left" w:pos="1541"/>
        </w:tabs>
        <w:spacing w:after="0" w:line="240" w:lineRule="auto"/>
        <w:ind w:left="1800" w:right="284"/>
        <w:jc w:val="left"/>
        <w:rPr>
          <w:rFonts w:ascii="Garamond" w:eastAsia="Garamond" w:hAnsi="Garamond" w:cs="Garamond"/>
          <w:color w:val="000000"/>
          <w:sz w:val="24"/>
          <w:szCs w:val="24"/>
        </w:rPr>
      </w:pPr>
      <w:r w:rsidRPr="00B90F9A">
        <w:rPr>
          <w:rFonts w:ascii="Garamond" w:eastAsia="Garamond" w:hAnsi="Garamond" w:cs="Garamond"/>
          <w:color w:val="000000"/>
          <w:sz w:val="24"/>
          <w:szCs w:val="24"/>
        </w:rPr>
        <w:t>Session Moderator following the pastor’s departure</w:t>
      </w:r>
    </w:p>
    <w:p w14:paraId="35C651F7" w14:textId="77777777" w:rsidR="004D6AE8" w:rsidRPr="00B90F9A" w:rsidRDefault="004D6AE8" w:rsidP="004D6AE8">
      <w:pPr>
        <w:widowControl w:val="0"/>
        <w:numPr>
          <w:ilvl w:val="2"/>
          <w:numId w:val="62"/>
        </w:numPr>
        <w:pBdr>
          <w:top w:val="nil"/>
          <w:left w:val="nil"/>
          <w:bottom w:val="nil"/>
          <w:right w:val="nil"/>
          <w:between w:val="nil"/>
        </w:pBdr>
        <w:tabs>
          <w:tab w:val="left" w:pos="1541"/>
        </w:tabs>
        <w:spacing w:after="0" w:line="240" w:lineRule="auto"/>
        <w:ind w:left="1800" w:right="284"/>
        <w:jc w:val="left"/>
        <w:rPr>
          <w:rFonts w:ascii="Garamond" w:eastAsia="Garamond" w:hAnsi="Garamond" w:cs="Garamond"/>
          <w:color w:val="000000"/>
          <w:sz w:val="24"/>
          <w:szCs w:val="24"/>
        </w:rPr>
      </w:pPr>
      <w:r w:rsidRPr="00B90F9A">
        <w:rPr>
          <w:rFonts w:ascii="Garamond" w:eastAsia="Garamond" w:hAnsi="Garamond" w:cs="Garamond"/>
          <w:color w:val="000000"/>
          <w:sz w:val="24"/>
          <w:szCs w:val="24"/>
        </w:rPr>
        <w:t>Transitional staffing</w:t>
      </w:r>
    </w:p>
    <w:p w14:paraId="14433059" w14:textId="77777777" w:rsidR="004D6AE8" w:rsidRPr="00B90F9A" w:rsidRDefault="004D6AE8" w:rsidP="004D6AE8">
      <w:pPr>
        <w:widowControl w:val="0"/>
        <w:numPr>
          <w:ilvl w:val="1"/>
          <w:numId w:val="62"/>
        </w:numPr>
        <w:pBdr>
          <w:top w:val="nil"/>
          <w:left w:val="nil"/>
          <w:bottom w:val="nil"/>
          <w:right w:val="nil"/>
          <w:between w:val="nil"/>
        </w:pBdr>
        <w:tabs>
          <w:tab w:val="left" w:pos="1541"/>
        </w:tabs>
        <w:spacing w:before="2" w:after="0" w:line="240" w:lineRule="auto"/>
        <w:ind w:left="1080" w:right="211"/>
        <w:jc w:val="left"/>
        <w:rPr>
          <w:rFonts w:ascii="Garamond" w:eastAsia="Garamond" w:hAnsi="Garamond" w:cs="Garamond"/>
          <w:color w:val="000000"/>
          <w:sz w:val="24"/>
          <w:szCs w:val="24"/>
        </w:rPr>
      </w:pPr>
      <w:r w:rsidRPr="00B90F9A">
        <w:rPr>
          <w:rFonts w:ascii="Garamond" w:eastAsia="Garamond" w:hAnsi="Garamond" w:cs="Garamond"/>
          <w:color w:val="000000"/>
          <w:sz w:val="24"/>
          <w:szCs w:val="24"/>
        </w:rPr>
        <w:t>To describe the pastoral search process, including an assessment of readiness, permission to form a pastor nominating committee, and a search budget.</w:t>
      </w:r>
    </w:p>
    <w:p w14:paraId="70A281F9" w14:textId="77777777" w:rsidR="004D6AE8" w:rsidRPr="00B90F9A" w:rsidRDefault="004D6AE8" w:rsidP="004D6AE8">
      <w:pPr>
        <w:widowControl w:val="0"/>
        <w:numPr>
          <w:ilvl w:val="1"/>
          <w:numId w:val="62"/>
        </w:numPr>
        <w:pBdr>
          <w:top w:val="nil"/>
          <w:left w:val="nil"/>
          <w:bottom w:val="nil"/>
          <w:right w:val="nil"/>
          <w:between w:val="nil"/>
        </w:pBdr>
        <w:tabs>
          <w:tab w:val="left" w:pos="1541"/>
        </w:tabs>
        <w:spacing w:after="0" w:line="240" w:lineRule="auto"/>
        <w:ind w:left="1080" w:right="194"/>
        <w:jc w:val="left"/>
        <w:rPr>
          <w:rFonts w:ascii="Garamond" w:eastAsia="Garamond" w:hAnsi="Garamond" w:cs="Garamond"/>
          <w:color w:val="000000"/>
          <w:sz w:val="24"/>
          <w:szCs w:val="24"/>
        </w:rPr>
      </w:pPr>
      <w:r w:rsidRPr="00B90F9A">
        <w:rPr>
          <w:rFonts w:ascii="Garamond" w:eastAsia="Garamond" w:hAnsi="Garamond" w:cs="Garamond"/>
          <w:color w:val="000000"/>
          <w:sz w:val="24"/>
          <w:szCs w:val="24"/>
        </w:rPr>
        <w:t xml:space="preserve">To begin to discuss the Critical Questions and the Financial Sustainability Assessment, MDP (Ministry Discernment Profile) and PDP (Personal Discernment Profile) process. </w:t>
      </w:r>
    </w:p>
    <w:p w14:paraId="25611DC7" w14:textId="77777777" w:rsidR="004D6AE8" w:rsidRPr="00B90F9A" w:rsidRDefault="004D6AE8" w:rsidP="004D6AE8">
      <w:pPr>
        <w:widowControl w:val="0"/>
        <w:numPr>
          <w:ilvl w:val="1"/>
          <w:numId w:val="62"/>
        </w:numPr>
        <w:pBdr>
          <w:top w:val="nil"/>
          <w:left w:val="nil"/>
          <w:bottom w:val="nil"/>
          <w:right w:val="nil"/>
          <w:between w:val="nil"/>
        </w:pBdr>
        <w:tabs>
          <w:tab w:val="left" w:pos="1541"/>
        </w:tabs>
        <w:spacing w:after="0" w:line="240" w:lineRule="auto"/>
        <w:ind w:left="1080" w:right="618"/>
        <w:jc w:val="left"/>
        <w:rPr>
          <w:rFonts w:ascii="Garamond" w:eastAsia="Garamond" w:hAnsi="Garamond" w:cs="Garamond"/>
          <w:color w:val="000000"/>
          <w:sz w:val="24"/>
          <w:szCs w:val="24"/>
        </w:rPr>
      </w:pPr>
      <w:r w:rsidRPr="00B90F9A">
        <w:rPr>
          <w:rFonts w:ascii="Garamond" w:eastAsia="Garamond" w:hAnsi="Garamond" w:cs="Garamond"/>
          <w:color w:val="000000"/>
          <w:sz w:val="24"/>
          <w:szCs w:val="24"/>
        </w:rPr>
        <w:t>To discuss the Executive Presbyter preaching the earliest available Sunday after the pastor’s departure.</w:t>
      </w:r>
    </w:p>
    <w:p w14:paraId="19C01990" w14:textId="77777777" w:rsidR="004D6AE8" w:rsidRPr="00B90F9A" w:rsidRDefault="004D6AE8" w:rsidP="004D6AE8">
      <w:pPr>
        <w:widowControl w:val="0"/>
        <w:pBdr>
          <w:top w:val="nil"/>
          <w:left w:val="nil"/>
          <w:bottom w:val="nil"/>
          <w:right w:val="nil"/>
          <w:between w:val="nil"/>
        </w:pBdr>
        <w:tabs>
          <w:tab w:val="left" w:pos="1541"/>
        </w:tabs>
        <w:spacing w:after="0" w:line="240" w:lineRule="auto"/>
        <w:ind w:left="1080" w:right="618"/>
        <w:jc w:val="left"/>
        <w:rPr>
          <w:rFonts w:ascii="Garamond" w:eastAsia="Garamond" w:hAnsi="Garamond" w:cs="Garamond"/>
          <w:color w:val="000000"/>
          <w:sz w:val="24"/>
          <w:szCs w:val="24"/>
        </w:rPr>
      </w:pPr>
    </w:p>
    <w:p w14:paraId="79A15A9D" w14:textId="77777777" w:rsidR="004D6AE8" w:rsidRPr="00B90F9A" w:rsidRDefault="004D6AE8" w:rsidP="004D6AE8">
      <w:pPr>
        <w:widowControl w:val="0"/>
        <w:numPr>
          <w:ilvl w:val="0"/>
          <w:numId w:val="62"/>
        </w:numPr>
        <w:pBdr>
          <w:top w:val="nil"/>
          <w:left w:val="nil"/>
          <w:bottom w:val="nil"/>
          <w:right w:val="nil"/>
          <w:between w:val="nil"/>
        </w:pBdr>
        <w:tabs>
          <w:tab w:val="left" w:pos="821"/>
        </w:tabs>
        <w:spacing w:before="2" w:after="0" w:line="240" w:lineRule="auto"/>
        <w:ind w:right="821"/>
        <w:jc w:val="left"/>
        <w:rPr>
          <w:rFonts w:ascii="Garamond" w:eastAsia="Garamond" w:hAnsi="Garamond" w:cs="Garamond"/>
          <w:color w:val="000000"/>
          <w:sz w:val="24"/>
          <w:szCs w:val="24"/>
        </w:rPr>
      </w:pPr>
      <w:r w:rsidRPr="00B90F9A">
        <w:rPr>
          <w:rFonts w:ascii="Garamond" w:eastAsia="Garamond" w:hAnsi="Garamond" w:cs="Garamond"/>
          <w:color w:val="000000"/>
          <w:sz w:val="24"/>
          <w:szCs w:val="24"/>
        </w:rPr>
        <w:t xml:space="preserve">The COL Liaison can be present at the congregational meeting to dissolve the pastoral relationship. </w:t>
      </w:r>
    </w:p>
    <w:p w14:paraId="3E1E26CE" w14:textId="77777777" w:rsidR="004D6AE8" w:rsidRPr="00B90F9A" w:rsidRDefault="004D6AE8" w:rsidP="004D6AE8">
      <w:pPr>
        <w:widowControl w:val="0"/>
        <w:tabs>
          <w:tab w:val="left" w:pos="821"/>
        </w:tabs>
        <w:spacing w:before="2" w:after="0" w:line="240" w:lineRule="auto"/>
        <w:ind w:right="821"/>
        <w:jc w:val="left"/>
        <w:rPr>
          <w:rFonts w:ascii="Garamond" w:eastAsia="Garamond" w:hAnsi="Garamond" w:cs="Garamond"/>
          <w:sz w:val="24"/>
          <w:szCs w:val="24"/>
        </w:rPr>
      </w:pPr>
    </w:p>
    <w:p w14:paraId="25C38AB9" w14:textId="77777777" w:rsidR="004D6AE8" w:rsidRPr="00B90F9A" w:rsidRDefault="004D6AE8" w:rsidP="004D6AE8">
      <w:pPr>
        <w:widowControl w:val="0"/>
        <w:numPr>
          <w:ilvl w:val="0"/>
          <w:numId w:val="62"/>
        </w:numPr>
        <w:pBdr>
          <w:top w:val="nil"/>
          <w:left w:val="nil"/>
          <w:bottom w:val="nil"/>
          <w:right w:val="nil"/>
          <w:between w:val="nil"/>
        </w:pBdr>
        <w:tabs>
          <w:tab w:val="left" w:pos="821"/>
        </w:tabs>
        <w:spacing w:after="0" w:line="240" w:lineRule="auto"/>
        <w:ind w:left="810" w:right="275" w:hanging="450"/>
        <w:jc w:val="left"/>
        <w:rPr>
          <w:rFonts w:ascii="Garamond" w:eastAsia="Garamond" w:hAnsi="Garamond" w:cs="Garamond"/>
          <w:color w:val="000000"/>
          <w:sz w:val="24"/>
          <w:szCs w:val="24"/>
        </w:rPr>
      </w:pPr>
      <w:r w:rsidRPr="00B90F9A">
        <w:rPr>
          <w:rFonts w:ascii="Garamond" w:eastAsia="Garamond" w:hAnsi="Garamond" w:cs="Garamond"/>
          <w:color w:val="000000"/>
          <w:sz w:val="24"/>
          <w:szCs w:val="24"/>
        </w:rPr>
        <w:t>The COL Liaison should attend the first meeting of the PNC and other meetings thereafter at significant junctures in the process, such as the first receipt of PDPs and the development of interview questions.</w:t>
      </w:r>
    </w:p>
    <w:p w14:paraId="59ADA589" w14:textId="77777777" w:rsidR="004D6AE8" w:rsidRPr="00B90F9A" w:rsidRDefault="004D6AE8" w:rsidP="004D6AE8">
      <w:pPr>
        <w:widowControl w:val="0"/>
        <w:pBdr>
          <w:top w:val="nil"/>
          <w:left w:val="nil"/>
          <w:bottom w:val="nil"/>
          <w:right w:val="nil"/>
          <w:between w:val="nil"/>
        </w:pBdr>
        <w:tabs>
          <w:tab w:val="left" w:pos="821"/>
        </w:tabs>
        <w:spacing w:after="0" w:line="281" w:lineRule="auto"/>
        <w:ind w:left="360"/>
        <w:jc w:val="left"/>
        <w:rPr>
          <w:rFonts w:ascii="Garamond" w:eastAsia="Garamond" w:hAnsi="Garamond" w:cs="Garamond"/>
          <w:color w:val="000000"/>
          <w:sz w:val="24"/>
          <w:szCs w:val="24"/>
        </w:rPr>
      </w:pPr>
    </w:p>
    <w:p w14:paraId="75B459CC" w14:textId="77777777" w:rsidR="004D6AE8" w:rsidRPr="00B90F9A" w:rsidRDefault="004D6AE8" w:rsidP="004D6AE8">
      <w:pPr>
        <w:widowControl w:val="0"/>
        <w:numPr>
          <w:ilvl w:val="0"/>
          <w:numId w:val="62"/>
        </w:numPr>
        <w:pBdr>
          <w:top w:val="nil"/>
          <w:left w:val="nil"/>
          <w:bottom w:val="nil"/>
          <w:right w:val="nil"/>
          <w:between w:val="nil"/>
        </w:pBdr>
        <w:tabs>
          <w:tab w:val="left" w:pos="821"/>
        </w:tabs>
        <w:spacing w:after="0" w:line="240" w:lineRule="auto"/>
        <w:ind w:left="810" w:hanging="450"/>
        <w:jc w:val="left"/>
        <w:rPr>
          <w:rFonts w:ascii="Garamond" w:eastAsia="Garamond" w:hAnsi="Garamond" w:cs="Garamond"/>
          <w:color w:val="000000"/>
          <w:sz w:val="24"/>
          <w:szCs w:val="24"/>
        </w:rPr>
      </w:pPr>
      <w:r w:rsidRPr="00B90F9A">
        <w:rPr>
          <w:rFonts w:ascii="Garamond" w:eastAsia="Garamond" w:hAnsi="Garamond" w:cs="Garamond"/>
          <w:color w:val="000000"/>
          <w:sz w:val="24"/>
          <w:szCs w:val="24"/>
        </w:rPr>
        <w:t xml:space="preserve">The Liaison will work with the Commission on Leadership to schedule an exit interview with the departing pastor and the Session. </w:t>
      </w:r>
    </w:p>
    <w:p w14:paraId="22E5EFEE" w14:textId="77777777" w:rsidR="004D6AE8" w:rsidRPr="00B90F9A" w:rsidRDefault="004D6AE8" w:rsidP="004D6AE8">
      <w:pPr>
        <w:pBdr>
          <w:top w:val="nil"/>
          <w:left w:val="nil"/>
          <w:bottom w:val="nil"/>
          <w:right w:val="nil"/>
          <w:between w:val="nil"/>
        </w:pBdr>
        <w:spacing w:after="0" w:line="240" w:lineRule="auto"/>
        <w:ind w:left="720"/>
        <w:rPr>
          <w:rFonts w:ascii="Garamond" w:eastAsia="Garamond" w:hAnsi="Garamond" w:cs="Garamond"/>
          <w:color w:val="000000"/>
          <w:sz w:val="24"/>
          <w:szCs w:val="24"/>
        </w:rPr>
      </w:pPr>
    </w:p>
    <w:p w14:paraId="6A324B02" w14:textId="77777777" w:rsidR="004D6AE8" w:rsidRPr="00B90F9A" w:rsidRDefault="004D6AE8" w:rsidP="004D6AE8">
      <w:pPr>
        <w:widowControl w:val="0"/>
        <w:tabs>
          <w:tab w:val="left" w:pos="821"/>
        </w:tabs>
        <w:spacing w:after="0" w:line="240" w:lineRule="auto"/>
        <w:jc w:val="left"/>
        <w:rPr>
          <w:rFonts w:ascii="Garamond" w:eastAsia="Garamond" w:hAnsi="Garamond" w:cs="Garamond"/>
          <w:b/>
          <w:sz w:val="24"/>
          <w:szCs w:val="24"/>
        </w:rPr>
      </w:pPr>
      <w:r w:rsidRPr="00B90F9A">
        <w:rPr>
          <w:rFonts w:ascii="Garamond" w:eastAsia="Garamond" w:hAnsi="Garamond" w:cs="Garamond"/>
          <w:b/>
          <w:sz w:val="24"/>
          <w:szCs w:val="24"/>
        </w:rPr>
        <w:t>The Session:</w:t>
      </w:r>
    </w:p>
    <w:p w14:paraId="26748BDB" w14:textId="77777777" w:rsidR="004D6AE8" w:rsidRPr="00B90F9A" w:rsidRDefault="004D6AE8" w:rsidP="004D6AE8">
      <w:pPr>
        <w:widowControl w:val="0"/>
        <w:numPr>
          <w:ilvl w:val="0"/>
          <w:numId w:val="42"/>
        </w:numPr>
        <w:pBdr>
          <w:top w:val="nil"/>
          <w:left w:val="nil"/>
          <w:bottom w:val="nil"/>
          <w:right w:val="nil"/>
          <w:between w:val="nil"/>
        </w:pBdr>
        <w:tabs>
          <w:tab w:val="left" w:pos="821"/>
        </w:tabs>
        <w:spacing w:after="0" w:line="281" w:lineRule="auto"/>
        <w:ind w:left="810" w:hanging="450"/>
        <w:jc w:val="left"/>
        <w:rPr>
          <w:rFonts w:ascii="Garamond" w:eastAsia="Garamond" w:hAnsi="Garamond" w:cs="Garamond"/>
          <w:color w:val="000000"/>
          <w:sz w:val="24"/>
          <w:szCs w:val="24"/>
        </w:rPr>
      </w:pPr>
      <w:r w:rsidRPr="00B90F9A">
        <w:rPr>
          <w:rFonts w:ascii="Garamond" w:eastAsia="Garamond" w:hAnsi="Garamond" w:cs="Garamond"/>
          <w:color w:val="000000"/>
          <w:sz w:val="24"/>
          <w:szCs w:val="24"/>
        </w:rPr>
        <w:t>Must consult with your COL Liaison on a regular basis through the early stages of the transition.</w:t>
      </w:r>
    </w:p>
    <w:p w14:paraId="60261B43" w14:textId="77777777" w:rsidR="004D6AE8" w:rsidRPr="00B90F9A" w:rsidRDefault="004D6AE8" w:rsidP="004D6AE8">
      <w:pPr>
        <w:widowControl w:val="0"/>
        <w:pBdr>
          <w:top w:val="nil"/>
          <w:left w:val="nil"/>
          <w:bottom w:val="nil"/>
          <w:right w:val="nil"/>
          <w:between w:val="nil"/>
        </w:pBdr>
        <w:tabs>
          <w:tab w:val="left" w:pos="821"/>
        </w:tabs>
        <w:spacing w:after="0" w:line="281" w:lineRule="auto"/>
        <w:ind w:left="810" w:hanging="450"/>
        <w:jc w:val="left"/>
        <w:rPr>
          <w:rFonts w:ascii="Garamond" w:eastAsia="Garamond" w:hAnsi="Garamond" w:cs="Garamond"/>
          <w:color w:val="000000"/>
          <w:sz w:val="24"/>
          <w:szCs w:val="24"/>
        </w:rPr>
      </w:pPr>
    </w:p>
    <w:p w14:paraId="30F0B6DA" w14:textId="77777777" w:rsidR="004D6AE8" w:rsidRPr="00B90F9A" w:rsidRDefault="004D6AE8" w:rsidP="004D6AE8">
      <w:pPr>
        <w:widowControl w:val="0"/>
        <w:numPr>
          <w:ilvl w:val="0"/>
          <w:numId w:val="42"/>
        </w:numPr>
        <w:pBdr>
          <w:top w:val="nil"/>
          <w:left w:val="nil"/>
          <w:bottom w:val="nil"/>
          <w:right w:val="nil"/>
          <w:between w:val="nil"/>
        </w:pBdr>
        <w:tabs>
          <w:tab w:val="left" w:pos="821"/>
        </w:tabs>
        <w:spacing w:after="0" w:line="281" w:lineRule="auto"/>
        <w:ind w:left="810" w:hanging="450"/>
        <w:jc w:val="left"/>
        <w:rPr>
          <w:rFonts w:ascii="Garamond" w:eastAsia="Garamond" w:hAnsi="Garamond" w:cs="Garamond"/>
          <w:color w:val="000000"/>
          <w:sz w:val="24"/>
          <w:szCs w:val="24"/>
        </w:rPr>
      </w:pPr>
      <w:r w:rsidRPr="00B90F9A">
        <w:rPr>
          <w:rFonts w:ascii="Garamond" w:eastAsia="Garamond" w:hAnsi="Garamond" w:cs="Garamond"/>
          <w:color w:val="000000"/>
          <w:sz w:val="24"/>
          <w:szCs w:val="24"/>
        </w:rPr>
        <w:t>Make plans to celebrate the ministry of the departing pastoral leader.</w:t>
      </w:r>
    </w:p>
    <w:p w14:paraId="1DA3970C" w14:textId="77777777" w:rsidR="004D6AE8" w:rsidRPr="00B90F9A" w:rsidRDefault="004D6AE8" w:rsidP="004D6AE8">
      <w:pPr>
        <w:widowControl w:val="0"/>
        <w:pBdr>
          <w:top w:val="nil"/>
          <w:left w:val="nil"/>
          <w:bottom w:val="nil"/>
          <w:right w:val="nil"/>
          <w:between w:val="nil"/>
        </w:pBdr>
        <w:tabs>
          <w:tab w:val="left" w:pos="821"/>
        </w:tabs>
        <w:spacing w:after="0" w:line="240" w:lineRule="auto"/>
        <w:ind w:left="810" w:right="1098" w:hanging="450"/>
        <w:jc w:val="left"/>
        <w:rPr>
          <w:rFonts w:ascii="Garamond" w:eastAsia="Garamond" w:hAnsi="Garamond" w:cs="Garamond"/>
          <w:color w:val="000000"/>
          <w:sz w:val="24"/>
          <w:szCs w:val="24"/>
        </w:rPr>
      </w:pPr>
    </w:p>
    <w:p w14:paraId="27E676A3" w14:textId="77777777" w:rsidR="004D6AE8" w:rsidRPr="00B90F9A" w:rsidRDefault="004D6AE8" w:rsidP="004D6AE8">
      <w:pPr>
        <w:widowControl w:val="0"/>
        <w:numPr>
          <w:ilvl w:val="0"/>
          <w:numId w:val="42"/>
        </w:numPr>
        <w:pBdr>
          <w:top w:val="nil"/>
          <w:left w:val="nil"/>
          <w:bottom w:val="nil"/>
          <w:right w:val="nil"/>
          <w:between w:val="nil"/>
        </w:pBdr>
        <w:tabs>
          <w:tab w:val="left" w:pos="821"/>
        </w:tabs>
        <w:spacing w:after="0" w:line="240" w:lineRule="auto"/>
        <w:ind w:left="810" w:right="1098" w:hanging="450"/>
        <w:jc w:val="left"/>
        <w:rPr>
          <w:rFonts w:ascii="Garamond" w:eastAsia="Garamond" w:hAnsi="Garamond" w:cs="Garamond"/>
          <w:color w:val="000000"/>
          <w:sz w:val="24"/>
          <w:szCs w:val="24"/>
        </w:rPr>
      </w:pPr>
      <w:r w:rsidRPr="00B90F9A">
        <w:rPr>
          <w:rFonts w:ascii="Garamond" w:eastAsia="Garamond" w:hAnsi="Garamond" w:cs="Garamond"/>
          <w:color w:val="000000"/>
          <w:sz w:val="24"/>
          <w:szCs w:val="24"/>
        </w:rPr>
        <w:t>Call a congregational meeting to concur with the pastoral leader’s request for dissolution and invite the COL liaison to attend this meeting.</w:t>
      </w:r>
    </w:p>
    <w:p w14:paraId="4F62056F" w14:textId="77777777" w:rsidR="004D6AE8" w:rsidRPr="00B90F9A" w:rsidRDefault="004D6AE8" w:rsidP="004D6AE8">
      <w:pPr>
        <w:pBdr>
          <w:top w:val="nil"/>
          <w:left w:val="nil"/>
          <w:bottom w:val="nil"/>
          <w:right w:val="nil"/>
          <w:between w:val="nil"/>
        </w:pBdr>
        <w:spacing w:after="0"/>
        <w:ind w:left="810" w:hanging="450"/>
        <w:rPr>
          <w:rFonts w:ascii="Garamond" w:eastAsia="Garamond" w:hAnsi="Garamond" w:cs="Garamond"/>
          <w:color w:val="000000"/>
          <w:sz w:val="24"/>
          <w:szCs w:val="24"/>
        </w:rPr>
      </w:pPr>
    </w:p>
    <w:p w14:paraId="7E775254" w14:textId="77777777" w:rsidR="004D6AE8" w:rsidRPr="00B90F9A" w:rsidRDefault="004D6AE8" w:rsidP="004D6AE8">
      <w:pPr>
        <w:widowControl w:val="0"/>
        <w:numPr>
          <w:ilvl w:val="0"/>
          <w:numId w:val="42"/>
        </w:numPr>
        <w:pBdr>
          <w:top w:val="nil"/>
          <w:left w:val="nil"/>
          <w:bottom w:val="nil"/>
          <w:right w:val="nil"/>
          <w:between w:val="nil"/>
        </w:pBdr>
        <w:tabs>
          <w:tab w:val="left" w:pos="821"/>
        </w:tabs>
        <w:spacing w:after="0" w:line="281" w:lineRule="auto"/>
        <w:ind w:left="810" w:hanging="450"/>
        <w:jc w:val="left"/>
        <w:rPr>
          <w:rFonts w:ascii="Garamond" w:eastAsia="Garamond" w:hAnsi="Garamond" w:cs="Garamond"/>
          <w:color w:val="000000"/>
          <w:sz w:val="24"/>
          <w:szCs w:val="24"/>
        </w:rPr>
      </w:pPr>
      <w:r w:rsidRPr="00B90F9A">
        <w:rPr>
          <w:rFonts w:ascii="Garamond" w:eastAsia="Garamond" w:hAnsi="Garamond" w:cs="Garamond"/>
          <w:color w:val="000000"/>
          <w:sz w:val="24"/>
          <w:szCs w:val="24"/>
        </w:rPr>
        <w:t>Work with the COL Liaison to gain COL approval for transitional leadership, if desired.</w:t>
      </w:r>
    </w:p>
    <w:p w14:paraId="429E6D02" w14:textId="77777777" w:rsidR="004D6AE8" w:rsidRPr="00B90F9A" w:rsidRDefault="004D6AE8" w:rsidP="004D6AE8">
      <w:pPr>
        <w:pBdr>
          <w:top w:val="nil"/>
          <w:left w:val="nil"/>
          <w:bottom w:val="nil"/>
          <w:right w:val="nil"/>
          <w:between w:val="nil"/>
        </w:pBdr>
        <w:spacing w:after="0"/>
        <w:ind w:left="810" w:hanging="450"/>
        <w:rPr>
          <w:rFonts w:ascii="Garamond" w:eastAsia="Garamond" w:hAnsi="Garamond" w:cs="Garamond"/>
          <w:color w:val="000000"/>
          <w:sz w:val="24"/>
          <w:szCs w:val="24"/>
        </w:rPr>
      </w:pPr>
    </w:p>
    <w:p w14:paraId="52C8AF61" w14:textId="77777777" w:rsidR="004D6AE8" w:rsidRPr="00B90F9A" w:rsidRDefault="004D6AE8" w:rsidP="004D6AE8">
      <w:pPr>
        <w:widowControl w:val="0"/>
        <w:numPr>
          <w:ilvl w:val="0"/>
          <w:numId w:val="42"/>
        </w:numPr>
        <w:pBdr>
          <w:top w:val="nil"/>
          <w:left w:val="nil"/>
          <w:bottom w:val="nil"/>
          <w:right w:val="nil"/>
          <w:between w:val="nil"/>
        </w:pBdr>
        <w:tabs>
          <w:tab w:val="left" w:pos="821"/>
        </w:tabs>
        <w:spacing w:after="0" w:line="281" w:lineRule="auto"/>
        <w:ind w:left="810" w:hanging="450"/>
        <w:jc w:val="left"/>
        <w:rPr>
          <w:rFonts w:ascii="Garamond" w:eastAsia="Garamond" w:hAnsi="Garamond" w:cs="Garamond"/>
          <w:color w:val="000000"/>
          <w:sz w:val="24"/>
          <w:szCs w:val="24"/>
        </w:rPr>
      </w:pPr>
      <w:r w:rsidRPr="00B90F9A">
        <w:rPr>
          <w:rFonts w:ascii="Garamond" w:eastAsia="Garamond" w:hAnsi="Garamond" w:cs="Garamond"/>
          <w:color w:val="000000"/>
          <w:sz w:val="24"/>
          <w:szCs w:val="24"/>
        </w:rPr>
        <w:t xml:space="preserve">When it is deemed appropriate, request permission of COL to form a PNC. </w:t>
      </w:r>
    </w:p>
    <w:p w14:paraId="77FD0B47" w14:textId="77777777" w:rsidR="004D6AE8" w:rsidRPr="00B90F9A" w:rsidRDefault="004D6AE8" w:rsidP="004D6AE8">
      <w:pPr>
        <w:widowControl w:val="0"/>
        <w:tabs>
          <w:tab w:val="left" w:pos="821"/>
        </w:tabs>
        <w:spacing w:before="2" w:after="0" w:line="281" w:lineRule="auto"/>
        <w:ind w:left="810" w:hanging="450"/>
        <w:jc w:val="left"/>
        <w:rPr>
          <w:rFonts w:ascii="Garamond" w:eastAsia="Garamond" w:hAnsi="Garamond" w:cs="Garamond"/>
          <w:sz w:val="24"/>
          <w:szCs w:val="24"/>
        </w:rPr>
      </w:pPr>
    </w:p>
    <w:p w14:paraId="41A6AA57" w14:textId="77777777" w:rsidR="004D6AE8" w:rsidRPr="00B90F9A" w:rsidRDefault="004D6AE8" w:rsidP="004D6AE8">
      <w:pPr>
        <w:widowControl w:val="0"/>
        <w:numPr>
          <w:ilvl w:val="0"/>
          <w:numId w:val="42"/>
        </w:numPr>
        <w:pBdr>
          <w:top w:val="nil"/>
          <w:left w:val="nil"/>
          <w:bottom w:val="nil"/>
          <w:right w:val="nil"/>
          <w:between w:val="nil"/>
        </w:pBdr>
        <w:tabs>
          <w:tab w:val="left" w:pos="821"/>
        </w:tabs>
        <w:spacing w:after="0" w:line="240" w:lineRule="auto"/>
        <w:ind w:left="810" w:right="787" w:hanging="450"/>
        <w:jc w:val="left"/>
        <w:rPr>
          <w:rFonts w:ascii="Garamond" w:eastAsia="Garamond" w:hAnsi="Garamond" w:cs="Garamond"/>
          <w:color w:val="000000"/>
          <w:sz w:val="24"/>
          <w:szCs w:val="24"/>
        </w:rPr>
      </w:pPr>
      <w:r w:rsidRPr="00B90F9A">
        <w:rPr>
          <w:rFonts w:ascii="Garamond" w:eastAsia="Garamond" w:hAnsi="Garamond" w:cs="Garamond"/>
          <w:color w:val="000000"/>
          <w:sz w:val="24"/>
          <w:szCs w:val="24"/>
        </w:rPr>
        <w:t>Support the congregation and the PNC with prayer and adequate budget funding for transitional leadership and the PNC search process.</w:t>
      </w:r>
    </w:p>
    <w:p w14:paraId="31E195B6" w14:textId="77777777" w:rsidR="004D6AE8" w:rsidRPr="00B90F9A" w:rsidRDefault="004D6AE8" w:rsidP="004D6AE8">
      <w:pPr>
        <w:widowControl w:val="0"/>
        <w:pBdr>
          <w:top w:val="nil"/>
          <w:left w:val="nil"/>
          <w:bottom w:val="nil"/>
          <w:right w:val="nil"/>
          <w:between w:val="nil"/>
        </w:pBdr>
        <w:tabs>
          <w:tab w:val="left" w:pos="821"/>
        </w:tabs>
        <w:spacing w:after="0" w:line="281" w:lineRule="auto"/>
        <w:ind w:left="810" w:hanging="450"/>
        <w:jc w:val="left"/>
        <w:rPr>
          <w:rFonts w:ascii="Garamond" w:eastAsia="Garamond" w:hAnsi="Garamond" w:cs="Garamond"/>
          <w:color w:val="000000"/>
          <w:sz w:val="24"/>
          <w:szCs w:val="24"/>
        </w:rPr>
      </w:pPr>
    </w:p>
    <w:p w14:paraId="3639333F" w14:textId="77777777" w:rsidR="004D6AE8" w:rsidRPr="00B90F9A" w:rsidRDefault="004D6AE8" w:rsidP="004D6AE8">
      <w:pPr>
        <w:widowControl w:val="0"/>
        <w:numPr>
          <w:ilvl w:val="0"/>
          <w:numId w:val="42"/>
        </w:numPr>
        <w:pBdr>
          <w:top w:val="nil"/>
          <w:left w:val="nil"/>
          <w:bottom w:val="nil"/>
          <w:right w:val="nil"/>
          <w:between w:val="nil"/>
        </w:pBdr>
        <w:tabs>
          <w:tab w:val="left" w:pos="821"/>
        </w:tabs>
        <w:spacing w:after="0" w:line="281" w:lineRule="auto"/>
        <w:ind w:left="810" w:hanging="450"/>
        <w:jc w:val="left"/>
        <w:rPr>
          <w:rFonts w:ascii="Garamond" w:eastAsia="Garamond" w:hAnsi="Garamond" w:cs="Garamond"/>
          <w:color w:val="000000"/>
          <w:sz w:val="24"/>
          <w:szCs w:val="24"/>
        </w:rPr>
      </w:pPr>
      <w:r w:rsidRPr="00B90F9A">
        <w:rPr>
          <w:rFonts w:ascii="Garamond" w:eastAsia="Garamond" w:hAnsi="Garamond" w:cs="Garamond"/>
          <w:color w:val="000000"/>
          <w:sz w:val="24"/>
          <w:szCs w:val="24"/>
        </w:rPr>
        <w:t>Communicate regularly with the congregation about how the life of the congregation is being sustained.</w:t>
      </w:r>
    </w:p>
    <w:p w14:paraId="4B6FC058" w14:textId="77777777" w:rsidR="004D6AE8" w:rsidRPr="00B90F9A" w:rsidRDefault="004D6AE8" w:rsidP="004D6AE8">
      <w:pPr>
        <w:pBdr>
          <w:top w:val="nil"/>
          <w:left w:val="nil"/>
          <w:bottom w:val="nil"/>
          <w:right w:val="nil"/>
          <w:between w:val="nil"/>
        </w:pBdr>
        <w:spacing w:after="0"/>
        <w:ind w:left="810" w:hanging="450"/>
        <w:rPr>
          <w:rFonts w:ascii="Garamond" w:eastAsia="Garamond" w:hAnsi="Garamond" w:cs="Garamond"/>
          <w:color w:val="000000"/>
          <w:sz w:val="24"/>
          <w:szCs w:val="24"/>
        </w:rPr>
      </w:pPr>
    </w:p>
    <w:p w14:paraId="1932BC40" w14:textId="77777777" w:rsidR="004D6AE8" w:rsidRPr="00B90F9A" w:rsidRDefault="004D6AE8" w:rsidP="004D6AE8">
      <w:pPr>
        <w:widowControl w:val="0"/>
        <w:numPr>
          <w:ilvl w:val="0"/>
          <w:numId w:val="42"/>
        </w:numPr>
        <w:pBdr>
          <w:top w:val="nil"/>
          <w:left w:val="nil"/>
          <w:bottom w:val="nil"/>
          <w:right w:val="nil"/>
          <w:between w:val="nil"/>
        </w:pBdr>
        <w:tabs>
          <w:tab w:val="left" w:pos="821"/>
        </w:tabs>
        <w:spacing w:after="0" w:line="281" w:lineRule="auto"/>
        <w:ind w:left="810" w:hanging="450"/>
        <w:jc w:val="left"/>
        <w:rPr>
          <w:rFonts w:ascii="Garamond" w:eastAsia="Garamond" w:hAnsi="Garamond" w:cs="Garamond"/>
          <w:color w:val="000000"/>
          <w:sz w:val="24"/>
          <w:szCs w:val="24"/>
        </w:rPr>
      </w:pPr>
      <w:r w:rsidRPr="00B90F9A">
        <w:rPr>
          <w:rFonts w:ascii="Garamond" w:eastAsia="Garamond" w:hAnsi="Garamond" w:cs="Garamond"/>
          <w:color w:val="000000"/>
          <w:sz w:val="24"/>
          <w:szCs w:val="24"/>
        </w:rPr>
        <w:t>Facilitate the Critical Questions and the Financial Sustainability Assessment.</w:t>
      </w:r>
    </w:p>
    <w:p w14:paraId="4A6C9347" w14:textId="77777777" w:rsidR="004D6AE8" w:rsidRPr="00B90F9A" w:rsidRDefault="004D6AE8" w:rsidP="004D6AE8">
      <w:pPr>
        <w:pBdr>
          <w:top w:val="nil"/>
          <w:left w:val="nil"/>
          <w:bottom w:val="nil"/>
          <w:right w:val="nil"/>
          <w:between w:val="nil"/>
        </w:pBdr>
        <w:spacing w:after="0"/>
        <w:ind w:left="810" w:hanging="450"/>
        <w:rPr>
          <w:rFonts w:ascii="Garamond" w:eastAsia="Garamond" w:hAnsi="Garamond" w:cs="Garamond"/>
          <w:color w:val="000000"/>
          <w:sz w:val="24"/>
          <w:szCs w:val="24"/>
        </w:rPr>
      </w:pPr>
    </w:p>
    <w:p w14:paraId="425AF531" w14:textId="77777777" w:rsidR="004D6AE8" w:rsidRPr="00B90F9A" w:rsidRDefault="004D6AE8" w:rsidP="004D6AE8">
      <w:pPr>
        <w:widowControl w:val="0"/>
        <w:numPr>
          <w:ilvl w:val="0"/>
          <w:numId w:val="42"/>
        </w:numPr>
        <w:pBdr>
          <w:top w:val="nil"/>
          <w:left w:val="nil"/>
          <w:bottom w:val="nil"/>
          <w:right w:val="nil"/>
          <w:between w:val="nil"/>
        </w:pBdr>
        <w:tabs>
          <w:tab w:val="left" w:pos="821"/>
        </w:tabs>
        <w:spacing w:after="0" w:line="281" w:lineRule="auto"/>
        <w:ind w:left="810" w:hanging="450"/>
        <w:jc w:val="left"/>
        <w:rPr>
          <w:rFonts w:ascii="Garamond" w:eastAsia="Garamond" w:hAnsi="Garamond" w:cs="Garamond"/>
          <w:color w:val="000000"/>
          <w:sz w:val="24"/>
          <w:szCs w:val="24"/>
        </w:rPr>
      </w:pPr>
      <w:r w:rsidRPr="00B90F9A">
        <w:rPr>
          <w:rFonts w:ascii="Garamond" w:eastAsia="Garamond" w:hAnsi="Garamond" w:cs="Garamond"/>
          <w:color w:val="000000"/>
          <w:sz w:val="24"/>
          <w:szCs w:val="24"/>
        </w:rPr>
        <w:t>Abide by the Covenant of Dissolution and continue to interpret those agreements for the congregation.</w:t>
      </w:r>
    </w:p>
    <w:p w14:paraId="13E0ED64" w14:textId="77777777" w:rsidR="00A8399B" w:rsidRDefault="00A8399B">
      <w:pPr>
        <w:pBdr>
          <w:top w:val="nil"/>
          <w:left w:val="nil"/>
          <w:bottom w:val="nil"/>
          <w:right w:val="nil"/>
          <w:between w:val="nil"/>
        </w:pBdr>
        <w:spacing w:after="0"/>
        <w:ind w:left="261"/>
        <w:rPr>
          <w:rFonts w:ascii="Garamond" w:eastAsia="Garamond" w:hAnsi="Garamond" w:cs="Garamond"/>
          <w:color w:val="000000"/>
          <w:sz w:val="24"/>
          <w:szCs w:val="24"/>
        </w:rPr>
      </w:pPr>
    </w:p>
    <w:p w14:paraId="6FFDC5EC" w14:textId="77777777" w:rsidR="00A8399B" w:rsidRDefault="00183D4E">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lastRenderedPageBreak/>
        <w:t xml:space="preserve">MINISTER OF THE WORD AND SACRAMENT </w:t>
      </w:r>
    </w:p>
    <w:p w14:paraId="759ED695" w14:textId="77777777" w:rsidR="00A8399B" w:rsidRDefault="00183D4E">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t>COVENANT OF DISSOLUTION</w:t>
      </w:r>
    </w:p>
    <w:p w14:paraId="15A72D89" w14:textId="77777777" w:rsidR="00454748" w:rsidRDefault="00454748">
      <w:pPr>
        <w:pBdr>
          <w:top w:val="nil"/>
          <w:left w:val="nil"/>
          <w:bottom w:val="nil"/>
          <w:right w:val="nil"/>
          <w:between w:val="nil"/>
        </w:pBdr>
        <w:spacing w:after="0" w:line="240" w:lineRule="auto"/>
        <w:jc w:val="center"/>
        <w:rPr>
          <w:rFonts w:ascii="Garamond" w:eastAsia="Garamond" w:hAnsi="Garamond" w:cs="Garamond"/>
          <w:b/>
          <w:color w:val="000000"/>
          <w:sz w:val="24"/>
          <w:szCs w:val="24"/>
        </w:rPr>
      </w:pPr>
    </w:p>
    <w:p w14:paraId="699B08E3" w14:textId="77777777" w:rsidR="00A8399B" w:rsidRDefault="00183D4E">
      <w:pPr>
        <w:pBdr>
          <w:top w:val="nil"/>
          <w:left w:val="nil"/>
          <w:bottom w:val="nil"/>
          <w:right w:val="nil"/>
          <w:between w:val="nil"/>
        </w:pBdr>
        <w:spacing w:before="1" w:after="0" w:line="246" w:lineRule="auto"/>
        <w:ind w:right="198"/>
        <w:jc w:val="left"/>
        <w:rPr>
          <w:rFonts w:ascii="Garamond" w:eastAsia="Garamond" w:hAnsi="Garamond" w:cs="Garamond"/>
          <w:b/>
          <w:color w:val="000000"/>
          <w:sz w:val="24"/>
          <w:szCs w:val="24"/>
          <w:u w:val="single"/>
        </w:rPr>
      </w:pPr>
      <w:r>
        <w:rPr>
          <w:rFonts w:ascii="Garamond" w:eastAsia="Garamond" w:hAnsi="Garamond" w:cs="Garamond"/>
          <w:b/>
          <w:color w:val="000000"/>
          <w:sz w:val="24"/>
          <w:szCs w:val="24"/>
          <w:u w:val="single"/>
        </w:rPr>
        <w:t>Background</w:t>
      </w:r>
    </w:p>
    <w:p w14:paraId="7BB0E8EB" w14:textId="6441D571" w:rsidR="00A8399B" w:rsidRDefault="00183D4E">
      <w:pPr>
        <w:pBdr>
          <w:top w:val="nil"/>
          <w:left w:val="nil"/>
          <w:bottom w:val="nil"/>
          <w:right w:val="nil"/>
          <w:between w:val="nil"/>
        </w:pBdr>
        <w:spacing w:before="1" w:after="0" w:line="246" w:lineRule="auto"/>
        <w:ind w:right="198"/>
        <w:jc w:val="left"/>
        <w:rPr>
          <w:rFonts w:ascii="Garamond" w:eastAsia="Garamond" w:hAnsi="Garamond" w:cs="Garamond"/>
          <w:color w:val="000000"/>
          <w:sz w:val="24"/>
          <w:szCs w:val="24"/>
        </w:rPr>
      </w:pPr>
      <w:r>
        <w:rPr>
          <w:rFonts w:ascii="Garamond" w:eastAsia="Garamond" w:hAnsi="Garamond" w:cs="Garamond"/>
          <w:color w:val="000000"/>
          <w:sz w:val="24"/>
          <w:szCs w:val="24"/>
        </w:rPr>
        <w:t>Few circumstances in their professional lives challenge those in pastoral leadership to exercise more wisdom and judgment than the ones raised when leaving a congregation. In addition to making a professional move, they and possibly their family may be leaving supportive friends and community. When the transition involves the medical disability or retirement of a Minister of the Word and Sacrament who elects to remain in the community the issues become more complex and challenging.</w:t>
      </w:r>
    </w:p>
    <w:p w14:paraId="4CE47442" w14:textId="77777777" w:rsidR="00A8399B" w:rsidRDefault="00A8399B">
      <w:pPr>
        <w:pBdr>
          <w:top w:val="nil"/>
          <w:left w:val="nil"/>
          <w:bottom w:val="nil"/>
          <w:right w:val="nil"/>
          <w:between w:val="nil"/>
        </w:pBdr>
        <w:spacing w:before="1" w:after="0" w:line="240" w:lineRule="auto"/>
        <w:jc w:val="left"/>
        <w:rPr>
          <w:rFonts w:ascii="Garamond" w:eastAsia="Garamond" w:hAnsi="Garamond" w:cs="Garamond"/>
          <w:b/>
          <w:color w:val="000000"/>
          <w:sz w:val="24"/>
          <w:szCs w:val="24"/>
        </w:rPr>
      </w:pPr>
    </w:p>
    <w:p w14:paraId="734CEF99" w14:textId="77777777" w:rsidR="00A8399B" w:rsidRDefault="00183D4E">
      <w:pPr>
        <w:jc w:val="left"/>
        <w:rPr>
          <w:rFonts w:ascii="Garamond" w:eastAsia="Garamond" w:hAnsi="Garamond" w:cs="Garamond"/>
          <w:sz w:val="24"/>
          <w:szCs w:val="24"/>
        </w:rPr>
      </w:pPr>
      <w:r>
        <w:rPr>
          <w:rFonts w:ascii="Garamond" w:eastAsia="Garamond" w:hAnsi="Garamond" w:cs="Garamond"/>
          <w:sz w:val="24"/>
          <w:szCs w:val="24"/>
        </w:rPr>
        <w:t xml:space="preserve">The </w:t>
      </w:r>
      <w:r>
        <w:rPr>
          <w:rFonts w:ascii="Garamond" w:eastAsia="Garamond" w:hAnsi="Garamond" w:cs="Garamond"/>
          <w:sz w:val="24"/>
          <w:szCs w:val="24"/>
          <w:u w:val="single"/>
        </w:rPr>
        <w:t xml:space="preserve">Book of Order </w:t>
      </w:r>
      <w:r>
        <w:rPr>
          <w:rFonts w:ascii="Garamond" w:eastAsia="Garamond" w:hAnsi="Garamond" w:cs="Garamond"/>
          <w:sz w:val="24"/>
          <w:szCs w:val="24"/>
        </w:rPr>
        <w:t>offers guidance in the matter of transitions: (G-2.0905) “After the dissolution of the pastoral relationship, former pastors and associate pastors shall not provide their pastoral services to members of their former congregations without the invitation of the moderator of session.” These guidelines refer to any former ministerial relationship with a congregation as defined in The Book of Order G-2.0504.</w:t>
      </w:r>
    </w:p>
    <w:p w14:paraId="6990C8CD" w14:textId="3B49DACF" w:rsidR="00A8399B" w:rsidRDefault="00183D4E">
      <w:pPr>
        <w:pBdr>
          <w:top w:val="nil"/>
          <w:left w:val="nil"/>
          <w:bottom w:val="nil"/>
          <w:right w:val="nil"/>
          <w:between w:val="nil"/>
        </w:pBdr>
        <w:spacing w:after="0" w:line="246" w:lineRule="auto"/>
        <w:ind w:right="121"/>
        <w:jc w:val="left"/>
        <w:rPr>
          <w:rFonts w:ascii="Garamond" w:eastAsia="Garamond" w:hAnsi="Garamond" w:cs="Garamond"/>
          <w:color w:val="000000"/>
          <w:sz w:val="24"/>
          <w:szCs w:val="24"/>
          <w:highlight w:val="magenta"/>
        </w:rPr>
      </w:pPr>
      <w:r>
        <w:rPr>
          <w:rFonts w:ascii="Garamond" w:eastAsia="Garamond" w:hAnsi="Garamond" w:cs="Garamond"/>
          <w:color w:val="000000"/>
          <w:sz w:val="24"/>
          <w:szCs w:val="24"/>
        </w:rPr>
        <w:t xml:space="preserve">While such transitions involve several entities (the session, congregation, church members, etc.) the Commission on Leadership (COL) believes that the burden of responsibility for creating a healthy transition lies primarily with the professional behavior of the departing </w:t>
      </w:r>
      <w:r w:rsidR="000A1F97">
        <w:rPr>
          <w:rFonts w:ascii="Garamond" w:eastAsia="Garamond" w:hAnsi="Garamond" w:cs="Garamond"/>
          <w:sz w:val="24"/>
          <w:szCs w:val="24"/>
        </w:rPr>
        <w:t>M</w:t>
      </w:r>
      <w:r>
        <w:rPr>
          <w:rFonts w:ascii="Garamond" w:eastAsia="Garamond" w:hAnsi="Garamond" w:cs="Garamond"/>
          <w:color w:val="000000"/>
          <w:sz w:val="24"/>
          <w:szCs w:val="24"/>
        </w:rPr>
        <w:t xml:space="preserve">inister of </w:t>
      </w:r>
      <w:r w:rsidR="000A1F97">
        <w:rPr>
          <w:rFonts w:ascii="Garamond" w:eastAsia="Garamond" w:hAnsi="Garamond" w:cs="Garamond"/>
          <w:color w:val="000000"/>
          <w:sz w:val="24"/>
          <w:szCs w:val="24"/>
        </w:rPr>
        <w:t xml:space="preserve">the </w:t>
      </w:r>
      <w:r>
        <w:rPr>
          <w:rFonts w:ascii="Garamond" w:eastAsia="Garamond" w:hAnsi="Garamond" w:cs="Garamond"/>
          <w:color w:val="000000"/>
          <w:sz w:val="24"/>
          <w:szCs w:val="24"/>
        </w:rPr>
        <w:t>Word and Sacrament. They must view the process of separation and transition as a final and critical part of their ministry to the congregation they have served to continue congregational health.</w:t>
      </w:r>
    </w:p>
    <w:p w14:paraId="727442DA" w14:textId="77777777" w:rsidR="00A8399B" w:rsidRDefault="00A8399B">
      <w:pPr>
        <w:pBdr>
          <w:top w:val="nil"/>
          <w:left w:val="nil"/>
          <w:bottom w:val="nil"/>
          <w:right w:val="nil"/>
          <w:between w:val="nil"/>
        </w:pBdr>
        <w:spacing w:after="0" w:line="246" w:lineRule="auto"/>
        <w:ind w:right="121"/>
        <w:jc w:val="left"/>
        <w:rPr>
          <w:rFonts w:ascii="Garamond" w:eastAsia="Garamond" w:hAnsi="Garamond" w:cs="Garamond"/>
          <w:color w:val="000000"/>
          <w:sz w:val="24"/>
          <w:szCs w:val="24"/>
          <w:highlight w:val="magenta"/>
        </w:rPr>
      </w:pPr>
    </w:p>
    <w:p w14:paraId="713591FD" w14:textId="77777777" w:rsidR="00A8399B" w:rsidRDefault="00183D4E">
      <w:pPr>
        <w:pBdr>
          <w:top w:val="nil"/>
          <w:left w:val="nil"/>
          <w:bottom w:val="nil"/>
          <w:right w:val="nil"/>
          <w:between w:val="nil"/>
        </w:pBdr>
        <w:spacing w:after="0" w:line="246" w:lineRule="auto"/>
        <w:ind w:right="198"/>
        <w:jc w:val="left"/>
        <w:rPr>
          <w:rFonts w:ascii="Garamond" w:eastAsia="Garamond" w:hAnsi="Garamond" w:cs="Garamond"/>
          <w:color w:val="000000"/>
          <w:sz w:val="24"/>
          <w:szCs w:val="24"/>
        </w:rPr>
      </w:pPr>
      <w:r>
        <w:rPr>
          <w:rFonts w:ascii="Garamond" w:eastAsia="Garamond" w:hAnsi="Garamond" w:cs="Garamond"/>
          <w:color w:val="000000"/>
          <w:sz w:val="24"/>
          <w:szCs w:val="24"/>
          <w:u w:val="single"/>
        </w:rPr>
        <w:t>Practically</w:t>
      </w:r>
      <w:r>
        <w:rPr>
          <w:rFonts w:ascii="Garamond" w:eastAsia="Garamond" w:hAnsi="Garamond" w:cs="Garamond"/>
          <w:color w:val="000000"/>
          <w:sz w:val="24"/>
          <w:szCs w:val="24"/>
        </w:rPr>
        <w:t xml:space="preserve">, the departing Minister of the Word and Sacrament must work to educate the session and congregation on the Presbyterian understanding of the transition, including their support of the process and the role the </w:t>
      </w:r>
      <w:r>
        <w:rPr>
          <w:rFonts w:ascii="Garamond" w:eastAsia="Garamond" w:hAnsi="Garamond" w:cs="Garamond"/>
          <w:sz w:val="24"/>
          <w:szCs w:val="24"/>
        </w:rPr>
        <w:t>p</w:t>
      </w:r>
      <w:r>
        <w:rPr>
          <w:rFonts w:ascii="Garamond" w:eastAsia="Garamond" w:hAnsi="Garamond" w:cs="Garamond"/>
          <w:color w:val="000000"/>
          <w:sz w:val="24"/>
          <w:szCs w:val="24"/>
        </w:rPr>
        <w:t xml:space="preserve">resbytery plays in it. </w:t>
      </w:r>
    </w:p>
    <w:p w14:paraId="2F2E8D39" w14:textId="77777777" w:rsidR="00A8399B" w:rsidRDefault="00A8399B">
      <w:pPr>
        <w:pBdr>
          <w:top w:val="nil"/>
          <w:left w:val="nil"/>
          <w:bottom w:val="nil"/>
          <w:right w:val="nil"/>
          <w:between w:val="nil"/>
        </w:pBdr>
        <w:spacing w:after="0" w:line="246" w:lineRule="auto"/>
        <w:ind w:right="173"/>
        <w:jc w:val="left"/>
        <w:rPr>
          <w:rFonts w:ascii="Garamond" w:eastAsia="Garamond" w:hAnsi="Garamond" w:cs="Garamond"/>
          <w:color w:val="000000"/>
          <w:sz w:val="24"/>
          <w:szCs w:val="24"/>
          <w:u w:val="single"/>
        </w:rPr>
      </w:pPr>
    </w:p>
    <w:p w14:paraId="27EC965B" w14:textId="77777777" w:rsidR="00A8399B" w:rsidRDefault="00183D4E">
      <w:pPr>
        <w:pBdr>
          <w:top w:val="nil"/>
          <w:left w:val="nil"/>
          <w:bottom w:val="nil"/>
          <w:right w:val="nil"/>
          <w:between w:val="nil"/>
        </w:pBdr>
        <w:spacing w:after="0" w:line="246" w:lineRule="auto"/>
        <w:ind w:right="173"/>
        <w:jc w:val="left"/>
        <w:rPr>
          <w:rFonts w:ascii="Garamond" w:eastAsia="Garamond" w:hAnsi="Garamond" w:cs="Garamond"/>
          <w:color w:val="000000"/>
          <w:sz w:val="24"/>
          <w:szCs w:val="24"/>
        </w:rPr>
      </w:pPr>
      <w:r>
        <w:rPr>
          <w:rFonts w:ascii="Garamond" w:eastAsia="Garamond" w:hAnsi="Garamond" w:cs="Garamond"/>
          <w:color w:val="000000"/>
          <w:sz w:val="24"/>
          <w:szCs w:val="24"/>
          <w:u w:val="single"/>
        </w:rPr>
        <w:t>Emotionally and spiritually</w:t>
      </w:r>
      <w:r>
        <w:rPr>
          <w:rFonts w:ascii="Garamond" w:eastAsia="Garamond" w:hAnsi="Garamond" w:cs="Garamond"/>
          <w:color w:val="000000"/>
          <w:sz w:val="24"/>
          <w:szCs w:val="24"/>
        </w:rPr>
        <w:t>, the departing Minister of the Word and Sacrament can play a positive role by clarifying the importance of maintaining proper boundaries.</w:t>
      </w:r>
    </w:p>
    <w:p w14:paraId="3A50E1F2" w14:textId="77777777" w:rsidR="00A8399B" w:rsidRDefault="00A8399B">
      <w:pPr>
        <w:pBdr>
          <w:top w:val="nil"/>
          <w:left w:val="nil"/>
          <w:bottom w:val="nil"/>
          <w:right w:val="nil"/>
          <w:between w:val="nil"/>
        </w:pBdr>
        <w:spacing w:after="0" w:line="246" w:lineRule="auto"/>
        <w:ind w:right="173"/>
        <w:jc w:val="left"/>
        <w:rPr>
          <w:rFonts w:ascii="Garamond" w:eastAsia="Garamond" w:hAnsi="Garamond" w:cs="Garamond"/>
          <w:color w:val="000000"/>
          <w:sz w:val="24"/>
          <w:szCs w:val="24"/>
        </w:rPr>
      </w:pPr>
    </w:p>
    <w:p w14:paraId="4BF8E64B" w14:textId="5F148EBB" w:rsidR="00A8399B" w:rsidRDefault="00183D4E">
      <w:pPr>
        <w:pBdr>
          <w:top w:val="nil"/>
          <w:left w:val="nil"/>
          <w:bottom w:val="nil"/>
          <w:right w:val="nil"/>
          <w:between w:val="nil"/>
        </w:pBdr>
        <w:spacing w:after="0" w:line="246" w:lineRule="auto"/>
        <w:ind w:right="108"/>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Representatives of COL will review the attached Covenant of Dissolution with each Minister of the Word and Sacrament who is leaving/retiring from a congregation. The information will also be reviewed with the Session. </w:t>
      </w:r>
    </w:p>
    <w:p w14:paraId="26A79BDF" w14:textId="77777777" w:rsidR="00A8399B" w:rsidRDefault="00A8399B">
      <w:pPr>
        <w:pBdr>
          <w:top w:val="nil"/>
          <w:left w:val="nil"/>
          <w:bottom w:val="nil"/>
          <w:right w:val="nil"/>
          <w:between w:val="nil"/>
        </w:pBdr>
        <w:spacing w:after="0" w:line="246" w:lineRule="auto"/>
        <w:ind w:right="108"/>
        <w:jc w:val="left"/>
        <w:rPr>
          <w:rFonts w:ascii="Garamond" w:eastAsia="Garamond" w:hAnsi="Garamond" w:cs="Garamond"/>
          <w:color w:val="000000"/>
          <w:sz w:val="24"/>
          <w:szCs w:val="24"/>
        </w:rPr>
      </w:pPr>
    </w:p>
    <w:p w14:paraId="07137E93" w14:textId="437213F6" w:rsidR="00A8399B" w:rsidRDefault="00183D4E">
      <w:pPr>
        <w:pBdr>
          <w:top w:val="nil"/>
          <w:left w:val="nil"/>
          <w:bottom w:val="nil"/>
          <w:right w:val="nil"/>
          <w:between w:val="nil"/>
        </w:pBdr>
        <w:spacing w:after="0" w:line="246" w:lineRule="auto"/>
        <w:ind w:right="108"/>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Under extenuating circumstances, the departing </w:t>
      </w:r>
      <w:r w:rsidR="000A1F97">
        <w:rPr>
          <w:rFonts w:ascii="Garamond" w:eastAsia="Garamond" w:hAnsi="Garamond" w:cs="Garamond"/>
          <w:sz w:val="24"/>
          <w:szCs w:val="24"/>
        </w:rPr>
        <w:t>M</w:t>
      </w:r>
      <w:r>
        <w:rPr>
          <w:rFonts w:ascii="Garamond" w:eastAsia="Garamond" w:hAnsi="Garamond" w:cs="Garamond"/>
          <w:color w:val="000000"/>
          <w:sz w:val="24"/>
          <w:szCs w:val="24"/>
        </w:rPr>
        <w:t xml:space="preserve">inister of </w:t>
      </w:r>
      <w:r w:rsidR="000A1F97">
        <w:rPr>
          <w:rFonts w:ascii="Garamond" w:eastAsia="Garamond" w:hAnsi="Garamond" w:cs="Garamond"/>
          <w:color w:val="000000"/>
          <w:sz w:val="24"/>
          <w:szCs w:val="24"/>
        </w:rPr>
        <w:t xml:space="preserve">the </w:t>
      </w:r>
      <w:r>
        <w:rPr>
          <w:rFonts w:ascii="Garamond" w:eastAsia="Garamond" w:hAnsi="Garamond" w:cs="Garamond"/>
          <w:color w:val="000000"/>
          <w:sz w:val="24"/>
          <w:szCs w:val="24"/>
        </w:rPr>
        <w:t>Word and Sacrament may request exemptions in writing to this policy from COL no sooner than six months.</w:t>
      </w:r>
    </w:p>
    <w:p w14:paraId="11EB8899" w14:textId="77777777" w:rsidR="00A8399B" w:rsidRDefault="00A8399B">
      <w:pPr>
        <w:pBdr>
          <w:top w:val="nil"/>
          <w:left w:val="nil"/>
          <w:bottom w:val="nil"/>
          <w:right w:val="nil"/>
          <w:between w:val="nil"/>
        </w:pBdr>
        <w:spacing w:after="0" w:line="246" w:lineRule="auto"/>
        <w:ind w:right="108"/>
        <w:jc w:val="left"/>
        <w:rPr>
          <w:rFonts w:ascii="Garamond" w:eastAsia="Garamond" w:hAnsi="Garamond" w:cs="Garamond"/>
          <w:color w:val="000000"/>
          <w:sz w:val="24"/>
          <w:szCs w:val="24"/>
        </w:rPr>
      </w:pPr>
    </w:p>
    <w:p w14:paraId="13E41C18" w14:textId="77777777" w:rsidR="00A8399B" w:rsidRDefault="00183D4E">
      <w:pPr>
        <w:pBdr>
          <w:top w:val="nil"/>
          <w:left w:val="nil"/>
          <w:bottom w:val="nil"/>
          <w:right w:val="nil"/>
          <w:between w:val="nil"/>
        </w:pBdr>
        <w:spacing w:after="0" w:line="246" w:lineRule="auto"/>
        <w:ind w:right="108"/>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The Covenant of Dissolution shall be signed by: </w:t>
      </w:r>
    </w:p>
    <w:p w14:paraId="31167546" w14:textId="58CAE75F" w:rsidR="00A8399B" w:rsidRDefault="00183D4E">
      <w:pPr>
        <w:numPr>
          <w:ilvl w:val="0"/>
          <w:numId w:val="47"/>
        </w:numPr>
        <w:pBdr>
          <w:top w:val="nil"/>
          <w:left w:val="nil"/>
          <w:bottom w:val="nil"/>
          <w:right w:val="nil"/>
          <w:between w:val="nil"/>
        </w:pBdr>
        <w:spacing w:after="0" w:line="246" w:lineRule="auto"/>
        <w:ind w:right="108"/>
        <w:jc w:val="left"/>
        <w:rPr>
          <w:rFonts w:ascii="Garamond" w:eastAsia="Garamond" w:hAnsi="Garamond" w:cs="Garamond"/>
          <w:color w:val="000000"/>
          <w:sz w:val="24"/>
          <w:szCs w:val="24"/>
        </w:rPr>
      </w:pPr>
      <w:r>
        <w:rPr>
          <w:rFonts w:ascii="Garamond" w:eastAsia="Garamond" w:hAnsi="Garamond" w:cs="Garamond"/>
          <w:color w:val="000000"/>
          <w:sz w:val="24"/>
          <w:szCs w:val="24"/>
        </w:rPr>
        <w:t>Outgoing Minister of the Word and Sacrament</w:t>
      </w:r>
    </w:p>
    <w:p w14:paraId="459DCCE1" w14:textId="77777777" w:rsidR="00A8399B" w:rsidRDefault="00183D4E">
      <w:pPr>
        <w:numPr>
          <w:ilvl w:val="0"/>
          <w:numId w:val="47"/>
        </w:numPr>
        <w:pBdr>
          <w:top w:val="nil"/>
          <w:left w:val="nil"/>
          <w:bottom w:val="nil"/>
          <w:right w:val="nil"/>
          <w:between w:val="nil"/>
        </w:pBdr>
        <w:spacing w:after="0" w:line="246" w:lineRule="auto"/>
        <w:ind w:right="108"/>
        <w:jc w:val="left"/>
        <w:rPr>
          <w:rFonts w:ascii="Garamond" w:eastAsia="Garamond" w:hAnsi="Garamond" w:cs="Garamond"/>
          <w:color w:val="000000"/>
          <w:sz w:val="24"/>
          <w:szCs w:val="24"/>
        </w:rPr>
      </w:pPr>
      <w:r>
        <w:rPr>
          <w:rFonts w:ascii="Garamond" w:eastAsia="Garamond" w:hAnsi="Garamond" w:cs="Garamond"/>
          <w:color w:val="000000"/>
          <w:sz w:val="24"/>
          <w:szCs w:val="24"/>
        </w:rPr>
        <w:t>Clerk of Session of the congregation</w:t>
      </w:r>
    </w:p>
    <w:p w14:paraId="51C9B465" w14:textId="77777777" w:rsidR="00A8399B" w:rsidRDefault="00183D4E">
      <w:pPr>
        <w:numPr>
          <w:ilvl w:val="0"/>
          <w:numId w:val="47"/>
        </w:numPr>
        <w:pBdr>
          <w:top w:val="nil"/>
          <w:left w:val="nil"/>
          <w:bottom w:val="nil"/>
          <w:right w:val="nil"/>
          <w:between w:val="nil"/>
        </w:pBdr>
        <w:spacing w:after="0" w:line="246" w:lineRule="auto"/>
        <w:ind w:right="108"/>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Representative/s of COL. </w:t>
      </w:r>
    </w:p>
    <w:p w14:paraId="421A6CAB" w14:textId="77777777" w:rsidR="00A8399B" w:rsidRDefault="00A8399B">
      <w:pPr>
        <w:pBdr>
          <w:top w:val="nil"/>
          <w:left w:val="nil"/>
          <w:bottom w:val="nil"/>
          <w:right w:val="nil"/>
          <w:between w:val="nil"/>
        </w:pBdr>
        <w:spacing w:after="0" w:line="246" w:lineRule="auto"/>
        <w:ind w:right="108"/>
        <w:jc w:val="left"/>
        <w:rPr>
          <w:rFonts w:ascii="Garamond" w:eastAsia="Garamond" w:hAnsi="Garamond" w:cs="Garamond"/>
          <w:color w:val="000000"/>
          <w:sz w:val="24"/>
          <w:szCs w:val="24"/>
        </w:rPr>
      </w:pPr>
    </w:p>
    <w:p w14:paraId="0AC7BE22" w14:textId="51646F99" w:rsidR="00A8399B" w:rsidRDefault="00183D4E">
      <w:pPr>
        <w:pBdr>
          <w:top w:val="nil"/>
          <w:left w:val="nil"/>
          <w:bottom w:val="nil"/>
          <w:right w:val="nil"/>
          <w:between w:val="nil"/>
        </w:pBdr>
        <w:spacing w:after="0" w:line="246" w:lineRule="auto"/>
        <w:ind w:right="108"/>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When completed, the original copy shall be filed in the minister’s file and the </w:t>
      </w:r>
      <w:r w:rsidR="000A1F97">
        <w:rPr>
          <w:rFonts w:ascii="Garamond" w:eastAsia="Garamond" w:hAnsi="Garamond" w:cs="Garamond"/>
          <w:color w:val="000000"/>
          <w:sz w:val="24"/>
          <w:szCs w:val="24"/>
        </w:rPr>
        <w:t>c</w:t>
      </w:r>
      <w:r>
        <w:rPr>
          <w:rFonts w:ascii="Garamond" w:eastAsia="Garamond" w:hAnsi="Garamond" w:cs="Garamond"/>
          <w:color w:val="000000"/>
          <w:sz w:val="24"/>
          <w:szCs w:val="24"/>
        </w:rPr>
        <w:t xml:space="preserve">hurch’s file in the Presbytery Office and copies sent to the departing minister and the Clerk of Session.       </w:t>
      </w:r>
    </w:p>
    <w:p w14:paraId="2BD5C1F2" w14:textId="77777777" w:rsidR="00A8399B" w:rsidRDefault="00A8399B">
      <w:pPr>
        <w:pBdr>
          <w:top w:val="nil"/>
          <w:left w:val="nil"/>
          <w:bottom w:val="nil"/>
          <w:right w:val="nil"/>
          <w:between w:val="nil"/>
        </w:pBdr>
        <w:spacing w:after="0" w:line="240" w:lineRule="auto"/>
        <w:jc w:val="left"/>
        <w:rPr>
          <w:rFonts w:ascii="Garamond" w:eastAsia="Garamond" w:hAnsi="Garamond" w:cs="Garamond"/>
          <w:b/>
          <w:color w:val="000000"/>
          <w:sz w:val="24"/>
          <w:szCs w:val="24"/>
        </w:rPr>
      </w:pPr>
    </w:p>
    <w:p w14:paraId="427E1F1B" w14:textId="77777777" w:rsidR="00A8399B" w:rsidRDefault="00A8399B">
      <w:pPr>
        <w:pBdr>
          <w:top w:val="nil"/>
          <w:left w:val="nil"/>
          <w:bottom w:val="nil"/>
          <w:right w:val="nil"/>
          <w:between w:val="nil"/>
        </w:pBdr>
        <w:spacing w:after="0" w:line="240" w:lineRule="auto"/>
        <w:jc w:val="left"/>
        <w:rPr>
          <w:rFonts w:ascii="Garamond" w:eastAsia="Garamond" w:hAnsi="Garamond" w:cs="Garamond"/>
          <w:b/>
          <w:color w:val="000000"/>
          <w:sz w:val="24"/>
          <w:szCs w:val="24"/>
        </w:rPr>
      </w:pPr>
    </w:p>
    <w:p w14:paraId="7B7C1F81" w14:textId="77777777" w:rsidR="00A8399B" w:rsidRDefault="00A8399B">
      <w:pPr>
        <w:pBdr>
          <w:top w:val="nil"/>
          <w:left w:val="nil"/>
          <w:bottom w:val="nil"/>
          <w:right w:val="nil"/>
          <w:between w:val="nil"/>
        </w:pBdr>
        <w:spacing w:after="0" w:line="240" w:lineRule="auto"/>
        <w:jc w:val="left"/>
        <w:rPr>
          <w:rFonts w:ascii="Garamond" w:eastAsia="Garamond" w:hAnsi="Garamond" w:cs="Garamond"/>
          <w:b/>
          <w:color w:val="000000"/>
          <w:sz w:val="24"/>
          <w:szCs w:val="24"/>
        </w:rPr>
      </w:pPr>
    </w:p>
    <w:p w14:paraId="6F9C0BB2" w14:textId="77777777" w:rsidR="007D12ED" w:rsidRDefault="00183D4E" w:rsidP="007D12ED">
      <w:pPr>
        <w:spacing w:after="0" w:line="259" w:lineRule="auto"/>
        <w:jc w:val="center"/>
        <w:rPr>
          <w:rFonts w:ascii="Garamond" w:eastAsia="Garamond" w:hAnsi="Garamond" w:cs="Garamond"/>
          <w:b/>
          <w:sz w:val="24"/>
          <w:szCs w:val="24"/>
        </w:rPr>
      </w:pPr>
      <w:r>
        <w:br w:type="page"/>
      </w:r>
      <w:r>
        <w:rPr>
          <w:rFonts w:ascii="Garamond" w:eastAsia="Garamond" w:hAnsi="Garamond" w:cs="Garamond"/>
          <w:b/>
          <w:sz w:val="24"/>
          <w:szCs w:val="24"/>
        </w:rPr>
        <w:lastRenderedPageBreak/>
        <w:t xml:space="preserve">MINISTER OF THE WORD AND SACRAMENT </w:t>
      </w:r>
    </w:p>
    <w:p w14:paraId="63D189C1" w14:textId="722AD0E0" w:rsidR="00A8399B" w:rsidRDefault="00183D4E">
      <w:pPr>
        <w:spacing w:after="160" w:line="259" w:lineRule="auto"/>
        <w:jc w:val="center"/>
        <w:rPr>
          <w:rFonts w:ascii="Garamond" w:eastAsia="Garamond" w:hAnsi="Garamond" w:cs="Garamond"/>
          <w:b/>
          <w:sz w:val="24"/>
          <w:szCs w:val="24"/>
        </w:rPr>
      </w:pPr>
      <w:r>
        <w:rPr>
          <w:rFonts w:ascii="Garamond" w:eastAsia="Garamond" w:hAnsi="Garamond" w:cs="Garamond"/>
          <w:b/>
          <w:sz w:val="24"/>
          <w:szCs w:val="24"/>
        </w:rPr>
        <w:t>COVENANT OF DISSOLUTION</w:t>
      </w:r>
    </w:p>
    <w:p w14:paraId="789E8E8C" w14:textId="287C8FFD" w:rsidR="00A8399B" w:rsidRDefault="00183D4E">
      <w:pPr>
        <w:pBdr>
          <w:top w:val="nil"/>
          <w:left w:val="nil"/>
          <w:bottom w:val="nil"/>
          <w:right w:val="nil"/>
          <w:between w:val="nil"/>
        </w:pBdr>
        <w:spacing w:after="0" w:line="240" w:lineRule="auto"/>
        <w:jc w:val="left"/>
        <w:rPr>
          <w:rFonts w:ascii="Garamond" w:eastAsia="Garamond" w:hAnsi="Garamond" w:cs="Garamond"/>
          <w:strike/>
          <w:color w:val="000000"/>
          <w:sz w:val="24"/>
          <w:szCs w:val="24"/>
        </w:rPr>
      </w:pPr>
      <w:r>
        <w:rPr>
          <w:rFonts w:ascii="Garamond" w:eastAsia="Garamond" w:hAnsi="Garamond" w:cs="Garamond"/>
          <w:color w:val="000000"/>
          <w:sz w:val="24"/>
          <w:szCs w:val="24"/>
        </w:rPr>
        <w:t xml:space="preserve">Following the dissolution of a Minister of the Word and Sacrament all pastoral leadership shall cease including but not limited to home, hospital, and nursing home visitation, counseling, leading worship, preaching, weddings, baptisms and funerals.  </w:t>
      </w:r>
    </w:p>
    <w:p w14:paraId="75CF7E1A"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3425A534"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In concurrence with the moderator, exceptions to this policy can be made through the Commission on Leadership (G-2.0905). Without an approved exception, there are no time limits</w:t>
      </w:r>
      <w:r>
        <w:rPr>
          <w:rFonts w:ascii="Garamond" w:eastAsia="Garamond" w:hAnsi="Garamond" w:cs="Garamond"/>
          <w:b/>
          <w:color w:val="000000"/>
          <w:sz w:val="24"/>
          <w:szCs w:val="24"/>
        </w:rPr>
        <w:t xml:space="preserve"> </w:t>
      </w:r>
      <w:r>
        <w:rPr>
          <w:rFonts w:ascii="Garamond" w:eastAsia="Garamond" w:hAnsi="Garamond" w:cs="Garamond"/>
          <w:color w:val="000000"/>
          <w:sz w:val="24"/>
          <w:szCs w:val="24"/>
        </w:rPr>
        <w:t>to this covenant. This policy does not require termination of friendships, but they must be carefully continued in the spirit of the Covenant.</w:t>
      </w:r>
    </w:p>
    <w:p w14:paraId="233F9C2D"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5A572D7B"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Complaints and violations to this covenant must be directed to the Commission on Leadership.</w:t>
      </w:r>
    </w:p>
    <w:p w14:paraId="5D78BE4B"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7C2931B0"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53642319" w14:textId="2CE998A7" w:rsidR="00A8399B" w:rsidRDefault="00183D4E" w:rsidP="00B64D14">
      <w:pPr>
        <w:pBdr>
          <w:top w:val="nil"/>
          <w:left w:val="nil"/>
          <w:bottom w:val="nil"/>
          <w:right w:val="nil"/>
          <w:between w:val="nil"/>
        </w:pBdr>
        <w:spacing w:after="0" w:line="480" w:lineRule="auto"/>
        <w:jc w:val="left"/>
        <w:rPr>
          <w:rFonts w:ascii="Garamond" w:eastAsia="Garamond" w:hAnsi="Garamond" w:cs="Garamond"/>
          <w:color w:val="000000"/>
          <w:sz w:val="24"/>
          <w:szCs w:val="24"/>
        </w:rPr>
      </w:pPr>
      <w:r>
        <w:rPr>
          <w:rFonts w:ascii="Garamond" w:eastAsia="Garamond" w:hAnsi="Garamond" w:cs="Garamond"/>
          <w:color w:val="000000"/>
          <w:sz w:val="24"/>
          <w:szCs w:val="24"/>
        </w:rPr>
        <w:t>Covenant of Dissolution Agreement between</w:t>
      </w:r>
      <w:r w:rsidR="00454748">
        <w:rPr>
          <w:rFonts w:ascii="Garamond" w:eastAsia="Garamond" w:hAnsi="Garamond" w:cs="Garamond"/>
          <w:color w:val="000000"/>
          <w:sz w:val="24"/>
          <w:szCs w:val="24"/>
        </w:rPr>
        <w:t xml:space="preserve"> </w:t>
      </w:r>
      <w:r>
        <w:rPr>
          <w:rFonts w:ascii="Garamond" w:eastAsia="Garamond" w:hAnsi="Garamond" w:cs="Garamond"/>
          <w:color w:val="000000"/>
          <w:sz w:val="24"/>
          <w:szCs w:val="24"/>
        </w:rPr>
        <w:t>___________</w:t>
      </w:r>
      <w:r w:rsidR="00454748">
        <w:rPr>
          <w:rFonts w:ascii="Garamond" w:eastAsia="Garamond" w:hAnsi="Garamond" w:cs="Garamond"/>
          <w:color w:val="000000"/>
          <w:sz w:val="24"/>
          <w:szCs w:val="24"/>
        </w:rPr>
        <w:t xml:space="preserve"> </w:t>
      </w:r>
      <w:r>
        <w:rPr>
          <w:rFonts w:ascii="Garamond" w:eastAsia="Garamond" w:hAnsi="Garamond" w:cs="Garamond"/>
          <w:color w:val="000000"/>
          <w:sz w:val="24"/>
          <w:szCs w:val="24"/>
        </w:rPr>
        <w:t>Presbyterian Church of __________________</w:t>
      </w:r>
      <w:r w:rsidR="006839AC">
        <w:rPr>
          <w:rFonts w:ascii="Garamond" w:eastAsia="Garamond" w:hAnsi="Garamond" w:cs="Garamond"/>
          <w:color w:val="000000"/>
          <w:sz w:val="24"/>
          <w:szCs w:val="24"/>
        </w:rPr>
        <w:t>_____</w:t>
      </w:r>
      <w:r>
        <w:rPr>
          <w:rFonts w:ascii="Garamond" w:eastAsia="Garamond" w:hAnsi="Garamond" w:cs="Garamond"/>
          <w:color w:val="000000"/>
          <w:sz w:val="24"/>
          <w:szCs w:val="24"/>
        </w:rPr>
        <w:t>__</w:t>
      </w:r>
      <w:r w:rsidR="00454748">
        <w:rPr>
          <w:rFonts w:ascii="Garamond" w:eastAsia="Garamond" w:hAnsi="Garamond" w:cs="Garamond"/>
          <w:color w:val="000000"/>
          <w:sz w:val="24"/>
          <w:szCs w:val="24"/>
        </w:rPr>
        <w:t xml:space="preserve"> </w:t>
      </w:r>
      <w:r>
        <w:rPr>
          <w:rFonts w:ascii="Garamond" w:eastAsia="Garamond" w:hAnsi="Garamond" w:cs="Garamond"/>
          <w:color w:val="000000"/>
          <w:sz w:val="24"/>
          <w:szCs w:val="24"/>
        </w:rPr>
        <w:t xml:space="preserve">(location of church) and (minister) ___________________________.  </w:t>
      </w:r>
    </w:p>
    <w:p w14:paraId="43A36128"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6DD304A9"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Length of relationship: ________</w:t>
      </w:r>
    </w:p>
    <w:p w14:paraId="5366AC06"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24E239EC" w14:textId="1891F6B8"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  ___</w:t>
      </w:r>
      <w:r w:rsidR="006839AC">
        <w:rPr>
          <w:rFonts w:ascii="Garamond" w:eastAsia="Garamond" w:hAnsi="Garamond" w:cs="Garamond"/>
          <w:color w:val="000000"/>
          <w:sz w:val="24"/>
          <w:szCs w:val="24"/>
        </w:rPr>
        <w:t xml:space="preserve"> </w:t>
      </w:r>
      <w:r>
        <w:rPr>
          <w:rFonts w:ascii="Garamond" w:eastAsia="Garamond" w:hAnsi="Garamond" w:cs="Garamond"/>
          <w:color w:val="000000"/>
          <w:sz w:val="24"/>
          <w:szCs w:val="24"/>
        </w:rPr>
        <w:t xml:space="preserve">Dissolution initiated by Minister  </w:t>
      </w:r>
    </w:p>
    <w:p w14:paraId="15D4E11D" w14:textId="32B29F3A"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  ___</w:t>
      </w:r>
      <w:r w:rsidR="006839AC">
        <w:rPr>
          <w:rFonts w:ascii="Garamond" w:eastAsia="Garamond" w:hAnsi="Garamond" w:cs="Garamond"/>
          <w:color w:val="000000"/>
          <w:sz w:val="24"/>
          <w:szCs w:val="24"/>
        </w:rPr>
        <w:t xml:space="preserve"> </w:t>
      </w:r>
      <w:r>
        <w:rPr>
          <w:rFonts w:ascii="Garamond" w:eastAsia="Garamond" w:hAnsi="Garamond" w:cs="Garamond"/>
          <w:color w:val="000000"/>
          <w:sz w:val="24"/>
          <w:szCs w:val="24"/>
        </w:rPr>
        <w:t>Dissolution initiated by Congregation/Session</w:t>
      </w:r>
    </w:p>
    <w:p w14:paraId="22CCC8DD" w14:textId="09933842"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  ___</w:t>
      </w:r>
      <w:r w:rsidR="006839AC">
        <w:rPr>
          <w:rFonts w:ascii="Garamond" w:eastAsia="Garamond" w:hAnsi="Garamond" w:cs="Garamond"/>
          <w:color w:val="000000"/>
          <w:sz w:val="24"/>
          <w:szCs w:val="24"/>
        </w:rPr>
        <w:t xml:space="preserve"> </w:t>
      </w:r>
      <w:r>
        <w:rPr>
          <w:rFonts w:ascii="Garamond" w:eastAsia="Garamond" w:hAnsi="Garamond" w:cs="Garamond"/>
          <w:color w:val="000000"/>
          <w:sz w:val="24"/>
          <w:szCs w:val="24"/>
        </w:rPr>
        <w:t>Dissolution initiated by Presbytery of Minnesota Valleys</w:t>
      </w:r>
    </w:p>
    <w:p w14:paraId="25428A06"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04B5C374"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Dissolution Date (by which all pastoral functions are concluded): ________________________</w:t>
      </w:r>
    </w:p>
    <w:p w14:paraId="4C17E041"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4B02F069"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Is there any vacation to be used between the last day in the pulpit and the dissolution date? Yes/No _____ days</w:t>
      </w:r>
    </w:p>
    <w:p w14:paraId="4ACDBAF8"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518A993B"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Last Day in the Pulpit: ________________ Last Day in the Church Building: _______________</w:t>
      </w:r>
    </w:p>
    <w:p w14:paraId="4D253DCE"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28C0EBB8"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Last Day in the Manse (if applicable): _____________________________________________</w:t>
      </w:r>
    </w:p>
    <w:p w14:paraId="0C1FAA31"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(Note specifics if any rent and/or utilities are required from the exiting leadership if the manse is</w:t>
      </w:r>
    </w:p>
    <w:p w14:paraId="35D0E40E"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  not vacated by this date:</w:t>
      </w:r>
    </w:p>
    <w:p w14:paraId="29C9C727"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   ___________________________________________________________________________</w:t>
      </w:r>
    </w:p>
    <w:p w14:paraId="3CE9E362"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73C4F3A0"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65C336D6"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Salary (including Housing Allowance) to be paid through (date): _____________ and/or any</w:t>
      </w:r>
    </w:p>
    <w:p w14:paraId="0D1B975F"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Termination Bonus Pay for pastoral leadership: $_____________. Note final payment date for these payments: ______________.  (All salaries paid and/or Termination Pay are part of Effective Salary and therefore shall be accompanied by Board of Pension dues for retirement and medical or other retirement payments.)</w:t>
      </w:r>
    </w:p>
    <w:p w14:paraId="768AD300"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46CDAFBE"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The departing Minister, the Session on behalf of the congregation and the Commission on Leadership having discussed the intent and requirements of the Presbytery policies regarding pastoral dissolution, agree to the following covenant.</w:t>
      </w:r>
    </w:p>
    <w:p w14:paraId="08F040A0"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u w:val="single"/>
        </w:rPr>
      </w:pPr>
      <w:r>
        <w:rPr>
          <w:rFonts w:ascii="Garamond" w:eastAsia="Garamond" w:hAnsi="Garamond" w:cs="Garamond"/>
          <w:b/>
          <w:color w:val="000000"/>
          <w:sz w:val="24"/>
          <w:szCs w:val="24"/>
          <w:u w:val="single"/>
        </w:rPr>
        <w:lastRenderedPageBreak/>
        <w:t>AGREEMENT- Departing Minister</w:t>
      </w:r>
    </w:p>
    <w:p w14:paraId="03EBF46C"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As of the effective Dissolution Date, I shall abide by the following:</w:t>
      </w:r>
    </w:p>
    <w:p w14:paraId="0E0C92DA" w14:textId="77777777" w:rsidR="00A8399B" w:rsidRDefault="00183D4E" w:rsidP="000A1F97">
      <w:pPr>
        <w:numPr>
          <w:ilvl w:val="0"/>
          <w:numId w:val="120"/>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All pastoral functions must cease.</w:t>
      </w:r>
    </w:p>
    <w:p w14:paraId="136A70D7" w14:textId="77777777" w:rsidR="00A8399B" w:rsidRDefault="00183D4E" w:rsidP="000A1F97">
      <w:pPr>
        <w:numPr>
          <w:ilvl w:val="0"/>
          <w:numId w:val="120"/>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Will no longer worship in this congregation. Possible exception: Special services of worship such as funerals, weddings, etc. as a congregant</w:t>
      </w:r>
    </w:p>
    <w:p w14:paraId="7577B20F" w14:textId="77777777" w:rsidR="00A8399B" w:rsidRDefault="00183D4E" w:rsidP="000A1F97">
      <w:pPr>
        <w:numPr>
          <w:ilvl w:val="0"/>
          <w:numId w:val="120"/>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To remove myself from any leadership or advisory role (public or private) in the congregation.  </w:t>
      </w:r>
    </w:p>
    <w:p w14:paraId="0BF6CE02" w14:textId="77777777" w:rsidR="00A8399B" w:rsidRDefault="00183D4E" w:rsidP="000A1F97">
      <w:pPr>
        <w:numPr>
          <w:ilvl w:val="0"/>
          <w:numId w:val="120"/>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That all financial obligations within the congregation are satisfied </w:t>
      </w:r>
    </w:p>
    <w:p w14:paraId="1649CD10" w14:textId="77777777" w:rsidR="00A8399B" w:rsidRDefault="00183D4E" w:rsidP="000A1F97">
      <w:pPr>
        <w:numPr>
          <w:ilvl w:val="0"/>
          <w:numId w:val="120"/>
        </w:numPr>
        <w:pBdr>
          <w:top w:val="nil"/>
          <w:left w:val="nil"/>
          <w:bottom w:val="nil"/>
          <w:right w:val="nil"/>
          <w:between w:val="nil"/>
        </w:pBdr>
        <w:spacing w:after="0" w:line="240" w:lineRule="auto"/>
        <w:jc w:val="left"/>
        <w:rPr>
          <w:rFonts w:ascii="Garamond" w:eastAsia="Garamond" w:hAnsi="Garamond" w:cs="Garamond"/>
          <w:b/>
          <w:color w:val="000000"/>
          <w:sz w:val="24"/>
          <w:szCs w:val="24"/>
        </w:rPr>
      </w:pPr>
      <w:r>
        <w:rPr>
          <w:rFonts w:ascii="Garamond" w:eastAsia="Garamond" w:hAnsi="Garamond" w:cs="Garamond"/>
          <w:color w:val="000000"/>
          <w:sz w:val="24"/>
          <w:szCs w:val="24"/>
        </w:rPr>
        <w:t>To leave the church study and the manse, if applicable, in an orderly fashion, returning all keys and removing personal possessions on the agreed upon date.</w:t>
      </w:r>
    </w:p>
    <w:p w14:paraId="284CAA58" w14:textId="77777777" w:rsidR="00A8399B" w:rsidRDefault="00183D4E" w:rsidP="000A1F97">
      <w:pPr>
        <w:numPr>
          <w:ilvl w:val="0"/>
          <w:numId w:val="120"/>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Notify the Board of Pensions</w:t>
      </w:r>
    </w:p>
    <w:p w14:paraId="202FA90B"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5F74D1E0" w14:textId="77777777" w:rsidR="00A8399B" w:rsidRDefault="00183D4E">
      <w:pPr>
        <w:pBdr>
          <w:top w:val="nil"/>
          <w:left w:val="nil"/>
          <w:bottom w:val="nil"/>
          <w:right w:val="nil"/>
          <w:between w:val="nil"/>
        </w:pBdr>
        <w:spacing w:after="0" w:line="240" w:lineRule="auto"/>
        <w:jc w:val="left"/>
        <w:rPr>
          <w:rFonts w:ascii="Garamond" w:eastAsia="Garamond" w:hAnsi="Garamond" w:cs="Garamond"/>
          <w:b/>
          <w:color w:val="000000"/>
          <w:sz w:val="24"/>
          <w:szCs w:val="24"/>
        </w:rPr>
      </w:pPr>
      <w:r>
        <w:rPr>
          <w:rFonts w:ascii="Garamond" w:eastAsia="Garamond" w:hAnsi="Garamond" w:cs="Garamond"/>
          <w:b/>
          <w:color w:val="000000"/>
          <w:sz w:val="24"/>
          <w:szCs w:val="24"/>
          <w:u w:val="single"/>
        </w:rPr>
        <w:t>AGREEMENT of the SESSION</w:t>
      </w:r>
    </w:p>
    <w:p w14:paraId="1FA47823"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On behalf of the congregation, the session shall:</w:t>
      </w:r>
    </w:p>
    <w:p w14:paraId="03A19090" w14:textId="77777777" w:rsidR="00A8399B" w:rsidRDefault="00183D4E" w:rsidP="000A1F97">
      <w:pPr>
        <w:numPr>
          <w:ilvl w:val="0"/>
          <w:numId w:val="121"/>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Interpret the terms of the Covenant of Closure to the congregation.  </w:t>
      </w:r>
    </w:p>
    <w:p w14:paraId="6833A07A" w14:textId="77777777" w:rsidR="00A8399B" w:rsidRDefault="00183D4E" w:rsidP="000A1F97">
      <w:pPr>
        <w:numPr>
          <w:ilvl w:val="0"/>
          <w:numId w:val="121"/>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Make sure that the agreement is in the Session Minutes.</w:t>
      </w:r>
    </w:p>
    <w:p w14:paraId="6704D7CA" w14:textId="7A78F197" w:rsidR="00A8399B" w:rsidRDefault="00183D4E" w:rsidP="006839AC">
      <w:pPr>
        <w:numPr>
          <w:ilvl w:val="0"/>
          <w:numId w:val="121"/>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Notify the Board of Pensions</w:t>
      </w:r>
    </w:p>
    <w:p w14:paraId="00A3BFD4" w14:textId="77777777" w:rsidR="006839AC" w:rsidRPr="006839AC" w:rsidRDefault="006839AC" w:rsidP="006839AC">
      <w:pPr>
        <w:pBdr>
          <w:top w:val="nil"/>
          <w:left w:val="nil"/>
          <w:bottom w:val="nil"/>
          <w:right w:val="nil"/>
          <w:between w:val="nil"/>
        </w:pBdr>
        <w:spacing w:after="0" w:line="240" w:lineRule="auto"/>
        <w:ind w:left="360"/>
        <w:jc w:val="left"/>
        <w:rPr>
          <w:rFonts w:ascii="Garamond" w:eastAsia="Garamond" w:hAnsi="Garamond" w:cs="Garamond"/>
          <w:color w:val="000000"/>
          <w:sz w:val="24"/>
          <w:szCs w:val="24"/>
        </w:rPr>
      </w:pPr>
    </w:p>
    <w:p w14:paraId="3FD75A11" w14:textId="77777777" w:rsidR="00A8399B" w:rsidRDefault="00183D4E">
      <w:pPr>
        <w:pBdr>
          <w:top w:val="nil"/>
          <w:left w:val="nil"/>
          <w:bottom w:val="nil"/>
          <w:right w:val="nil"/>
          <w:between w:val="nil"/>
        </w:pBdr>
        <w:spacing w:after="0" w:line="240" w:lineRule="auto"/>
        <w:jc w:val="left"/>
        <w:rPr>
          <w:rFonts w:ascii="Garamond" w:eastAsia="Garamond" w:hAnsi="Garamond" w:cs="Garamond"/>
          <w:b/>
          <w:strike/>
          <w:color w:val="000000"/>
          <w:sz w:val="24"/>
          <w:szCs w:val="24"/>
          <w:u w:val="single"/>
        </w:rPr>
      </w:pPr>
      <w:r>
        <w:rPr>
          <w:rFonts w:ascii="Garamond" w:eastAsia="Garamond" w:hAnsi="Garamond" w:cs="Garamond"/>
          <w:b/>
          <w:color w:val="000000"/>
          <w:sz w:val="24"/>
          <w:szCs w:val="24"/>
          <w:u w:val="single"/>
        </w:rPr>
        <w:t>AGREEMENT of the PRESBYTERY COMMISSION ON LEADERSHIP</w:t>
      </w:r>
    </w:p>
    <w:p w14:paraId="43A7176A" w14:textId="77777777" w:rsidR="00A8399B" w:rsidRDefault="00183D4E">
      <w:pPr>
        <w:pBdr>
          <w:top w:val="nil"/>
          <w:left w:val="nil"/>
          <w:bottom w:val="nil"/>
          <w:right w:val="nil"/>
          <w:between w:val="nil"/>
        </w:pBdr>
        <w:tabs>
          <w:tab w:val="left" w:pos="8925"/>
        </w:tabs>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The Commission on Leadership shall:</w:t>
      </w:r>
      <w:r>
        <w:rPr>
          <w:rFonts w:ascii="Garamond" w:eastAsia="Garamond" w:hAnsi="Garamond" w:cs="Garamond"/>
          <w:color w:val="000000"/>
          <w:sz w:val="24"/>
          <w:szCs w:val="24"/>
        </w:rPr>
        <w:tab/>
      </w:r>
    </w:p>
    <w:p w14:paraId="7C3A2428" w14:textId="77777777" w:rsidR="00A8399B" w:rsidRDefault="00183D4E" w:rsidP="000A1F97">
      <w:pPr>
        <w:numPr>
          <w:ilvl w:val="0"/>
          <w:numId w:val="122"/>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Meet and interpret the Covenant of Closure to the Minister of the Word and Sacrament and the Session.</w:t>
      </w:r>
    </w:p>
    <w:p w14:paraId="5D8A0CE3" w14:textId="77777777" w:rsidR="00A8399B" w:rsidRDefault="00183D4E" w:rsidP="000A1F97">
      <w:pPr>
        <w:numPr>
          <w:ilvl w:val="0"/>
          <w:numId w:val="122"/>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Remind all parties of the principles agreed to in the Covenant of Closure.  </w:t>
      </w:r>
    </w:p>
    <w:p w14:paraId="141D5222" w14:textId="77777777" w:rsidR="00A8399B" w:rsidRDefault="00183D4E" w:rsidP="000A1F97">
      <w:pPr>
        <w:numPr>
          <w:ilvl w:val="0"/>
          <w:numId w:val="122"/>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Be responsible for necessary signatures </w:t>
      </w:r>
    </w:p>
    <w:p w14:paraId="43E4AAE2" w14:textId="77777777" w:rsidR="00A8399B" w:rsidRDefault="00183D4E" w:rsidP="000A1F97">
      <w:pPr>
        <w:numPr>
          <w:ilvl w:val="0"/>
          <w:numId w:val="122"/>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Agreement and Covenant of Closure are distributed as follows:</w:t>
      </w:r>
    </w:p>
    <w:p w14:paraId="367C7359" w14:textId="77777777" w:rsidR="00A8399B" w:rsidRDefault="00183D4E" w:rsidP="000A1F97">
      <w:pPr>
        <w:numPr>
          <w:ilvl w:val="1"/>
          <w:numId w:val="122"/>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Original copy to the departing pastor</w:t>
      </w:r>
    </w:p>
    <w:p w14:paraId="5F61EF9A" w14:textId="77777777" w:rsidR="00A8399B" w:rsidRDefault="00183D4E" w:rsidP="000A1F97">
      <w:pPr>
        <w:numPr>
          <w:ilvl w:val="1"/>
          <w:numId w:val="122"/>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Two copies to the </w:t>
      </w:r>
      <w:r>
        <w:rPr>
          <w:rFonts w:ascii="Garamond" w:eastAsia="Garamond" w:hAnsi="Garamond" w:cs="Garamond"/>
          <w:sz w:val="24"/>
          <w:szCs w:val="24"/>
        </w:rPr>
        <w:t>p</w:t>
      </w:r>
      <w:r>
        <w:rPr>
          <w:rFonts w:ascii="Garamond" w:eastAsia="Garamond" w:hAnsi="Garamond" w:cs="Garamond"/>
          <w:color w:val="000000"/>
          <w:sz w:val="24"/>
          <w:szCs w:val="24"/>
        </w:rPr>
        <w:t>resbytery for minister and church file</w:t>
      </w:r>
    </w:p>
    <w:p w14:paraId="4B31D1B8" w14:textId="77777777" w:rsidR="00A8399B" w:rsidRDefault="00183D4E" w:rsidP="000A1F97">
      <w:pPr>
        <w:numPr>
          <w:ilvl w:val="1"/>
          <w:numId w:val="122"/>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The Clerk of Session </w:t>
      </w:r>
    </w:p>
    <w:p w14:paraId="51475377" w14:textId="77777777" w:rsidR="00A8399B" w:rsidRDefault="00A8399B">
      <w:pPr>
        <w:pBdr>
          <w:top w:val="nil"/>
          <w:left w:val="nil"/>
          <w:bottom w:val="nil"/>
          <w:right w:val="nil"/>
          <w:between w:val="nil"/>
        </w:pBdr>
        <w:spacing w:after="0" w:line="240" w:lineRule="auto"/>
        <w:jc w:val="left"/>
        <w:rPr>
          <w:rFonts w:ascii="Garamond" w:eastAsia="Garamond" w:hAnsi="Garamond" w:cs="Garamond"/>
          <w:b/>
          <w:color w:val="000000"/>
          <w:sz w:val="24"/>
          <w:szCs w:val="24"/>
        </w:rPr>
      </w:pPr>
    </w:p>
    <w:p w14:paraId="3859CAFB"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b/>
          <w:color w:val="000000"/>
          <w:sz w:val="24"/>
          <w:szCs w:val="24"/>
        </w:rPr>
        <w:t>SIGNATURES:</w:t>
      </w:r>
    </w:p>
    <w:p w14:paraId="67CCD559"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3821B330"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________________________________________________________ Date: _____________</w:t>
      </w:r>
    </w:p>
    <w:p w14:paraId="7FE41BF0"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Departing Minister of the Word and Sacrament </w:t>
      </w:r>
    </w:p>
    <w:p w14:paraId="6D10CEC8"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38D9AD97"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11E55918" w14:textId="06975B71"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___________________________________________________</w:t>
      </w:r>
      <w:r w:rsidR="00B64D14">
        <w:rPr>
          <w:rFonts w:ascii="Garamond" w:eastAsia="Garamond" w:hAnsi="Garamond" w:cs="Garamond"/>
          <w:color w:val="000000"/>
          <w:sz w:val="24"/>
          <w:szCs w:val="24"/>
        </w:rPr>
        <w:t>___</w:t>
      </w:r>
      <w:r>
        <w:rPr>
          <w:rFonts w:ascii="Garamond" w:eastAsia="Garamond" w:hAnsi="Garamond" w:cs="Garamond"/>
          <w:color w:val="000000"/>
          <w:sz w:val="24"/>
          <w:szCs w:val="24"/>
        </w:rPr>
        <w:t>_   Date: _____________</w:t>
      </w:r>
    </w:p>
    <w:p w14:paraId="26979C07"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Clerk of Session</w:t>
      </w:r>
    </w:p>
    <w:p w14:paraId="214975C3"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1A377CAE"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5DB6D396" w14:textId="779BBD10"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_______________________________________________________</w:t>
      </w:r>
      <w:proofErr w:type="gramStart"/>
      <w:r>
        <w:rPr>
          <w:rFonts w:ascii="Garamond" w:eastAsia="Garamond" w:hAnsi="Garamond" w:cs="Garamond"/>
          <w:color w:val="000000"/>
          <w:sz w:val="24"/>
          <w:szCs w:val="24"/>
        </w:rPr>
        <w:t>_  Date</w:t>
      </w:r>
      <w:proofErr w:type="gramEnd"/>
      <w:r>
        <w:rPr>
          <w:rFonts w:ascii="Garamond" w:eastAsia="Garamond" w:hAnsi="Garamond" w:cs="Garamond"/>
          <w:color w:val="000000"/>
          <w:sz w:val="24"/>
          <w:szCs w:val="24"/>
        </w:rPr>
        <w:t>: _____________</w:t>
      </w:r>
    </w:p>
    <w:p w14:paraId="49DFFA0F"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Commission on Leadership Chair or Designee</w:t>
      </w:r>
    </w:p>
    <w:p w14:paraId="3088DFC0"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0DFC9B79" w14:textId="77777777" w:rsidR="00A8399B" w:rsidRDefault="00A8399B">
      <w:pPr>
        <w:pBdr>
          <w:top w:val="nil"/>
          <w:left w:val="nil"/>
          <w:bottom w:val="nil"/>
          <w:right w:val="nil"/>
          <w:between w:val="nil"/>
        </w:pBdr>
        <w:spacing w:after="0" w:line="240" w:lineRule="auto"/>
        <w:jc w:val="left"/>
        <w:rPr>
          <w:rFonts w:ascii="Garamond" w:eastAsia="Garamond" w:hAnsi="Garamond" w:cs="Garamond"/>
          <w:b/>
          <w:color w:val="000000"/>
          <w:sz w:val="24"/>
          <w:szCs w:val="24"/>
        </w:rPr>
      </w:pPr>
    </w:p>
    <w:p w14:paraId="0C2C5CFB" w14:textId="77777777" w:rsidR="006839AC" w:rsidRDefault="00183D4E">
      <w:pPr>
        <w:pBdr>
          <w:top w:val="nil"/>
          <w:left w:val="nil"/>
          <w:bottom w:val="nil"/>
          <w:right w:val="nil"/>
          <w:between w:val="nil"/>
        </w:pBdr>
        <w:spacing w:after="0" w:line="240" w:lineRule="auto"/>
        <w:jc w:val="left"/>
        <w:rPr>
          <w:rFonts w:ascii="Garamond" w:eastAsia="Garamond" w:hAnsi="Garamond" w:cs="Garamond"/>
          <w:b/>
          <w:color w:val="000000"/>
          <w:sz w:val="24"/>
          <w:szCs w:val="24"/>
        </w:rPr>
      </w:pPr>
      <w:r>
        <w:rPr>
          <w:rFonts w:ascii="Garamond" w:eastAsia="Garamond" w:hAnsi="Garamond" w:cs="Garamond"/>
          <w:b/>
          <w:color w:val="000000"/>
          <w:sz w:val="24"/>
          <w:szCs w:val="24"/>
        </w:rPr>
        <w:t>Please return to:</w:t>
      </w:r>
    </w:p>
    <w:p w14:paraId="2EE538D1" w14:textId="700BB504" w:rsidR="00A8399B" w:rsidRDefault="00183D4E">
      <w:pPr>
        <w:pBdr>
          <w:top w:val="nil"/>
          <w:left w:val="nil"/>
          <w:bottom w:val="nil"/>
          <w:right w:val="nil"/>
          <w:between w:val="nil"/>
        </w:pBdr>
        <w:spacing w:after="0" w:line="240" w:lineRule="auto"/>
        <w:jc w:val="left"/>
        <w:rPr>
          <w:rFonts w:ascii="Garamond" w:eastAsia="Garamond" w:hAnsi="Garamond" w:cs="Garamond"/>
          <w:b/>
          <w:color w:val="000000"/>
          <w:sz w:val="24"/>
          <w:szCs w:val="24"/>
        </w:rPr>
      </w:pPr>
      <w:r>
        <w:rPr>
          <w:rFonts w:ascii="Garamond" w:eastAsia="Garamond" w:hAnsi="Garamond" w:cs="Garamond"/>
          <w:b/>
          <w:color w:val="000000"/>
          <w:sz w:val="24"/>
          <w:szCs w:val="24"/>
        </w:rPr>
        <w:t xml:space="preserve">The Presbytery of Minnesota Valleys, PO Box </w:t>
      </w:r>
      <w:r w:rsidR="00660764">
        <w:rPr>
          <w:rFonts w:ascii="Garamond" w:eastAsia="Garamond" w:hAnsi="Garamond" w:cs="Garamond"/>
          <w:b/>
          <w:color w:val="000000"/>
          <w:sz w:val="24"/>
          <w:szCs w:val="24"/>
        </w:rPr>
        <w:t>84</w:t>
      </w:r>
      <w:r>
        <w:rPr>
          <w:rFonts w:ascii="Garamond" w:eastAsia="Garamond" w:hAnsi="Garamond" w:cs="Garamond"/>
          <w:b/>
          <w:color w:val="000000"/>
          <w:sz w:val="24"/>
          <w:szCs w:val="24"/>
        </w:rPr>
        <w:t xml:space="preserve"> </w:t>
      </w:r>
      <w:r w:rsidR="00660764">
        <w:rPr>
          <w:rFonts w:ascii="Garamond" w:eastAsia="Garamond" w:hAnsi="Garamond" w:cs="Garamond"/>
          <w:b/>
          <w:color w:val="000000"/>
          <w:sz w:val="24"/>
          <w:szCs w:val="24"/>
        </w:rPr>
        <w:t>Redwood Falls</w:t>
      </w:r>
      <w:r>
        <w:rPr>
          <w:rFonts w:ascii="Garamond" w:eastAsia="Garamond" w:hAnsi="Garamond" w:cs="Garamond"/>
          <w:b/>
          <w:color w:val="000000"/>
          <w:sz w:val="24"/>
          <w:szCs w:val="24"/>
        </w:rPr>
        <w:t>, MN 562</w:t>
      </w:r>
      <w:r w:rsidR="00660764">
        <w:rPr>
          <w:rFonts w:ascii="Garamond" w:eastAsia="Garamond" w:hAnsi="Garamond" w:cs="Garamond"/>
          <w:b/>
          <w:color w:val="000000"/>
          <w:sz w:val="24"/>
          <w:szCs w:val="24"/>
        </w:rPr>
        <w:t>83</w:t>
      </w:r>
    </w:p>
    <w:p w14:paraId="2AC164D2" w14:textId="77777777" w:rsidR="00A8399B" w:rsidRDefault="00183D4E">
      <w:pPr>
        <w:pBdr>
          <w:top w:val="nil"/>
          <w:left w:val="nil"/>
          <w:bottom w:val="nil"/>
          <w:right w:val="nil"/>
          <w:between w:val="nil"/>
        </w:pBdr>
        <w:spacing w:after="0" w:line="240" w:lineRule="auto"/>
        <w:jc w:val="left"/>
        <w:rPr>
          <w:rFonts w:ascii="Garamond" w:eastAsia="Garamond" w:hAnsi="Garamond" w:cs="Garamond"/>
          <w:b/>
          <w:color w:val="000000"/>
          <w:sz w:val="24"/>
          <w:szCs w:val="24"/>
        </w:rPr>
      </w:pPr>
      <w:r>
        <w:rPr>
          <w:rFonts w:ascii="Garamond" w:eastAsia="Garamond" w:hAnsi="Garamond" w:cs="Garamond"/>
          <w:b/>
          <w:color w:val="000000"/>
          <w:sz w:val="24"/>
          <w:szCs w:val="24"/>
        </w:rPr>
        <w:t>Phone: 320-235-7910</w:t>
      </w:r>
    </w:p>
    <w:p w14:paraId="58459D49" w14:textId="2502C889" w:rsidR="006839AC" w:rsidRDefault="006839AC">
      <w:pPr>
        <w:rPr>
          <w:rFonts w:ascii="Garamond" w:eastAsia="Garamond" w:hAnsi="Garamond" w:cs="Garamond"/>
          <w:b/>
          <w:color w:val="000000"/>
          <w:sz w:val="24"/>
          <w:szCs w:val="24"/>
        </w:rPr>
      </w:pPr>
      <w:r>
        <w:rPr>
          <w:rFonts w:ascii="Garamond" w:eastAsia="Garamond" w:hAnsi="Garamond" w:cs="Garamond"/>
          <w:b/>
          <w:color w:val="000000"/>
          <w:sz w:val="24"/>
          <w:szCs w:val="24"/>
        </w:rPr>
        <w:br w:type="page"/>
      </w:r>
    </w:p>
    <w:p w14:paraId="6D594A51" w14:textId="22321E8D" w:rsidR="00A8399B" w:rsidRDefault="00183D4E">
      <w:pPr>
        <w:pBdr>
          <w:top w:val="nil"/>
          <w:left w:val="nil"/>
          <w:bottom w:val="nil"/>
          <w:right w:val="nil"/>
          <w:between w:val="nil"/>
        </w:pBdr>
        <w:spacing w:before="41" w:after="0" w:line="240" w:lineRule="auto"/>
        <w:ind w:right="164"/>
        <w:jc w:val="center"/>
        <w:rPr>
          <w:rFonts w:ascii="Garamond" w:eastAsia="Garamond" w:hAnsi="Garamond" w:cs="Garamond"/>
          <w:b/>
          <w:color w:val="000000"/>
          <w:sz w:val="24"/>
          <w:szCs w:val="24"/>
        </w:rPr>
      </w:pPr>
      <w:r>
        <w:rPr>
          <w:rFonts w:ascii="Garamond" w:eastAsia="Garamond" w:hAnsi="Garamond" w:cs="Garamond"/>
          <w:b/>
          <w:color w:val="000000"/>
          <w:sz w:val="24"/>
          <w:szCs w:val="24"/>
        </w:rPr>
        <w:lastRenderedPageBreak/>
        <w:t>SEVERANCE POLICY</w:t>
      </w:r>
    </w:p>
    <w:p w14:paraId="1585081B" w14:textId="77777777" w:rsidR="00A8399B" w:rsidRDefault="00A8399B">
      <w:pPr>
        <w:spacing w:after="0" w:line="240" w:lineRule="auto"/>
        <w:jc w:val="left"/>
        <w:rPr>
          <w:rFonts w:ascii="Garamond" w:eastAsia="Garamond" w:hAnsi="Garamond" w:cs="Garamond"/>
          <w:sz w:val="24"/>
          <w:szCs w:val="24"/>
        </w:rPr>
      </w:pPr>
    </w:p>
    <w:p w14:paraId="2B949EE5" w14:textId="77777777" w:rsidR="00A8399B" w:rsidRDefault="00183D4E">
      <w:pPr>
        <w:pStyle w:val="Heading1"/>
        <w:spacing w:before="0" w:line="240" w:lineRule="auto"/>
        <w:jc w:val="left"/>
        <w:rPr>
          <w:rFonts w:ascii="Garamond" w:eastAsia="Garamond" w:hAnsi="Garamond" w:cs="Garamond"/>
          <w:sz w:val="24"/>
          <w:szCs w:val="24"/>
        </w:rPr>
      </w:pPr>
      <w:r>
        <w:rPr>
          <w:rFonts w:ascii="Garamond" w:eastAsia="Garamond" w:hAnsi="Garamond" w:cs="Garamond"/>
          <w:color w:val="000000"/>
          <w:sz w:val="24"/>
          <w:szCs w:val="24"/>
        </w:rPr>
        <w:t>Generally,</w:t>
      </w:r>
      <w:r>
        <w:rPr>
          <w:rFonts w:ascii="Garamond" w:eastAsia="Garamond" w:hAnsi="Garamond" w:cs="Garamond"/>
          <w:b/>
          <w:color w:val="000000"/>
          <w:sz w:val="24"/>
          <w:szCs w:val="24"/>
        </w:rPr>
        <w:t xml:space="preserve"> </w:t>
      </w:r>
      <w:r>
        <w:rPr>
          <w:rFonts w:ascii="Garamond" w:eastAsia="Garamond" w:hAnsi="Garamond" w:cs="Garamond"/>
          <w:color w:val="000000"/>
          <w:sz w:val="24"/>
          <w:szCs w:val="24"/>
        </w:rPr>
        <w:t>installed relationships between ministers of the Word and Sacrament and the congregation are dissolved amicably and with a tone of celebration and a measure of grief. When the relationship is dissolved under less-than-ideal circumstances due to budget constraints, elimination of a position, or the mission and ministries of a congregation is hampered by a continuing relationship this policy comes into play.</w:t>
      </w:r>
    </w:p>
    <w:p w14:paraId="7FA07BAC" w14:textId="77777777" w:rsidR="00A8399B" w:rsidRDefault="00A8399B">
      <w:pPr>
        <w:spacing w:after="0" w:line="240" w:lineRule="auto"/>
        <w:jc w:val="left"/>
        <w:rPr>
          <w:rFonts w:ascii="Garamond" w:eastAsia="Garamond" w:hAnsi="Garamond" w:cs="Garamond"/>
          <w:sz w:val="24"/>
          <w:szCs w:val="24"/>
        </w:rPr>
      </w:pPr>
    </w:p>
    <w:p w14:paraId="4AB57670"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 xml:space="preserve">The </w:t>
      </w:r>
      <w:r>
        <w:rPr>
          <w:rFonts w:ascii="Garamond" w:eastAsia="Garamond" w:hAnsi="Garamond" w:cs="Garamond"/>
          <w:sz w:val="24"/>
          <w:szCs w:val="24"/>
          <w:u w:val="single"/>
        </w:rPr>
        <w:t>Book of Order</w:t>
      </w:r>
      <w:r>
        <w:rPr>
          <w:rFonts w:ascii="Garamond" w:eastAsia="Garamond" w:hAnsi="Garamond" w:cs="Garamond"/>
          <w:sz w:val="24"/>
          <w:szCs w:val="24"/>
        </w:rPr>
        <w:t xml:space="preserve"> provides guidelines on Dissolution of Pastoral Relationships at G-2.09.</w:t>
      </w:r>
      <w:r>
        <w:rPr>
          <w:rFonts w:ascii="Garamond" w:eastAsia="Garamond" w:hAnsi="Garamond" w:cs="Garamond"/>
          <w:sz w:val="24"/>
          <w:szCs w:val="24"/>
        </w:rPr>
        <w:tab/>
      </w:r>
    </w:p>
    <w:p w14:paraId="2E8D7164" w14:textId="77777777" w:rsidR="00A8399B" w:rsidRDefault="00A8399B">
      <w:pPr>
        <w:tabs>
          <w:tab w:val="left" w:pos="360"/>
        </w:tabs>
        <w:spacing w:after="0" w:line="240" w:lineRule="auto"/>
        <w:ind w:left="360"/>
        <w:jc w:val="left"/>
        <w:rPr>
          <w:rFonts w:ascii="Garamond" w:eastAsia="Garamond" w:hAnsi="Garamond" w:cs="Garamond"/>
          <w:sz w:val="24"/>
          <w:szCs w:val="24"/>
          <w:u w:val="single"/>
        </w:rPr>
      </w:pPr>
    </w:p>
    <w:p w14:paraId="0343E6D8"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 xml:space="preserve">Since clergy do not have access to unemployment payments, a fair severance agreement is appropriate. The agreement shall include at minimum the following: </w:t>
      </w:r>
    </w:p>
    <w:p w14:paraId="5EFB93F4" w14:textId="77777777" w:rsidR="00A8399B" w:rsidRDefault="00A8399B">
      <w:pPr>
        <w:spacing w:after="0" w:line="240" w:lineRule="auto"/>
        <w:ind w:left="720"/>
        <w:jc w:val="left"/>
        <w:rPr>
          <w:rFonts w:ascii="Garamond" w:eastAsia="Garamond" w:hAnsi="Garamond" w:cs="Garamond"/>
          <w:sz w:val="24"/>
          <w:szCs w:val="24"/>
        </w:rPr>
      </w:pPr>
    </w:p>
    <w:p w14:paraId="7467ED47" w14:textId="77777777" w:rsidR="00A8399B" w:rsidRDefault="00183D4E">
      <w:pPr>
        <w:numPr>
          <w:ilvl w:val="0"/>
          <w:numId w:val="107"/>
        </w:numPr>
        <w:spacing w:after="0" w:line="240" w:lineRule="auto"/>
        <w:jc w:val="left"/>
        <w:rPr>
          <w:rFonts w:ascii="Garamond" w:eastAsia="Garamond" w:hAnsi="Garamond" w:cs="Garamond"/>
          <w:sz w:val="24"/>
          <w:szCs w:val="24"/>
        </w:rPr>
      </w:pPr>
      <w:r>
        <w:rPr>
          <w:rFonts w:ascii="Garamond" w:eastAsia="Garamond" w:hAnsi="Garamond" w:cs="Garamond"/>
          <w:sz w:val="24"/>
          <w:szCs w:val="24"/>
        </w:rPr>
        <w:t>Termination date</w:t>
      </w:r>
    </w:p>
    <w:p w14:paraId="5206B461" w14:textId="77777777" w:rsidR="00A8399B" w:rsidRDefault="00A8399B">
      <w:pPr>
        <w:spacing w:after="0" w:line="240" w:lineRule="auto"/>
        <w:ind w:left="720"/>
        <w:jc w:val="left"/>
        <w:rPr>
          <w:rFonts w:ascii="Garamond" w:eastAsia="Garamond" w:hAnsi="Garamond" w:cs="Garamond"/>
          <w:sz w:val="24"/>
          <w:szCs w:val="24"/>
        </w:rPr>
      </w:pPr>
    </w:p>
    <w:p w14:paraId="6642C32E" w14:textId="77777777" w:rsidR="00A8399B" w:rsidRDefault="00183D4E">
      <w:pPr>
        <w:numPr>
          <w:ilvl w:val="0"/>
          <w:numId w:val="107"/>
        </w:numPr>
        <w:spacing w:after="0" w:line="240" w:lineRule="auto"/>
        <w:jc w:val="left"/>
        <w:rPr>
          <w:rFonts w:ascii="Garamond" w:eastAsia="Garamond" w:hAnsi="Garamond" w:cs="Garamond"/>
          <w:sz w:val="24"/>
          <w:szCs w:val="24"/>
        </w:rPr>
      </w:pPr>
      <w:r>
        <w:rPr>
          <w:rFonts w:ascii="Garamond" w:eastAsia="Garamond" w:hAnsi="Garamond" w:cs="Garamond"/>
          <w:sz w:val="24"/>
          <w:szCs w:val="24"/>
        </w:rPr>
        <w:t>A minimum of two months of current salary, housing allowance, full of Board of Pensions and SECA payments beyond the termination date. Sessions are encouraged to provide additional compensation based on their budget and benevolence. If the pastoral leader receives part-time or full-time employment during this time, the financial obligations of the congregation will be reduced or terminated accordingly. Accumulated study leave time and vacation time not used prior to the termination date shall be forfeited. Professional expenses, mileage and continuing education funds are discontinued upon the termination date.</w:t>
      </w:r>
    </w:p>
    <w:p w14:paraId="2A46A2AA" w14:textId="77777777" w:rsidR="00A8399B" w:rsidRDefault="00A8399B">
      <w:pPr>
        <w:spacing w:after="0" w:line="240" w:lineRule="auto"/>
        <w:ind w:left="720"/>
        <w:jc w:val="left"/>
        <w:rPr>
          <w:rFonts w:ascii="Garamond" w:eastAsia="Garamond" w:hAnsi="Garamond" w:cs="Garamond"/>
          <w:sz w:val="24"/>
          <w:szCs w:val="24"/>
        </w:rPr>
      </w:pPr>
    </w:p>
    <w:p w14:paraId="72DB1D42" w14:textId="77777777" w:rsidR="00A8399B" w:rsidRDefault="00183D4E">
      <w:pPr>
        <w:numPr>
          <w:ilvl w:val="0"/>
          <w:numId w:val="107"/>
        </w:numPr>
        <w:spacing w:after="0" w:line="240" w:lineRule="auto"/>
        <w:jc w:val="left"/>
        <w:rPr>
          <w:rFonts w:ascii="Garamond" w:eastAsia="Garamond" w:hAnsi="Garamond" w:cs="Garamond"/>
          <w:sz w:val="24"/>
          <w:szCs w:val="24"/>
        </w:rPr>
      </w:pPr>
      <w:r>
        <w:rPr>
          <w:rFonts w:ascii="Garamond" w:eastAsia="Garamond" w:hAnsi="Garamond" w:cs="Garamond"/>
          <w:sz w:val="24"/>
          <w:szCs w:val="24"/>
        </w:rPr>
        <w:t>If a manse is provided, sessions are encouraged to extend the stay for a designated length of time. An inspection of the manse is advised prior to the pastoral leader’s leaving.</w:t>
      </w:r>
    </w:p>
    <w:p w14:paraId="5AFE7472" w14:textId="77777777" w:rsidR="00A8399B" w:rsidRDefault="00A8399B">
      <w:pPr>
        <w:spacing w:after="0" w:line="240" w:lineRule="auto"/>
        <w:ind w:left="720"/>
        <w:jc w:val="left"/>
        <w:rPr>
          <w:rFonts w:ascii="Garamond" w:eastAsia="Garamond" w:hAnsi="Garamond" w:cs="Garamond"/>
          <w:sz w:val="24"/>
          <w:szCs w:val="24"/>
        </w:rPr>
      </w:pPr>
    </w:p>
    <w:p w14:paraId="6EC622D6" w14:textId="77777777" w:rsidR="00A8399B" w:rsidRDefault="00183D4E">
      <w:pPr>
        <w:numPr>
          <w:ilvl w:val="0"/>
          <w:numId w:val="107"/>
        </w:numPr>
        <w:spacing w:after="0" w:line="240" w:lineRule="auto"/>
        <w:jc w:val="left"/>
        <w:rPr>
          <w:rFonts w:ascii="Garamond" w:eastAsia="Garamond" w:hAnsi="Garamond" w:cs="Garamond"/>
          <w:sz w:val="24"/>
          <w:szCs w:val="24"/>
        </w:rPr>
      </w:pPr>
      <w:r>
        <w:rPr>
          <w:rFonts w:ascii="Garamond" w:eastAsia="Garamond" w:hAnsi="Garamond" w:cs="Garamond"/>
          <w:sz w:val="24"/>
          <w:szCs w:val="24"/>
        </w:rPr>
        <w:t>The Minister of the Word and Sacrament will remove personal possessions from the church and/or manse on the termination date or as provided in the agreement. All financial obligations to the church will be paid in full upon the end of the severance period.</w:t>
      </w:r>
    </w:p>
    <w:p w14:paraId="42335B63" w14:textId="77777777" w:rsidR="00A8399B" w:rsidRDefault="00A8399B">
      <w:pPr>
        <w:spacing w:after="0" w:line="240" w:lineRule="auto"/>
        <w:ind w:left="720"/>
        <w:jc w:val="left"/>
        <w:rPr>
          <w:rFonts w:ascii="Garamond" w:eastAsia="Garamond" w:hAnsi="Garamond" w:cs="Garamond"/>
          <w:sz w:val="24"/>
          <w:szCs w:val="24"/>
        </w:rPr>
      </w:pPr>
    </w:p>
    <w:p w14:paraId="4745B12B" w14:textId="77777777" w:rsidR="00A8399B" w:rsidRDefault="00183D4E">
      <w:pPr>
        <w:numPr>
          <w:ilvl w:val="0"/>
          <w:numId w:val="107"/>
        </w:numPr>
        <w:spacing w:after="0" w:line="240" w:lineRule="auto"/>
        <w:jc w:val="left"/>
        <w:rPr>
          <w:rFonts w:ascii="Garamond" w:eastAsia="Garamond" w:hAnsi="Garamond" w:cs="Garamond"/>
          <w:sz w:val="24"/>
          <w:szCs w:val="24"/>
        </w:rPr>
      </w:pPr>
      <w:r>
        <w:rPr>
          <w:rFonts w:ascii="Garamond" w:eastAsia="Garamond" w:hAnsi="Garamond" w:cs="Garamond"/>
          <w:sz w:val="24"/>
          <w:szCs w:val="24"/>
        </w:rPr>
        <w:t>The Session and Minister of the Word and Sacrament shall sign the Covenant of Dissolution.</w:t>
      </w:r>
    </w:p>
    <w:p w14:paraId="57AA8E0B" w14:textId="77777777" w:rsidR="00A8399B" w:rsidRDefault="00A8399B">
      <w:pPr>
        <w:spacing w:after="0" w:line="240" w:lineRule="auto"/>
        <w:jc w:val="left"/>
        <w:rPr>
          <w:rFonts w:ascii="Garamond" w:eastAsia="Garamond" w:hAnsi="Garamond" w:cs="Garamond"/>
          <w:sz w:val="24"/>
          <w:szCs w:val="24"/>
        </w:rPr>
      </w:pPr>
    </w:p>
    <w:p w14:paraId="45182A84" w14:textId="77777777" w:rsidR="00A8399B" w:rsidRDefault="00183D4E">
      <w:pPr>
        <w:pBdr>
          <w:top w:val="nil"/>
          <w:left w:val="nil"/>
          <w:bottom w:val="nil"/>
          <w:right w:val="nil"/>
          <w:between w:val="nil"/>
        </w:pBdr>
        <w:spacing w:after="0" w:line="240" w:lineRule="auto"/>
        <w:ind w:right="565"/>
        <w:jc w:val="left"/>
        <w:rPr>
          <w:rFonts w:ascii="Garamond" w:eastAsia="Garamond" w:hAnsi="Garamond" w:cs="Garamond"/>
          <w:color w:val="000000"/>
          <w:sz w:val="24"/>
          <w:szCs w:val="24"/>
        </w:rPr>
      </w:pPr>
      <w:bookmarkStart w:id="6" w:name="_heading=h.26in1rg" w:colFirst="0" w:colLast="0"/>
      <w:bookmarkEnd w:id="6"/>
      <w:r>
        <w:rPr>
          <w:rFonts w:ascii="Garamond" w:eastAsia="Garamond" w:hAnsi="Garamond" w:cs="Garamond"/>
          <w:color w:val="000000"/>
          <w:sz w:val="24"/>
          <w:szCs w:val="24"/>
        </w:rPr>
        <w:t>The Severance Policy must be approved by the congregation if the pastoral leader is installed and by Session if the pastoral leader is a temporary pastor and is subject to approval by the presbytery through the Commission on Leadership.</w:t>
      </w:r>
    </w:p>
    <w:p w14:paraId="4B23E0B8" w14:textId="77777777" w:rsidR="00A8399B" w:rsidRDefault="00A8399B">
      <w:pPr>
        <w:pBdr>
          <w:top w:val="nil"/>
          <w:left w:val="nil"/>
          <w:bottom w:val="nil"/>
          <w:right w:val="nil"/>
          <w:between w:val="nil"/>
        </w:pBdr>
        <w:spacing w:after="0" w:line="240" w:lineRule="auto"/>
        <w:jc w:val="left"/>
        <w:rPr>
          <w:rFonts w:ascii="Garamond" w:eastAsia="Garamond" w:hAnsi="Garamond" w:cs="Garamond"/>
          <w:b/>
          <w:color w:val="000000"/>
          <w:sz w:val="24"/>
          <w:szCs w:val="24"/>
        </w:rPr>
      </w:pPr>
    </w:p>
    <w:p w14:paraId="3A70D9B9" w14:textId="77777777" w:rsidR="00A8399B" w:rsidRDefault="00A8399B">
      <w:pPr>
        <w:pBdr>
          <w:top w:val="nil"/>
          <w:left w:val="nil"/>
          <w:bottom w:val="nil"/>
          <w:right w:val="nil"/>
          <w:between w:val="nil"/>
        </w:pBdr>
        <w:spacing w:before="40" w:after="0" w:line="240" w:lineRule="auto"/>
        <w:ind w:left="100" w:right="180"/>
        <w:jc w:val="left"/>
        <w:rPr>
          <w:rFonts w:ascii="Garamond" w:eastAsia="Garamond" w:hAnsi="Garamond" w:cs="Garamond"/>
          <w:b/>
          <w:color w:val="000000"/>
          <w:sz w:val="24"/>
          <w:szCs w:val="24"/>
        </w:rPr>
      </w:pPr>
      <w:bookmarkStart w:id="7" w:name="_heading=h.lnxbz9" w:colFirst="0" w:colLast="0"/>
      <w:bookmarkEnd w:id="7"/>
    </w:p>
    <w:p w14:paraId="165D50BF" w14:textId="77777777" w:rsidR="00A8399B" w:rsidRDefault="00A8399B">
      <w:pPr>
        <w:spacing w:after="0" w:line="240" w:lineRule="auto"/>
        <w:jc w:val="center"/>
        <w:rPr>
          <w:rFonts w:ascii="Garamond" w:eastAsia="Garamond" w:hAnsi="Garamond" w:cs="Garamond"/>
          <w:b/>
          <w:sz w:val="24"/>
          <w:szCs w:val="24"/>
        </w:rPr>
      </w:pPr>
      <w:bookmarkStart w:id="8" w:name="_heading=h.35nkun2" w:colFirst="0" w:colLast="0"/>
      <w:bookmarkEnd w:id="8"/>
    </w:p>
    <w:p w14:paraId="14EF6E41" w14:textId="77777777" w:rsidR="00A8399B" w:rsidRDefault="00A8399B">
      <w:pPr>
        <w:spacing w:after="0" w:line="240" w:lineRule="auto"/>
        <w:jc w:val="center"/>
        <w:rPr>
          <w:rFonts w:ascii="Garamond" w:eastAsia="Garamond" w:hAnsi="Garamond" w:cs="Garamond"/>
          <w:b/>
          <w:sz w:val="24"/>
          <w:szCs w:val="24"/>
        </w:rPr>
      </w:pPr>
    </w:p>
    <w:p w14:paraId="4065764D" w14:textId="77777777" w:rsidR="00A8399B" w:rsidRDefault="00A8399B">
      <w:pPr>
        <w:spacing w:after="0" w:line="240" w:lineRule="auto"/>
        <w:jc w:val="center"/>
        <w:rPr>
          <w:rFonts w:ascii="Garamond" w:eastAsia="Garamond" w:hAnsi="Garamond" w:cs="Garamond"/>
          <w:b/>
          <w:sz w:val="24"/>
          <w:szCs w:val="24"/>
        </w:rPr>
      </w:pPr>
    </w:p>
    <w:p w14:paraId="0F7834C7" w14:textId="77777777" w:rsidR="00A8399B" w:rsidRDefault="00A8399B">
      <w:pPr>
        <w:spacing w:after="0" w:line="240" w:lineRule="auto"/>
        <w:jc w:val="center"/>
        <w:rPr>
          <w:rFonts w:ascii="Garamond" w:eastAsia="Garamond" w:hAnsi="Garamond" w:cs="Garamond"/>
          <w:b/>
          <w:sz w:val="24"/>
          <w:szCs w:val="24"/>
        </w:rPr>
      </w:pPr>
    </w:p>
    <w:p w14:paraId="118D70BD" w14:textId="77777777" w:rsidR="00A8399B" w:rsidRDefault="00A8399B">
      <w:pPr>
        <w:spacing w:after="0" w:line="240" w:lineRule="auto"/>
        <w:jc w:val="center"/>
        <w:rPr>
          <w:rFonts w:ascii="Garamond" w:eastAsia="Garamond" w:hAnsi="Garamond" w:cs="Garamond"/>
          <w:b/>
          <w:sz w:val="24"/>
          <w:szCs w:val="24"/>
        </w:rPr>
      </w:pPr>
    </w:p>
    <w:p w14:paraId="7A2AD035" w14:textId="77777777" w:rsidR="00A8399B" w:rsidRDefault="00A8399B">
      <w:pPr>
        <w:spacing w:after="0" w:line="240" w:lineRule="auto"/>
        <w:jc w:val="center"/>
        <w:rPr>
          <w:rFonts w:ascii="Garamond" w:eastAsia="Garamond" w:hAnsi="Garamond" w:cs="Garamond"/>
          <w:b/>
          <w:sz w:val="24"/>
          <w:szCs w:val="24"/>
        </w:rPr>
      </w:pPr>
    </w:p>
    <w:p w14:paraId="57828161" w14:textId="77777777" w:rsidR="00A8399B" w:rsidRDefault="00A8399B">
      <w:pPr>
        <w:spacing w:after="0" w:line="240" w:lineRule="auto"/>
        <w:jc w:val="center"/>
        <w:rPr>
          <w:rFonts w:ascii="Garamond" w:eastAsia="Garamond" w:hAnsi="Garamond" w:cs="Garamond"/>
          <w:b/>
          <w:sz w:val="24"/>
          <w:szCs w:val="24"/>
        </w:rPr>
      </w:pPr>
    </w:p>
    <w:p w14:paraId="44AA574E" w14:textId="77777777" w:rsidR="00A8399B" w:rsidRDefault="00A8399B">
      <w:pPr>
        <w:spacing w:after="0" w:line="240" w:lineRule="auto"/>
        <w:jc w:val="center"/>
        <w:rPr>
          <w:rFonts w:ascii="Garamond" w:eastAsia="Garamond" w:hAnsi="Garamond" w:cs="Garamond"/>
          <w:b/>
          <w:sz w:val="24"/>
          <w:szCs w:val="24"/>
        </w:rPr>
      </w:pPr>
    </w:p>
    <w:p w14:paraId="55E428D8" w14:textId="77777777" w:rsidR="00A8399B" w:rsidRDefault="00A8399B">
      <w:pPr>
        <w:spacing w:after="0" w:line="240" w:lineRule="auto"/>
        <w:jc w:val="center"/>
        <w:rPr>
          <w:rFonts w:ascii="Garamond" w:eastAsia="Garamond" w:hAnsi="Garamond" w:cs="Garamond"/>
          <w:b/>
          <w:sz w:val="24"/>
          <w:szCs w:val="24"/>
        </w:rPr>
      </w:pPr>
    </w:p>
    <w:p w14:paraId="2CFFDAAF" w14:textId="77777777" w:rsidR="00A8399B" w:rsidRDefault="00A8399B">
      <w:pPr>
        <w:spacing w:after="0" w:line="240" w:lineRule="auto"/>
        <w:jc w:val="center"/>
        <w:rPr>
          <w:rFonts w:ascii="Garamond" w:eastAsia="Garamond" w:hAnsi="Garamond" w:cs="Garamond"/>
          <w:b/>
          <w:sz w:val="24"/>
          <w:szCs w:val="24"/>
        </w:rPr>
      </w:pPr>
    </w:p>
    <w:p w14:paraId="6E753AD9" w14:textId="77777777" w:rsidR="00A8399B" w:rsidRDefault="00A8399B">
      <w:pPr>
        <w:spacing w:after="0" w:line="240" w:lineRule="auto"/>
        <w:jc w:val="center"/>
        <w:rPr>
          <w:rFonts w:ascii="Garamond" w:eastAsia="Garamond" w:hAnsi="Garamond" w:cs="Garamond"/>
          <w:b/>
          <w:sz w:val="24"/>
          <w:szCs w:val="24"/>
        </w:rPr>
      </w:pPr>
    </w:p>
    <w:p w14:paraId="5CA93617" w14:textId="77777777" w:rsidR="00D37412" w:rsidRPr="00E127D3" w:rsidRDefault="00D37412" w:rsidP="00D37412">
      <w:pPr>
        <w:spacing w:after="0" w:line="240" w:lineRule="auto"/>
        <w:jc w:val="center"/>
        <w:rPr>
          <w:rFonts w:ascii="Garamond" w:eastAsia="Garamond" w:hAnsi="Garamond" w:cs="Garamond"/>
          <w:b/>
          <w:smallCaps/>
          <w:sz w:val="24"/>
          <w:szCs w:val="24"/>
        </w:rPr>
      </w:pPr>
      <w:r w:rsidRPr="00E127D3">
        <w:rPr>
          <w:rFonts w:ascii="Garamond" w:eastAsia="Garamond" w:hAnsi="Garamond" w:cs="Garamond"/>
          <w:b/>
          <w:smallCaps/>
          <w:sz w:val="24"/>
          <w:szCs w:val="24"/>
        </w:rPr>
        <w:lastRenderedPageBreak/>
        <w:t>EXIT INTERVIEWS</w:t>
      </w:r>
    </w:p>
    <w:p w14:paraId="628CE925" w14:textId="77777777" w:rsidR="00D37412" w:rsidRPr="00E127D3" w:rsidRDefault="00D37412" w:rsidP="00D37412">
      <w:pPr>
        <w:spacing w:after="0" w:line="240" w:lineRule="auto"/>
        <w:jc w:val="left"/>
        <w:rPr>
          <w:rFonts w:ascii="Garamond" w:eastAsia="Garamond" w:hAnsi="Garamond" w:cs="Garamond"/>
          <w:sz w:val="24"/>
          <w:szCs w:val="24"/>
        </w:rPr>
      </w:pPr>
    </w:p>
    <w:p w14:paraId="52D913A5" w14:textId="77777777" w:rsidR="00D37412" w:rsidRPr="00E127D3" w:rsidRDefault="00D37412" w:rsidP="00D37412">
      <w:pPr>
        <w:tabs>
          <w:tab w:val="left" w:pos="7920"/>
        </w:tabs>
        <w:spacing w:after="0" w:line="240" w:lineRule="auto"/>
        <w:jc w:val="left"/>
        <w:rPr>
          <w:rFonts w:ascii="Garamond" w:eastAsia="Garamond" w:hAnsi="Garamond" w:cs="Garamond"/>
          <w:sz w:val="24"/>
          <w:szCs w:val="24"/>
        </w:rPr>
      </w:pPr>
      <w:r w:rsidRPr="00E127D3">
        <w:rPr>
          <w:rFonts w:ascii="Garamond" w:eastAsia="Garamond" w:hAnsi="Garamond" w:cs="Garamond"/>
          <w:sz w:val="24"/>
          <w:szCs w:val="24"/>
        </w:rPr>
        <w:t>At the conclusion of a Pastoral Leader’s ministry with a congregation of this presbytery, the Commission on Leadership will arrange for Exit Interviews to take place, separately, with both the Pastoral Leader and the session. The interviews will be conducted by two individuals, one of whom must be an active member of the Commission on Leadership. The second person may be a Ruling Elder or a Minister of the Word and Sacrament.</w:t>
      </w:r>
    </w:p>
    <w:p w14:paraId="6CD38DA9" w14:textId="77777777" w:rsidR="00D37412" w:rsidRPr="00E127D3" w:rsidRDefault="00D37412" w:rsidP="00D37412">
      <w:pPr>
        <w:spacing w:after="0" w:line="240" w:lineRule="auto"/>
        <w:ind w:left="1440"/>
        <w:jc w:val="left"/>
        <w:rPr>
          <w:rFonts w:ascii="Garamond" w:eastAsia="Garamond" w:hAnsi="Garamond" w:cs="Garamond"/>
          <w:sz w:val="24"/>
          <w:szCs w:val="24"/>
        </w:rPr>
      </w:pPr>
    </w:p>
    <w:p w14:paraId="0AEE7BBE" w14:textId="77777777" w:rsidR="00D37412" w:rsidRPr="00E127D3" w:rsidRDefault="00D37412" w:rsidP="00D37412">
      <w:pPr>
        <w:spacing w:after="0" w:line="240" w:lineRule="auto"/>
        <w:jc w:val="left"/>
        <w:rPr>
          <w:rFonts w:ascii="Garamond" w:eastAsia="Garamond" w:hAnsi="Garamond" w:cs="Garamond"/>
          <w:sz w:val="24"/>
          <w:szCs w:val="24"/>
        </w:rPr>
      </w:pPr>
      <w:r w:rsidRPr="00E127D3">
        <w:rPr>
          <w:rFonts w:ascii="Garamond" w:eastAsia="Garamond" w:hAnsi="Garamond" w:cs="Garamond"/>
          <w:sz w:val="24"/>
          <w:szCs w:val="24"/>
        </w:rPr>
        <w:t>At the exit interview, the Clerk of Session, the pastoral leader and a COL representative shall sign the Covenant of Dissolution which shall also be placed in the pastor’s file, as well as the congregation’s file at the presbytery office.</w:t>
      </w:r>
    </w:p>
    <w:p w14:paraId="7A0DD880" w14:textId="77777777" w:rsidR="00D37412" w:rsidRPr="00E127D3" w:rsidRDefault="00D37412" w:rsidP="00D37412">
      <w:pPr>
        <w:spacing w:after="0" w:line="240" w:lineRule="auto"/>
        <w:jc w:val="left"/>
        <w:rPr>
          <w:rFonts w:ascii="Garamond" w:eastAsia="Garamond" w:hAnsi="Garamond" w:cs="Garamond"/>
          <w:sz w:val="24"/>
          <w:szCs w:val="24"/>
        </w:rPr>
      </w:pPr>
    </w:p>
    <w:p w14:paraId="00379459" w14:textId="77777777" w:rsidR="00D37412" w:rsidRPr="00E127D3" w:rsidRDefault="00D37412" w:rsidP="00D37412">
      <w:pPr>
        <w:spacing w:after="0" w:line="240" w:lineRule="auto"/>
        <w:jc w:val="left"/>
        <w:rPr>
          <w:rFonts w:ascii="Garamond" w:eastAsia="Garamond" w:hAnsi="Garamond" w:cs="Garamond"/>
          <w:sz w:val="24"/>
          <w:szCs w:val="24"/>
        </w:rPr>
      </w:pPr>
      <w:r w:rsidRPr="00E127D3">
        <w:rPr>
          <w:rFonts w:ascii="Garamond" w:eastAsia="Garamond" w:hAnsi="Garamond" w:cs="Garamond"/>
          <w:sz w:val="24"/>
          <w:szCs w:val="24"/>
        </w:rPr>
        <w:t>Following the interviews, a written summary will be submitted to the Commission on Leadership, the session of the congregation or congregations, and the Pastoral Leader. Additionally, these summary reports shall be placed in the pastor’s file, as well as the congregation’s file at the presbytery office.</w:t>
      </w:r>
    </w:p>
    <w:p w14:paraId="6F42D8E5" w14:textId="77777777" w:rsidR="00D37412" w:rsidRPr="00E127D3" w:rsidRDefault="00D37412" w:rsidP="00D37412">
      <w:pPr>
        <w:spacing w:after="0" w:line="240" w:lineRule="auto"/>
        <w:ind w:left="1440"/>
        <w:jc w:val="left"/>
        <w:rPr>
          <w:rFonts w:ascii="Garamond" w:eastAsia="Garamond" w:hAnsi="Garamond" w:cs="Garamond"/>
          <w:sz w:val="24"/>
          <w:szCs w:val="24"/>
        </w:rPr>
      </w:pPr>
    </w:p>
    <w:p w14:paraId="7287BCBB" w14:textId="77777777" w:rsidR="00D37412" w:rsidRPr="00E127D3" w:rsidRDefault="00D37412" w:rsidP="00D37412">
      <w:pPr>
        <w:spacing w:after="0" w:line="240" w:lineRule="auto"/>
        <w:jc w:val="left"/>
        <w:rPr>
          <w:rFonts w:ascii="Garamond" w:eastAsia="Garamond" w:hAnsi="Garamond" w:cs="Garamond"/>
          <w:sz w:val="24"/>
          <w:szCs w:val="24"/>
        </w:rPr>
      </w:pPr>
      <w:r w:rsidRPr="00E127D3">
        <w:rPr>
          <w:rFonts w:ascii="Garamond" w:eastAsia="Garamond" w:hAnsi="Garamond" w:cs="Garamond"/>
          <w:sz w:val="24"/>
          <w:szCs w:val="24"/>
        </w:rPr>
        <w:t>The pastoral leader and the session are to view the written summary before it’s submitted to COL or shared with the other party. If there is particular information that the Pastoral leader does not wish to share with the session, or that the session does not wish to share with the pastoral leader this information shall be left out of those summary reports. If there is information which either party does not want to share with each other this information will be left out of the report which each other receives.</w:t>
      </w:r>
    </w:p>
    <w:p w14:paraId="5C603D9B" w14:textId="77777777" w:rsidR="00D37412" w:rsidRPr="00E127D3" w:rsidRDefault="00D37412" w:rsidP="00D37412">
      <w:pPr>
        <w:spacing w:after="0" w:line="240" w:lineRule="auto"/>
        <w:jc w:val="left"/>
        <w:rPr>
          <w:rFonts w:ascii="Garamond" w:eastAsia="Garamond" w:hAnsi="Garamond" w:cs="Garamond"/>
          <w:sz w:val="24"/>
          <w:szCs w:val="24"/>
        </w:rPr>
      </w:pPr>
    </w:p>
    <w:p w14:paraId="73283DE5" w14:textId="77777777" w:rsidR="00D37412" w:rsidRPr="00E127D3" w:rsidRDefault="00D37412" w:rsidP="00D37412">
      <w:pPr>
        <w:spacing w:after="0" w:line="240" w:lineRule="auto"/>
        <w:jc w:val="left"/>
        <w:rPr>
          <w:rFonts w:ascii="Garamond" w:eastAsia="Garamond" w:hAnsi="Garamond" w:cs="Garamond"/>
          <w:b/>
          <w:sz w:val="24"/>
          <w:szCs w:val="24"/>
        </w:rPr>
      </w:pPr>
      <w:r w:rsidRPr="00E127D3">
        <w:rPr>
          <w:rFonts w:ascii="Garamond" w:eastAsia="Garamond" w:hAnsi="Garamond" w:cs="Garamond"/>
          <w:b/>
          <w:sz w:val="24"/>
          <w:szCs w:val="24"/>
        </w:rPr>
        <w:t>Suggested questions for an Exit Interview of the Pastoral Leader:</w:t>
      </w:r>
    </w:p>
    <w:p w14:paraId="69DB6B2E" w14:textId="77777777" w:rsidR="00D37412" w:rsidRPr="00E127D3" w:rsidRDefault="00D37412" w:rsidP="00D37412">
      <w:pPr>
        <w:spacing w:after="0" w:line="240" w:lineRule="auto"/>
        <w:jc w:val="left"/>
        <w:rPr>
          <w:rFonts w:ascii="Garamond" w:eastAsia="Garamond" w:hAnsi="Garamond" w:cs="Garamond"/>
          <w:sz w:val="24"/>
          <w:szCs w:val="24"/>
        </w:rPr>
      </w:pPr>
    </w:p>
    <w:p w14:paraId="21ABC09E" w14:textId="77777777" w:rsidR="00D37412" w:rsidRPr="00E127D3" w:rsidRDefault="00D37412" w:rsidP="00D37412">
      <w:pPr>
        <w:numPr>
          <w:ilvl w:val="0"/>
          <w:numId w:val="51"/>
        </w:numPr>
        <w:pBdr>
          <w:top w:val="nil"/>
          <w:left w:val="nil"/>
          <w:bottom w:val="nil"/>
          <w:right w:val="nil"/>
          <w:between w:val="nil"/>
        </w:pBdr>
        <w:spacing w:after="0" w:line="240" w:lineRule="auto"/>
        <w:jc w:val="left"/>
        <w:rPr>
          <w:rFonts w:ascii="Garamond" w:eastAsia="Garamond" w:hAnsi="Garamond" w:cs="Garamond"/>
          <w:color w:val="000000"/>
          <w:sz w:val="24"/>
          <w:szCs w:val="24"/>
        </w:rPr>
      </w:pPr>
      <w:r w:rsidRPr="00E127D3">
        <w:rPr>
          <w:rFonts w:ascii="Garamond" w:eastAsia="Garamond" w:hAnsi="Garamond" w:cs="Garamond"/>
          <w:color w:val="000000"/>
          <w:sz w:val="24"/>
          <w:szCs w:val="24"/>
        </w:rPr>
        <w:t>Personal:</w:t>
      </w:r>
    </w:p>
    <w:p w14:paraId="55093F5E" w14:textId="77777777" w:rsidR="00D37412" w:rsidRPr="00E127D3" w:rsidRDefault="00D37412" w:rsidP="00D37412">
      <w:pPr>
        <w:numPr>
          <w:ilvl w:val="1"/>
          <w:numId w:val="51"/>
        </w:numPr>
        <w:pBdr>
          <w:top w:val="nil"/>
          <w:left w:val="nil"/>
          <w:bottom w:val="nil"/>
          <w:right w:val="nil"/>
          <w:between w:val="nil"/>
        </w:pBdr>
        <w:spacing w:after="0" w:line="240" w:lineRule="auto"/>
        <w:jc w:val="left"/>
        <w:rPr>
          <w:rFonts w:ascii="Garamond" w:eastAsia="Garamond" w:hAnsi="Garamond" w:cs="Garamond"/>
          <w:color w:val="000000"/>
          <w:sz w:val="24"/>
          <w:szCs w:val="24"/>
        </w:rPr>
      </w:pPr>
      <w:r w:rsidRPr="00E127D3">
        <w:rPr>
          <w:rFonts w:ascii="Garamond" w:eastAsia="Garamond" w:hAnsi="Garamond" w:cs="Garamond"/>
          <w:color w:val="000000"/>
          <w:sz w:val="24"/>
          <w:szCs w:val="24"/>
        </w:rPr>
        <w:t>What did you find most personally satisfying during your time with this congregation?</w:t>
      </w:r>
    </w:p>
    <w:p w14:paraId="5ED0EE69" w14:textId="77777777" w:rsidR="00D37412" w:rsidRPr="00E127D3" w:rsidRDefault="00D37412" w:rsidP="00D37412">
      <w:pPr>
        <w:numPr>
          <w:ilvl w:val="1"/>
          <w:numId w:val="51"/>
        </w:numPr>
        <w:pBdr>
          <w:top w:val="nil"/>
          <w:left w:val="nil"/>
          <w:bottom w:val="nil"/>
          <w:right w:val="nil"/>
          <w:between w:val="nil"/>
        </w:pBdr>
        <w:spacing w:after="0" w:line="240" w:lineRule="auto"/>
        <w:jc w:val="left"/>
        <w:rPr>
          <w:rFonts w:ascii="Garamond" w:eastAsia="Garamond" w:hAnsi="Garamond" w:cs="Garamond"/>
          <w:color w:val="000000"/>
          <w:sz w:val="24"/>
          <w:szCs w:val="24"/>
        </w:rPr>
      </w:pPr>
      <w:r w:rsidRPr="00E127D3">
        <w:rPr>
          <w:rFonts w:ascii="Garamond" w:eastAsia="Garamond" w:hAnsi="Garamond" w:cs="Garamond"/>
          <w:color w:val="000000"/>
          <w:sz w:val="24"/>
          <w:szCs w:val="24"/>
        </w:rPr>
        <w:t>What were your greatest frustrations?</w:t>
      </w:r>
    </w:p>
    <w:p w14:paraId="10571641" w14:textId="77777777" w:rsidR="00D37412" w:rsidRPr="00E127D3" w:rsidRDefault="00D37412" w:rsidP="00D37412">
      <w:pPr>
        <w:numPr>
          <w:ilvl w:val="1"/>
          <w:numId w:val="51"/>
        </w:numPr>
        <w:pBdr>
          <w:top w:val="nil"/>
          <w:left w:val="nil"/>
          <w:bottom w:val="nil"/>
          <w:right w:val="nil"/>
          <w:between w:val="nil"/>
        </w:pBdr>
        <w:spacing w:after="0" w:line="240" w:lineRule="auto"/>
        <w:jc w:val="left"/>
        <w:rPr>
          <w:rFonts w:ascii="Garamond" w:eastAsia="Garamond" w:hAnsi="Garamond" w:cs="Garamond"/>
          <w:color w:val="000000"/>
          <w:sz w:val="24"/>
          <w:szCs w:val="24"/>
        </w:rPr>
      </w:pPr>
      <w:r w:rsidRPr="00E127D3">
        <w:rPr>
          <w:rFonts w:ascii="Garamond" w:eastAsia="Garamond" w:hAnsi="Garamond" w:cs="Garamond"/>
          <w:color w:val="000000"/>
          <w:sz w:val="24"/>
          <w:szCs w:val="24"/>
        </w:rPr>
        <w:t xml:space="preserve">What, if </w:t>
      </w:r>
      <w:r w:rsidRPr="00E127D3">
        <w:rPr>
          <w:rFonts w:ascii="Garamond" w:eastAsia="Garamond" w:hAnsi="Garamond" w:cs="Garamond"/>
          <w:sz w:val="24"/>
          <w:szCs w:val="24"/>
        </w:rPr>
        <w:t>anything, would</w:t>
      </w:r>
      <w:r w:rsidRPr="00E127D3">
        <w:rPr>
          <w:rFonts w:ascii="Garamond" w:eastAsia="Garamond" w:hAnsi="Garamond" w:cs="Garamond"/>
          <w:color w:val="000000"/>
          <w:sz w:val="24"/>
          <w:szCs w:val="24"/>
        </w:rPr>
        <w:t xml:space="preserve"> you “do over” if you could?</w:t>
      </w:r>
    </w:p>
    <w:p w14:paraId="77FD627F" w14:textId="77777777" w:rsidR="00D37412" w:rsidRPr="00E127D3" w:rsidRDefault="00D37412" w:rsidP="00D37412">
      <w:pPr>
        <w:numPr>
          <w:ilvl w:val="1"/>
          <w:numId w:val="51"/>
        </w:numPr>
        <w:pBdr>
          <w:top w:val="nil"/>
          <w:left w:val="nil"/>
          <w:bottom w:val="nil"/>
          <w:right w:val="nil"/>
          <w:between w:val="nil"/>
        </w:pBdr>
        <w:spacing w:after="0" w:line="240" w:lineRule="auto"/>
        <w:jc w:val="left"/>
        <w:rPr>
          <w:rFonts w:ascii="Garamond" w:eastAsia="Garamond" w:hAnsi="Garamond" w:cs="Garamond"/>
          <w:color w:val="000000"/>
          <w:sz w:val="24"/>
          <w:szCs w:val="24"/>
        </w:rPr>
      </w:pPr>
      <w:r w:rsidRPr="00E127D3">
        <w:rPr>
          <w:rFonts w:ascii="Garamond" w:eastAsia="Garamond" w:hAnsi="Garamond" w:cs="Garamond"/>
          <w:color w:val="000000"/>
          <w:sz w:val="24"/>
          <w:szCs w:val="24"/>
        </w:rPr>
        <w:t>In what ways has this experience contributed to your faith journey?</w:t>
      </w:r>
    </w:p>
    <w:p w14:paraId="4EB8ACC1" w14:textId="77777777" w:rsidR="00D37412" w:rsidRPr="00E127D3" w:rsidRDefault="00D37412" w:rsidP="00D37412">
      <w:pPr>
        <w:numPr>
          <w:ilvl w:val="1"/>
          <w:numId w:val="51"/>
        </w:numPr>
        <w:pBdr>
          <w:top w:val="nil"/>
          <w:left w:val="nil"/>
          <w:bottom w:val="nil"/>
          <w:right w:val="nil"/>
          <w:between w:val="nil"/>
        </w:pBdr>
        <w:spacing w:after="0" w:line="240" w:lineRule="auto"/>
        <w:jc w:val="left"/>
        <w:rPr>
          <w:rFonts w:ascii="Garamond" w:eastAsia="Garamond" w:hAnsi="Garamond" w:cs="Garamond"/>
          <w:color w:val="000000"/>
          <w:sz w:val="24"/>
          <w:szCs w:val="24"/>
        </w:rPr>
      </w:pPr>
      <w:r w:rsidRPr="00E127D3">
        <w:rPr>
          <w:rFonts w:ascii="Garamond" w:eastAsia="Garamond" w:hAnsi="Garamond" w:cs="Garamond"/>
          <w:color w:val="000000"/>
          <w:sz w:val="24"/>
          <w:szCs w:val="24"/>
        </w:rPr>
        <w:t>What are your personal hopes and dreams for the future?</w:t>
      </w:r>
    </w:p>
    <w:p w14:paraId="1DC84374" w14:textId="77777777" w:rsidR="00D37412" w:rsidRPr="00E127D3" w:rsidRDefault="00D37412" w:rsidP="00D37412">
      <w:pPr>
        <w:pBdr>
          <w:top w:val="nil"/>
          <w:left w:val="nil"/>
          <w:bottom w:val="nil"/>
          <w:right w:val="nil"/>
          <w:between w:val="nil"/>
        </w:pBdr>
        <w:spacing w:after="0" w:line="240" w:lineRule="auto"/>
        <w:ind w:left="1080"/>
        <w:jc w:val="left"/>
        <w:rPr>
          <w:rFonts w:ascii="Garamond" w:eastAsia="Garamond" w:hAnsi="Garamond" w:cs="Garamond"/>
          <w:color w:val="000000"/>
          <w:sz w:val="24"/>
          <w:szCs w:val="24"/>
        </w:rPr>
      </w:pPr>
    </w:p>
    <w:p w14:paraId="26D07CBA" w14:textId="77777777" w:rsidR="00D37412" w:rsidRPr="00E127D3" w:rsidRDefault="00D37412" w:rsidP="00D37412">
      <w:pPr>
        <w:numPr>
          <w:ilvl w:val="0"/>
          <w:numId w:val="51"/>
        </w:numPr>
        <w:pBdr>
          <w:top w:val="nil"/>
          <w:left w:val="nil"/>
          <w:bottom w:val="nil"/>
          <w:right w:val="nil"/>
          <w:between w:val="nil"/>
        </w:pBdr>
        <w:spacing w:after="0" w:line="240" w:lineRule="auto"/>
        <w:jc w:val="left"/>
        <w:rPr>
          <w:rFonts w:ascii="Garamond" w:eastAsia="Garamond" w:hAnsi="Garamond" w:cs="Garamond"/>
          <w:color w:val="000000"/>
          <w:sz w:val="24"/>
          <w:szCs w:val="24"/>
        </w:rPr>
      </w:pPr>
      <w:r w:rsidRPr="00E127D3">
        <w:rPr>
          <w:rFonts w:ascii="Garamond" w:eastAsia="Garamond" w:hAnsi="Garamond" w:cs="Garamond"/>
          <w:color w:val="000000"/>
          <w:sz w:val="24"/>
          <w:szCs w:val="24"/>
        </w:rPr>
        <w:t>The Church</w:t>
      </w:r>
    </w:p>
    <w:p w14:paraId="274DBF44" w14:textId="77777777" w:rsidR="00D37412" w:rsidRPr="00E127D3" w:rsidRDefault="00D37412" w:rsidP="00D37412">
      <w:pPr>
        <w:numPr>
          <w:ilvl w:val="1"/>
          <w:numId w:val="51"/>
        </w:numPr>
        <w:pBdr>
          <w:top w:val="nil"/>
          <w:left w:val="nil"/>
          <w:bottom w:val="nil"/>
          <w:right w:val="nil"/>
          <w:between w:val="nil"/>
        </w:pBdr>
        <w:spacing w:after="0" w:line="240" w:lineRule="auto"/>
        <w:jc w:val="left"/>
        <w:rPr>
          <w:rFonts w:ascii="Garamond" w:eastAsia="Garamond" w:hAnsi="Garamond" w:cs="Garamond"/>
          <w:color w:val="000000"/>
          <w:sz w:val="24"/>
          <w:szCs w:val="24"/>
        </w:rPr>
      </w:pPr>
      <w:r w:rsidRPr="00E127D3">
        <w:rPr>
          <w:rFonts w:ascii="Garamond" w:eastAsia="Garamond" w:hAnsi="Garamond" w:cs="Garamond"/>
          <w:color w:val="000000"/>
          <w:sz w:val="24"/>
          <w:szCs w:val="24"/>
        </w:rPr>
        <w:t>What did you find to be the church’s strengths?</w:t>
      </w:r>
    </w:p>
    <w:p w14:paraId="6CAF696B" w14:textId="77777777" w:rsidR="00D37412" w:rsidRPr="00E127D3" w:rsidRDefault="00D37412" w:rsidP="00D37412">
      <w:pPr>
        <w:numPr>
          <w:ilvl w:val="1"/>
          <w:numId w:val="51"/>
        </w:numPr>
        <w:pBdr>
          <w:top w:val="nil"/>
          <w:left w:val="nil"/>
          <w:bottom w:val="nil"/>
          <w:right w:val="nil"/>
          <w:between w:val="nil"/>
        </w:pBdr>
        <w:spacing w:after="0" w:line="240" w:lineRule="auto"/>
        <w:jc w:val="left"/>
        <w:rPr>
          <w:rFonts w:ascii="Garamond" w:eastAsia="Garamond" w:hAnsi="Garamond" w:cs="Garamond"/>
          <w:color w:val="000000"/>
          <w:sz w:val="24"/>
          <w:szCs w:val="24"/>
        </w:rPr>
      </w:pPr>
      <w:r w:rsidRPr="00E127D3">
        <w:rPr>
          <w:rFonts w:ascii="Garamond" w:eastAsia="Garamond" w:hAnsi="Garamond" w:cs="Garamond"/>
          <w:color w:val="000000"/>
          <w:sz w:val="24"/>
          <w:szCs w:val="24"/>
        </w:rPr>
        <w:t>What did you find to be the church’s roadblocks in meeting their goals?</w:t>
      </w:r>
    </w:p>
    <w:p w14:paraId="206C2648" w14:textId="77777777" w:rsidR="00D37412" w:rsidRPr="00E127D3" w:rsidRDefault="00D37412" w:rsidP="00D37412">
      <w:pPr>
        <w:widowControl w:val="0"/>
        <w:numPr>
          <w:ilvl w:val="1"/>
          <w:numId w:val="51"/>
        </w:numPr>
        <w:pBdr>
          <w:top w:val="nil"/>
          <w:left w:val="nil"/>
          <w:bottom w:val="nil"/>
          <w:right w:val="nil"/>
          <w:between w:val="nil"/>
        </w:pBdr>
        <w:spacing w:after="0" w:line="240" w:lineRule="auto"/>
        <w:jc w:val="left"/>
        <w:rPr>
          <w:rFonts w:ascii="Garamond" w:eastAsia="Garamond" w:hAnsi="Garamond" w:cs="Garamond"/>
          <w:color w:val="000000"/>
          <w:sz w:val="24"/>
          <w:szCs w:val="24"/>
        </w:rPr>
      </w:pPr>
      <w:r w:rsidRPr="00E127D3">
        <w:rPr>
          <w:rFonts w:ascii="Garamond" w:eastAsia="Garamond" w:hAnsi="Garamond" w:cs="Garamond"/>
          <w:color w:val="000000"/>
          <w:sz w:val="24"/>
          <w:szCs w:val="24"/>
        </w:rPr>
        <w:t>What were the gaps between what you expected to find here and what you experienced? (If appropriate, use follow</w:t>
      </w:r>
      <w:r w:rsidRPr="00E127D3">
        <w:rPr>
          <w:rFonts w:ascii="Times New Roman" w:eastAsia="Times New Roman" w:hAnsi="Times New Roman" w:cs="Times New Roman"/>
          <w:color w:val="000000"/>
          <w:sz w:val="24"/>
          <w:szCs w:val="24"/>
        </w:rPr>
        <w:t>‐</w:t>
      </w:r>
      <w:r w:rsidRPr="00E127D3">
        <w:rPr>
          <w:rFonts w:ascii="Garamond" w:eastAsia="Garamond" w:hAnsi="Garamond" w:cs="Garamond"/>
          <w:color w:val="000000"/>
          <w:sz w:val="24"/>
          <w:szCs w:val="24"/>
        </w:rPr>
        <w:t>up questions . . .)</w:t>
      </w:r>
    </w:p>
    <w:p w14:paraId="70056E19" w14:textId="77777777" w:rsidR="00D37412" w:rsidRPr="00E127D3" w:rsidRDefault="00D37412" w:rsidP="00D37412">
      <w:pPr>
        <w:widowControl w:val="0"/>
        <w:numPr>
          <w:ilvl w:val="1"/>
          <w:numId w:val="51"/>
        </w:numPr>
        <w:pBdr>
          <w:top w:val="nil"/>
          <w:left w:val="nil"/>
          <w:bottom w:val="nil"/>
          <w:right w:val="nil"/>
          <w:between w:val="nil"/>
        </w:pBdr>
        <w:spacing w:after="0" w:line="240" w:lineRule="auto"/>
        <w:jc w:val="left"/>
        <w:rPr>
          <w:rFonts w:ascii="Garamond" w:eastAsia="Garamond" w:hAnsi="Garamond" w:cs="Garamond"/>
          <w:color w:val="000000"/>
          <w:sz w:val="24"/>
          <w:szCs w:val="24"/>
        </w:rPr>
      </w:pPr>
      <w:r w:rsidRPr="00E127D3">
        <w:rPr>
          <w:rFonts w:ascii="Garamond" w:eastAsia="Garamond" w:hAnsi="Garamond" w:cs="Garamond"/>
          <w:color w:val="000000"/>
          <w:sz w:val="24"/>
          <w:szCs w:val="24"/>
        </w:rPr>
        <w:t>What could have mitigated these gaps?</w:t>
      </w:r>
    </w:p>
    <w:p w14:paraId="1B5D9C09" w14:textId="77777777" w:rsidR="00D37412" w:rsidRPr="00E127D3" w:rsidRDefault="00D37412" w:rsidP="00D37412">
      <w:pPr>
        <w:widowControl w:val="0"/>
        <w:numPr>
          <w:ilvl w:val="1"/>
          <w:numId w:val="51"/>
        </w:numPr>
        <w:pBdr>
          <w:top w:val="nil"/>
          <w:left w:val="nil"/>
          <w:bottom w:val="nil"/>
          <w:right w:val="nil"/>
          <w:between w:val="nil"/>
        </w:pBdr>
        <w:spacing w:after="0" w:line="240" w:lineRule="auto"/>
        <w:jc w:val="left"/>
        <w:rPr>
          <w:rFonts w:ascii="Garamond" w:eastAsia="Garamond" w:hAnsi="Garamond" w:cs="Garamond"/>
          <w:color w:val="000000"/>
          <w:sz w:val="24"/>
          <w:szCs w:val="24"/>
        </w:rPr>
      </w:pPr>
      <w:r w:rsidRPr="00E127D3">
        <w:rPr>
          <w:rFonts w:ascii="Garamond" w:eastAsia="Garamond" w:hAnsi="Garamond" w:cs="Garamond"/>
          <w:color w:val="000000"/>
          <w:sz w:val="24"/>
          <w:szCs w:val="24"/>
        </w:rPr>
        <w:t>In your opinion, what is God’s calling for this church currently?</w:t>
      </w:r>
    </w:p>
    <w:p w14:paraId="7137CEEC" w14:textId="77777777" w:rsidR="00D37412" w:rsidRPr="00E127D3" w:rsidRDefault="00D37412" w:rsidP="00D37412">
      <w:pPr>
        <w:widowControl w:val="0"/>
        <w:numPr>
          <w:ilvl w:val="1"/>
          <w:numId w:val="51"/>
        </w:numPr>
        <w:pBdr>
          <w:top w:val="nil"/>
          <w:left w:val="nil"/>
          <w:bottom w:val="nil"/>
          <w:right w:val="nil"/>
          <w:between w:val="nil"/>
        </w:pBdr>
        <w:spacing w:after="0" w:line="240" w:lineRule="auto"/>
        <w:jc w:val="left"/>
        <w:rPr>
          <w:rFonts w:ascii="Garamond" w:eastAsia="Garamond" w:hAnsi="Garamond" w:cs="Garamond"/>
          <w:color w:val="000000"/>
          <w:sz w:val="24"/>
          <w:szCs w:val="24"/>
        </w:rPr>
      </w:pPr>
      <w:r w:rsidRPr="00E127D3">
        <w:rPr>
          <w:rFonts w:ascii="Garamond" w:eastAsia="Garamond" w:hAnsi="Garamond" w:cs="Garamond"/>
          <w:color w:val="000000"/>
          <w:sz w:val="24"/>
          <w:szCs w:val="24"/>
        </w:rPr>
        <w:t xml:space="preserve">What could the </w:t>
      </w:r>
      <w:r w:rsidRPr="00E127D3">
        <w:rPr>
          <w:rFonts w:ascii="Garamond" w:eastAsia="Garamond" w:hAnsi="Garamond" w:cs="Garamond"/>
          <w:sz w:val="24"/>
          <w:szCs w:val="24"/>
        </w:rPr>
        <w:t>p</w:t>
      </w:r>
      <w:r w:rsidRPr="00E127D3">
        <w:rPr>
          <w:rFonts w:ascii="Garamond" w:eastAsia="Garamond" w:hAnsi="Garamond" w:cs="Garamond"/>
          <w:color w:val="000000"/>
          <w:sz w:val="24"/>
          <w:szCs w:val="24"/>
        </w:rPr>
        <w:t>resbytery do to support this church?</w:t>
      </w:r>
    </w:p>
    <w:p w14:paraId="050A22C8" w14:textId="77777777" w:rsidR="00D37412" w:rsidRPr="00E127D3" w:rsidRDefault="00D37412" w:rsidP="00D37412">
      <w:pPr>
        <w:widowControl w:val="0"/>
        <w:spacing w:after="0" w:line="240" w:lineRule="auto"/>
        <w:ind w:left="720"/>
        <w:jc w:val="left"/>
        <w:rPr>
          <w:rFonts w:ascii="Garamond" w:eastAsia="Garamond" w:hAnsi="Garamond" w:cs="Garamond"/>
          <w:sz w:val="24"/>
          <w:szCs w:val="24"/>
        </w:rPr>
      </w:pPr>
    </w:p>
    <w:p w14:paraId="70E50D9F" w14:textId="77777777" w:rsidR="00D37412" w:rsidRPr="00E127D3" w:rsidRDefault="00D37412" w:rsidP="00D37412">
      <w:pPr>
        <w:widowControl w:val="0"/>
        <w:numPr>
          <w:ilvl w:val="0"/>
          <w:numId w:val="51"/>
        </w:numPr>
        <w:pBdr>
          <w:top w:val="nil"/>
          <w:left w:val="nil"/>
          <w:bottom w:val="nil"/>
          <w:right w:val="nil"/>
          <w:between w:val="nil"/>
        </w:pBdr>
        <w:spacing w:after="0" w:line="240" w:lineRule="auto"/>
        <w:jc w:val="left"/>
        <w:rPr>
          <w:rFonts w:ascii="Garamond" w:eastAsia="Garamond" w:hAnsi="Garamond" w:cs="Garamond"/>
          <w:color w:val="000000"/>
          <w:sz w:val="24"/>
          <w:szCs w:val="24"/>
        </w:rPr>
      </w:pPr>
      <w:r w:rsidRPr="00E127D3">
        <w:rPr>
          <w:rFonts w:ascii="Garamond" w:eastAsia="Garamond" w:hAnsi="Garamond" w:cs="Garamond"/>
          <w:color w:val="000000"/>
          <w:sz w:val="24"/>
          <w:szCs w:val="24"/>
        </w:rPr>
        <w:t>Future Pastoral Leadership</w:t>
      </w:r>
    </w:p>
    <w:p w14:paraId="1E488B18" w14:textId="77777777" w:rsidR="00D37412" w:rsidRPr="00E127D3" w:rsidRDefault="00D37412" w:rsidP="00D37412">
      <w:pPr>
        <w:widowControl w:val="0"/>
        <w:numPr>
          <w:ilvl w:val="1"/>
          <w:numId w:val="51"/>
        </w:numPr>
        <w:pBdr>
          <w:top w:val="nil"/>
          <w:left w:val="nil"/>
          <w:bottom w:val="nil"/>
          <w:right w:val="nil"/>
          <w:between w:val="nil"/>
        </w:pBdr>
        <w:spacing w:after="0" w:line="240" w:lineRule="auto"/>
        <w:jc w:val="left"/>
        <w:rPr>
          <w:rFonts w:ascii="Garamond" w:eastAsia="Garamond" w:hAnsi="Garamond" w:cs="Garamond"/>
          <w:color w:val="000000"/>
          <w:sz w:val="24"/>
          <w:szCs w:val="24"/>
        </w:rPr>
      </w:pPr>
      <w:r w:rsidRPr="00E127D3">
        <w:rPr>
          <w:rFonts w:ascii="Garamond" w:eastAsia="Garamond" w:hAnsi="Garamond" w:cs="Garamond"/>
          <w:color w:val="000000"/>
          <w:sz w:val="24"/>
          <w:szCs w:val="24"/>
        </w:rPr>
        <w:t>What major skills and experience do you see as important for future pastoral leadership?</w:t>
      </w:r>
    </w:p>
    <w:p w14:paraId="600CD4C9" w14:textId="77777777" w:rsidR="00D37412" w:rsidRPr="00E127D3" w:rsidRDefault="00D37412" w:rsidP="00D37412">
      <w:pPr>
        <w:widowControl w:val="0"/>
        <w:numPr>
          <w:ilvl w:val="1"/>
          <w:numId w:val="51"/>
        </w:numPr>
        <w:pBdr>
          <w:top w:val="nil"/>
          <w:left w:val="nil"/>
          <w:bottom w:val="nil"/>
          <w:right w:val="nil"/>
          <w:between w:val="nil"/>
        </w:pBdr>
        <w:spacing w:after="0" w:line="240" w:lineRule="auto"/>
        <w:jc w:val="left"/>
        <w:rPr>
          <w:rFonts w:ascii="Garamond" w:eastAsia="Garamond" w:hAnsi="Garamond" w:cs="Garamond"/>
          <w:color w:val="000000"/>
          <w:sz w:val="24"/>
          <w:szCs w:val="24"/>
        </w:rPr>
      </w:pPr>
      <w:r w:rsidRPr="00E127D3">
        <w:rPr>
          <w:rFonts w:ascii="Garamond" w:eastAsia="Garamond" w:hAnsi="Garamond" w:cs="Garamond"/>
          <w:color w:val="000000"/>
          <w:sz w:val="24"/>
          <w:szCs w:val="24"/>
        </w:rPr>
        <w:t>What one piece of advice would you give a new pastor?</w:t>
      </w:r>
    </w:p>
    <w:p w14:paraId="674BFE48" w14:textId="77777777" w:rsidR="00D37412" w:rsidRPr="00E127D3" w:rsidRDefault="00D37412" w:rsidP="00D37412">
      <w:pPr>
        <w:widowControl w:val="0"/>
        <w:spacing w:after="0" w:line="240" w:lineRule="auto"/>
        <w:jc w:val="left"/>
        <w:rPr>
          <w:rFonts w:ascii="Garamond" w:eastAsia="Garamond" w:hAnsi="Garamond" w:cs="Garamond"/>
          <w:sz w:val="24"/>
          <w:szCs w:val="24"/>
        </w:rPr>
      </w:pPr>
    </w:p>
    <w:p w14:paraId="68EF8B88" w14:textId="77777777" w:rsidR="00D37412" w:rsidRDefault="00D37412">
      <w:pPr>
        <w:rPr>
          <w:rFonts w:ascii="Garamond" w:eastAsia="Garamond" w:hAnsi="Garamond" w:cs="Garamond"/>
          <w:color w:val="000000"/>
          <w:sz w:val="24"/>
          <w:szCs w:val="24"/>
        </w:rPr>
      </w:pPr>
      <w:r>
        <w:rPr>
          <w:rFonts w:ascii="Garamond" w:eastAsia="Garamond" w:hAnsi="Garamond" w:cs="Garamond"/>
          <w:color w:val="000000"/>
          <w:sz w:val="24"/>
          <w:szCs w:val="24"/>
        </w:rPr>
        <w:br w:type="page"/>
      </w:r>
    </w:p>
    <w:p w14:paraId="6966F322" w14:textId="1B60BAEB" w:rsidR="00D37412" w:rsidRPr="00E127D3" w:rsidRDefault="00D37412" w:rsidP="00D37412">
      <w:pPr>
        <w:widowControl w:val="0"/>
        <w:numPr>
          <w:ilvl w:val="0"/>
          <w:numId w:val="51"/>
        </w:numPr>
        <w:pBdr>
          <w:top w:val="nil"/>
          <w:left w:val="nil"/>
          <w:bottom w:val="nil"/>
          <w:right w:val="nil"/>
          <w:between w:val="nil"/>
        </w:pBdr>
        <w:spacing w:after="0" w:line="240" w:lineRule="auto"/>
        <w:jc w:val="left"/>
        <w:rPr>
          <w:rFonts w:ascii="Garamond" w:eastAsia="Garamond" w:hAnsi="Garamond" w:cs="Garamond"/>
          <w:color w:val="000000"/>
          <w:sz w:val="24"/>
          <w:szCs w:val="24"/>
        </w:rPr>
      </w:pPr>
      <w:r w:rsidRPr="00E127D3">
        <w:rPr>
          <w:rFonts w:ascii="Garamond" w:eastAsia="Garamond" w:hAnsi="Garamond" w:cs="Garamond"/>
          <w:color w:val="000000"/>
          <w:sz w:val="24"/>
          <w:szCs w:val="24"/>
        </w:rPr>
        <w:lastRenderedPageBreak/>
        <w:t>Other questions:</w:t>
      </w:r>
    </w:p>
    <w:p w14:paraId="2D8A5D88" w14:textId="77777777" w:rsidR="00D37412" w:rsidRPr="00E127D3" w:rsidRDefault="00D37412" w:rsidP="00D37412">
      <w:pPr>
        <w:widowControl w:val="0"/>
        <w:numPr>
          <w:ilvl w:val="1"/>
          <w:numId w:val="51"/>
        </w:numPr>
        <w:pBdr>
          <w:top w:val="nil"/>
          <w:left w:val="nil"/>
          <w:bottom w:val="nil"/>
          <w:right w:val="nil"/>
          <w:between w:val="nil"/>
        </w:pBdr>
        <w:spacing w:after="0" w:line="240" w:lineRule="auto"/>
        <w:jc w:val="left"/>
        <w:rPr>
          <w:rFonts w:ascii="Garamond" w:eastAsia="Garamond" w:hAnsi="Garamond" w:cs="Garamond"/>
          <w:color w:val="000000"/>
          <w:sz w:val="24"/>
          <w:szCs w:val="24"/>
        </w:rPr>
      </w:pPr>
      <w:r w:rsidRPr="00E127D3">
        <w:rPr>
          <w:rFonts w:ascii="Garamond" w:eastAsia="Garamond" w:hAnsi="Garamond" w:cs="Garamond"/>
          <w:color w:val="000000"/>
          <w:sz w:val="24"/>
          <w:szCs w:val="24"/>
        </w:rPr>
        <w:t>Is there any unfinished business that needs to be attended to?</w:t>
      </w:r>
    </w:p>
    <w:p w14:paraId="3032FFC0" w14:textId="77777777" w:rsidR="00D37412" w:rsidRPr="00E127D3" w:rsidRDefault="00D37412" w:rsidP="00D37412">
      <w:pPr>
        <w:widowControl w:val="0"/>
        <w:numPr>
          <w:ilvl w:val="1"/>
          <w:numId w:val="51"/>
        </w:numPr>
        <w:pBdr>
          <w:top w:val="nil"/>
          <w:left w:val="nil"/>
          <w:bottom w:val="nil"/>
          <w:right w:val="nil"/>
          <w:between w:val="nil"/>
        </w:pBdr>
        <w:spacing w:after="0" w:line="240" w:lineRule="auto"/>
        <w:jc w:val="left"/>
        <w:rPr>
          <w:rFonts w:ascii="Garamond" w:eastAsia="Garamond" w:hAnsi="Garamond" w:cs="Garamond"/>
          <w:color w:val="000000"/>
          <w:sz w:val="24"/>
          <w:szCs w:val="24"/>
        </w:rPr>
      </w:pPr>
      <w:r w:rsidRPr="00E127D3">
        <w:rPr>
          <w:rFonts w:ascii="Garamond" w:eastAsia="Garamond" w:hAnsi="Garamond" w:cs="Garamond"/>
          <w:color w:val="000000"/>
          <w:sz w:val="24"/>
          <w:szCs w:val="24"/>
        </w:rPr>
        <w:t>Is there anything else you want the Commission on Leadership to know?</w:t>
      </w:r>
    </w:p>
    <w:p w14:paraId="2F8A3E52" w14:textId="77777777" w:rsidR="00D37412" w:rsidRPr="00E127D3" w:rsidRDefault="00D37412" w:rsidP="00D37412">
      <w:pPr>
        <w:widowControl w:val="0"/>
        <w:numPr>
          <w:ilvl w:val="1"/>
          <w:numId w:val="51"/>
        </w:numPr>
        <w:pBdr>
          <w:top w:val="nil"/>
          <w:left w:val="nil"/>
          <w:bottom w:val="nil"/>
          <w:right w:val="nil"/>
          <w:between w:val="nil"/>
        </w:pBdr>
        <w:spacing w:after="0" w:line="240" w:lineRule="auto"/>
        <w:jc w:val="left"/>
        <w:rPr>
          <w:rFonts w:ascii="Garamond" w:eastAsia="Garamond" w:hAnsi="Garamond" w:cs="Garamond"/>
          <w:color w:val="000000"/>
          <w:sz w:val="24"/>
          <w:szCs w:val="24"/>
        </w:rPr>
      </w:pPr>
      <w:r w:rsidRPr="00E127D3">
        <w:rPr>
          <w:rFonts w:ascii="Garamond" w:eastAsia="Garamond" w:hAnsi="Garamond" w:cs="Garamond"/>
          <w:color w:val="000000"/>
          <w:sz w:val="24"/>
          <w:szCs w:val="24"/>
        </w:rPr>
        <w:t>What last details need attention?</w:t>
      </w:r>
    </w:p>
    <w:p w14:paraId="658593E6" w14:textId="77777777" w:rsidR="00D37412" w:rsidRPr="00DF0BC5" w:rsidRDefault="00D37412" w:rsidP="00D37412">
      <w:pPr>
        <w:widowControl w:val="0"/>
        <w:numPr>
          <w:ilvl w:val="1"/>
          <w:numId w:val="51"/>
        </w:numPr>
        <w:pBdr>
          <w:top w:val="nil"/>
          <w:left w:val="nil"/>
          <w:bottom w:val="nil"/>
          <w:right w:val="nil"/>
          <w:between w:val="nil"/>
        </w:pBdr>
        <w:spacing w:after="0" w:line="240" w:lineRule="auto"/>
        <w:jc w:val="left"/>
        <w:rPr>
          <w:rFonts w:ascii="Garamond" w:eastAsia="Garamond" w:hAnsi="Garamond" w:cs="Garamond"/>
          <w:color w:val="000000"/>
          <w:sz w:val="24"/>
          <w:szCs w:val="24"/>
        </w:rPr>
      </w:pPr>
      <w:r w:rsidRPr="00E127D3">
        <w:rPr>
          <w:rFonts w:ascii="Garamond" w:eastAsia="Garamond" w:hAnsi="Garamond" w:cs="Garamond"/>
          <w:color w:val="000000"/>
          <w:sz w:val="24"/>
          <w:szCs w:val="24"/>
        </w:rPr>
        <w:t>What do you need so that you reach an appropriate closure to your service?</w:t>
      </w:r>
    </w:p>
    <w:p w14:paraId="0EE4566F" w14:textId="77777777" w:rsidR="00A8399B" w:rsidRDefault="00A8399B">
      <w:pPr>
        <w:widowControl w:val="0"/>
        <w:pBdr>
          <w:top w:val="nil"/>
          <w:left w:val="nil"/>
          <w:bottom w:val="nil"/>
          <w:right w:val="nil"/>
          <w:between w:val="nil"/>
        </w:pBdr>
        <w:spacing w:after="0" w:line="240" w:lineRule="auto"/>
        <w:ind w:left="1080"/>
        <w:jc w:val="left"/>
        <w:rPr>
          <w:rFonts w:ascii="Garamond" w:eastAsia="Garamond" w:hAnsi="Garamond" w:cs="Garamond"/>
          <w:color w:val="000000"/>
          <w:sz w:val="24"/>
          <w:szCs w:val="24"/>
        </w:rPr>
      </w:pPr>
    </w:p>
    <w:p w14:paraId="4061B82F" w14:textId="19D96F2F" w:rsidR="00A8399B" w:rsidRDefault="00183D4E" w:rsidP="00D37412">
      <w:pPr>
        <w:spacing w:after="160" w:line="259" w:lineRule="auto"/>
        <w:jc w:val="left"/>
        <w:rPr>
          <w:rFonts w:ascii="Garamond" w:eastAsia="Garamond" w:hAnsi="Garamond" w:cs="Garamond"/>
          <w:b/>
          <w:sz w:val="24"/>
          <w:szCs w:val="24"/>
        </w:rPr>
      </w:pPr>
      <w:r>
        <w:rPr>
          <w:rFonts w:ascii="Garamond" w:eastAsia="Garamond" w:hAnsi="Garamond" w:cs="Garamond"/>
          <w:b/>
          <w:sz w:val="24"/>
          <w:szCs w:val="24"/>
        </w:rPr>
        <w:t>Suggested questions for an Exit Interview of the Session:</w:t>
      </w:r>
    </w:p>
    <w:p w14:paraId="7FE3C6BA" w14:textId="77777777" w:rsidR="00A8399B" w:rsidRDefault="00A8399B">
      <w:pPr>
        <w:spacing w:after="0" w:line="240" w:lineRule="auto"/>
        <w:ind w:right="128"/>
        <w:jc w:val="left"/>
        <w:rPr>
          <w:rFonts w:ascii="Garamond" w:eastAsia="Garamond" w:hAnsi="Garamond" w:cs="Garamond"/>
          <w:b/>
          <w:sz w:val="24"/>
          <w:szCs w:val="24"/>
        </w:rPr>
      </w:pPr>
    </w:p>
    <w:p w14:paraId="604BBDBC" w14:textId="77777777" w:rsidR="00A8399B" w:rsidRDefault="00183D4E">
      <w:pPr>
        <w:spacing w:after="0" w:line="240" w:lineRule="auto"/>
        <w:ind w:right="128"/>
        <w:jc w:val="left"/>
        <w:rPr>
          <w:rFonts w:ascii="Garamond" w:eastAsia="Garamond" w:hAnsi="Garamond" w:cs="Garamond"/>
          <w:sz w:val="24"/>
          <w:szCs w:val="24"/>
        </w:rPr>
      </w:pPr>
      <w:r>
        <w:rPr>
          <w:rFonts w:ascii="Garamond" w:eastAsia="Garamond" w:hAnsi="Garamond" w:cs="Garamond"/>
          <w:b/>
          <w:sz w:val="24"/>
          <w:szCs w:val="24"/>
        </w:rPr>
        <w:t>These questions are designed to open a dialogue with session members. Those conducting the interview will need to be alert to other appropriate questions that may need to be asked</w:t>
      </w:r>
      <w:r>
        <w:rPr>
          <w:rFonts w:ascii="Garamond" w:eastAsia="Garamond" w:hAnsi="Garamond" w:cs="Garamond"/>
          <w:sz w:val="24"/>
          <w:szCs w:val="24"/>
        </w:rPr>
        <w:t>.</w:t>
      </w:r>
    </w:p>
    <w:p w14:paraId="54BAD25A" w14:textId="77777777" w:rsidR="00A8399B" w:rsidRDefault="00A8399B">
      <w:pPr>
        <w:spacing w:after="0" w:line="240" w:lineRule="auto"/>
        <w:ind w:right="128"/>
        <w:jc w:val="left"/>
        <w:rPr>
          <w:rFonts w:ascii="Garamond" w:eastAsia="Garamond" w:hAnsi="Garamond" w:cs="Garamond"/>
          <w:sz w:val="24"/>
          <w:szCs w:val="24"/>
        </w:rPr>
      </w:pPr>
    </w:p>
    <w:p w14:paraId="1E24A69B" w14:textId="77777777" w:rsidR="00A8399B" w:rsidRDefault="00183D4E">
      <w:pPr>
        <w:numPr>
          <w:ilvl w:val="0"/>
          <w:numId w:val="52"/>
        </w:numPr>
        <w:pBdr>
          <w:top w:val="nil"/>
          <w:left w:val="nil"/>
          <w:bottom w:val="nil"/>
          <w:right w:val="nil"/>
          <w:between w:val="nil"/>
        </w:pBdr>
        <w:spacing w:after="0" w:line="240" w:lineRule="auto"/>
        <w:ind w:right="128"/>
        <w:jc w:val="left"/>
        <w:rPr>
          <w:rFonts w:ascii="Garamond" w:eastAsia="Garamond" w:hAnsi="Garamond" w:cs="Garamond"/>
          <w:color w:val="000000"/>
          <w:sz w:val="24"/>
          <w:szCs w:val="24"/>
        </w:rPr>
      </w:pPr>
      <w:r>
        <w:rPr>
          <w:rFonts w:ascii="Garamond" w:eastAsia="Garamond" w:hAnsi="Garamond" w:cs="Garamond"/>
          <w:color w:val="000000"/>
          <w:sz w:val="24"/>
          <w:szCs w:val="24"/>
        </w:rPr>
        <w:t>Session/Congregational Performance (Listen for the pastor’s influence upon the life and ministry of the church.)</w:t>
      </w:r>
    </w:p>
    <w:p w14:paraId="7F184EF6" w14:textId="77777777" w:rsidR="00A8399B" w:rsidRDefault="00183D4E">
      <w:pPr>
        <w:numPr>
          <w:ilvl w:val="1"/>
          <w:numId w:val="52"/>
        </w:numPr>
        <w:pBdr>
          <w:top w:val="nil"/>
          <w:left w:val="nil"/>
          <w:bottom w:val="nil"/>
          <w:right w:val="nil"/>
          <w:between w:val="nil"/>
        </w:pBdr>
        <w:spacing w:after="0" w:line="240" w:lineRule="auto"/>
        <w:ind w:right="128"/>
        <w:jc w:val="left"/>
        <w:rPr>
          <w:rFonts w:ascii="Garamond" w:eastAsia="Garamond" w:hAnsi="Garamond" w:cs="Garamond"/>
          <w:color w:val="000000"/>
          <w:sz w:val="24"/>
          <w:szCs w:val="24"/>
        </w:rPr>
      </w:pPr>
      <w:r>
        <w:rPr>
          <w:rFonts w:ascii="Garamond" w:eastAsia="Garamond" w:hAnsi="Garamond" w:cs="Garamond"/>
          <w:color w:val="000000"/>
          <w:sz w:val="24"/>
          <w:szCs w:val="24"/>
        </w:rPr>
        <w:t>How are you experiencing God’s work in your congregation right now?</w:t>
      </w:r>
    </w:p>
    <w:p w14:paraId="629A3E95" w14:textId="77777777" w:rsidR="00A8399B" w:rsidRDefault="00183D4E">
      <w:pPr>
        <w:numPr>
          <w:ilvl w:val="1"/>
          <w:numId w:val="52"/>
        </w:numPr>
        <w:pBdr>
          <w:top w:val="nil"/>
          <w:left w:val="nil"/>
          <w:bottom w:val="nil"/>
          <w:right w:val="nil"/>
          <w:between w:val="nil"/>
        </w:pBdr>
        <w:spacing w:after="0" w:line="240" w:lineRule="auto"/>
        <w:ind w:right="128"/>
        <w:jc w:val="left"/>
        <w:rPr>
          <w:rFonts w:ascii="Garamond" w:eastAsia="Garamond" w:hAnsi="Garamond" w:cs="Garamond"/>
          <w:color w:val="000000"/>
          <w:sz w:val="24"/>
          <w:szCs w:val="24"/>
        </w:rPr>
      </w:pPr>
      <w:r>
        <w:rPr>
          <w:rFonts w:ascii="Garamond" w:eastAsia="Garamond" w:hAnsi="Garamond" w:cs="Garamond"/>
          <w:color w:val="000000"/>
          <w:sz w:val="24"/>
          <w:szCs w:val="24"/>
        </w:rPr>
        <w:t>Of this congregation’s most recent accomplishments, of what are you most proud . . . and what were the major reasons these accomplishments got done?</w:t>
      </w:r>
    </w:p>
    <w:p w14:paraId="525FC6B3" w14:textId="77777777" w:rsidR="00A8399B" w:rsidRDefault="00183D4E">
      <w:pPr>
        <w:numPr>
          <w:ilvl w:val="1"/>
          <w:numId w:val="52"/>
        </w:numPr>
        <w:pBdr>
          <w:top w:val="nil"/>
          <w:left w:val="nil"/>
          <w:bottom w:val="nil"/>
          <w:right w:val="nil"/>
          <w:between w:val="nil"/>
        </w:pBdr>
        <w:spacing w:after="0" w:line="240" w:lineRule="auto"/>
        <w:ind w:right="128"/>
        <w:jc w:val="left"/>
        <w:rPr>
          <w:rFonts w:ascii="Garamond" w:eastAsia="Garamond" w:hAnsi="Garamond" w:cs="Garamond"/>
          <w:color w:val="000000"/>
          <w:sz w:val="24"/>
          <w:szCs w:val="24"/>
        </w:rPr>
      </w:pPr>
      <w:r>
        <w:rPr>
          <w:rFonts w:ascii="Garamond" w:eastAsia="Garamond" w:hAnsi="Garamond" w:cs="Garamond"/>
          <w:color w:val="000000"/>
          <w:sz w:val="24"/>
          <w:szCs w:val="24"/>
        </w:rPr>
        <w:t>In your recent pastor, what had you hoped would get accomplished that did not . . . and what got in the way of getting it/them done?</w:t>
      </w:r>
    </w:p>
    <w:p w14:paraId="3F56A26F" w14:textId="77777777" w:rsidR="00A8399B" w:rsidRDefault="00183D4E">
      <w:pPr>
        <w:numPr>
          <w:ilvl w:val="1"/>
          <w:numId w:val="52"/>
        </w:numPr>
        <w:pBdr>
          <w:top w:val="nil"/>
          <w:left w:val="nil"/>
          <w:bottom w:val="nil"/>
          <w:right w:val="nil"/>
          <w:between w:val="nil"/>
        </w:pBdr>
        <w:spacing w:after="0" w:line="240" w:lineRule="auto"/>
        <w:ind w:right="128"/>
        <w:jc w:val="left"/>
        <w:rPr>
          <w:rFonts w:ascii="Garamond" w:eastAsia="Garamond" w:hAnsi="Garamond" w:cs="Garamond"/>
          <w:color w:val="000000"/>
          <w:sz w:val="24"/>
          <w:szCs w:val="24"/>
        </w:rPr>
      </w:pPr>
      <w:r>
        <w:rPr>
          <w:rFonts w:ascii="Garamond" w:eastAsia="Garamond" w:hAnsi="Garamond" w:cs="Garamond"/>
          <w:color w:val="000000"/>
          <w:sz w:val="24"/>
          <w:szCs w:val="24"/>
        </w:rPr>
        <w:t>What is God calling your church to be currently?</w:t>
      </w:r>
    </w:p>
    <w:p w14:paraId="79A25B41" w14:textId="77777777" w:rsidR="00A8399B" w:rsidRDefault="00A8399B">
      <w:pPr>
        <w:pBdr>
          <w:top w:val="nil"/>
          <w:left w:val="nil"/>
          <w:bottom w:val="nil"/>
          <w:right w:val="nil"/>
          <w:between w:val="nil"/>
        </w:pBdr>
        <w:spacing w:after="0" w:line="240" w:lineRule="auto"/>
        <w:ind w:left="1080" w:right="128"/>
        <w:jc w:val="left"/>
        <w:rPr>
          <w:rFonts w:ascii="Garamond" w:eastAsia="Garamond" w:hAnsi="Garamond" w:cs="Garamond"/>
          <w:color w:val="000000"/>
          <w:sz w:val="24"/>
          <w:szCs w:val="24"/>
        </w:rPr>
      </w:pPr>
    </w:p>
    <w:p w14:paraId="6493D222" w14:textId="77777777" w:rsidR="00A8399B" w:rsidRDefault="00183D4E">
      <w:pPr>
        <w:numPr>
          <w:ilvl w:val="0"/>
          <w:numId w:val="52"/>
        </w:numPr>
        <w:pBdr>
          <w:top w:val="nil"/>
          <w:left w:val="nil"/>
          <w:bottom w:val="nil"/>
          <w:right w:val="nil"/>
          <w:between w:val="nil"/>
        </w:pBdr>
        <w:tabs>
          <w:tab w:val="left" w:pos="5533"/>
        </w:tabs>
        <w:spacing w:after="0" w:line="240" w:lineRule="auto"/>
        <w:ind w:right="425"/>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Pastor Performance (Listen for ways to strengthen the call process/PNC performance, etc.) </w:t>
      </w:r>
    </w:p>
    <w:p w14:paraId="15F1566B" w14:textId="77777777" w:rsidR="00A8399B" w:rsidRDefault="00183D4E">
      <w:pPr>
        <w:numPr>
          <w:ilvl w:val="1"/>
          <w:numId w:val="52"/>
        </w:numPr>
        <w:pBdr>
          <w:top w:val="nil"/>
          <w:left w:val="nil"/>
          <w:bottom w:val="nil"/>
          <w:right w:val="nil"/>
          <w:between w:val="nil"/>
        </w:pBdr>
        <w:tabs>
          <w:tab w:val="left" w:pos="5533"/>
        </w:tabs>
        <w:spacing w:after="0" w:line="240" w:lineRule="auto"/>
        <w:ind w:right="425"/>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In what ways did they meet your expectations? </w:t>
      </w:r>
    </w:p>
    <w:p w14:paraId="668D0835" w14:textId="77777777" w:rsidR="00A8399B" w:rsidRDefault="00183D4E">
      <w:pPr>
        <w:numPr>
          <w:ilvl w:val="1"/>
          <w:numId w:val="52"/>
        </w:numPr>
        <w:pBdr>
          <w:top w:val="nil"/>
          <w:left w:val="nil"/>
          <w:bottom w:val="nil"/>
          <w:right w:val="nil"/>
          <w:between w:val="nil"/>
        </w:pBdr>
        <w:tabs>
          <w:tab w:val="left" w:pos="5533"/>
        </w:tabs>
        <w:spacing w:after="0" w:line="240" w:lineRule="auto"/>
        <w:ind w:right="425"/>
        <w:jc w:val="left"/>
        <w:rPr>
          <w:rFonts w:ascii="Garamond" w:eastAsia="Garamond" w:hAnsi="Garamond" w:cs="Garamond"/>
          <w:color w:val="000000"/>
          <w:sz w:val="24"/>
          <w:szCs w:val="24"/>
        </w:rPr>
      </w:pPr>
      <w:r>
        <w:rPr>
          <w:rFonts w:ascii="Garamond" w:eastAsia="Garamond" w:hAnsi="Garamond" w:cs="Garamond"/>
          <w:color w:val="000000"/>
          <w:sz w:val="24"/>
          <w:szCs w:val="24"/>
        </w:rPr>
        <w:t>In what ways did they not meet your expectations? What were the factors that created any gaps between performance and expectations?</w:t>
      </w:r>
    </w:p>
    <w:p w14:paraId="4B80C214" w14:textId="77777777" w:rsidR="00A8399B" w:rsidRDefault="00A8399B">
      <w:pPr>
        <w:pBdr>
          <w:top w:val="nil"/>
          <w:left w:val="nil"/>
          <w:bottom w:val="nil"/>
          <w:right w:val="nil"/>
          <w:between w:val="nil"/>
        </w:pBdr>
        <w:tabs>
          <w:tab w:val="left" w:pos="5533"/>
        </w:tabs>
        <w:spacing w:after="0" w:line="240" w:lineRule="auto"/>
        <w:ind w:left="1080" w:right="425"/>
        <w:jc w:val="left"/>
        <w:rPr>
          <w:rFonts w:ascii="Garamond" w:eastAsia="Garamond" w:hAnsi="Garamond" w:cs="Garamond"/>
          <w:color w:val="000000"/>
          <w:sz w:val="24"/>
          <w:szCs w:val="24"/>
        </w:rPr>
      </w:pPr>
    </w:p>
    <w:p w14:paraId="25A25787" w14:textId="77777777" w:rsidR="00A8399B" w:rsidRDefault="00183D4E">
      <w:pPr>
        <w:numPr>
          <w:ilvl w:val="0"/>
          <w:numId w:val="52"/>
        </w:numPr>
        <w:pBdr>
          <w:top w:val="nil"/>
          <w:left w:val="nil"/>
          <w:bottom w:val="nil"/>
          <w:right w:val="nil"/>
          <w:between w:val="nil"/>
        </w:pBdr>
        <w:tabs>
          <w:tab w:val="left" w:pos="5533"/>
        </w:tabs>
        <w:spacing w:after="0" w:line="240" w:lineRule="auto"/>
        <w:ind w:right="425"/>
        <w:jc w:val="left"/>
        <w:rPr>
          <w:rFonts w:ascii="Garamond" w:eastAsia="Garamond" w:hAnsi="Garamond" w:cs="Garamond"/>
          <w:color w:val="000000"/>
          <w:sz w:val="24"/>
          <w:szCs w:val="24"/>
        </w:rPr>
      </w:pPr>
      <w:r>
        <w:rPr>
          <w:rFonts w:ascii="Garamond" w:eastAsia="Garamond" w:hAnsi="Garamond" w:cs="Garamond"/>
          <w:color w:val="000000"/>
          <w:sz w:val="24"/>
          <w:szCs w:val="24"/>
        </w:rPr>
        <w:t>Future Pastor</w:t>
      </w:r>
    </w:p>
    <w:p w14:paraId="60049CD9" w14:textId="7473042C" w:rsidR="00A8399B" w:rsidRDefault="00183D4E">
      <w:pPr>
        <w:widowControl w:val="0"/>
        <w:numPr>
          <w:ilvl w:val="0"/>
          <w:numId w:val="48"/>
        </w:numPr>
        <w:pBdr>
          <w:top w:val="nil"/>
          <w:left w:val="nil"/>
          <w:bottom w:val="nil"/>
          <w:right w:val="nil"/>
          <w:between w:val="nil"/>
        </w:pBdr>
        <w:tabs>
          <w:tab w:val="left" w:pos="1080"/>
          <w:tab w:val="left" w:pos="5533"/>
          <w:tab w:val="left" w:pos="7267"/>
        </w:tabs>
        <w:spacing w:after="0" w:line="240" w:lineRule="auto"/>
        <w:ind w:right="323"/>
        <w:jc w:val="left"/>
        <w:rPr>
          <w:rFonts w:ascii="Garamond" w:eastAsia="Garamond" w:hAnsi="Garamond" w:cs="Garamond"/>
          <w:color w:val="000000"/>
          <w:sz w:val="24"/>
          <w:szCs w:val="24"/>
        </w:rPr>
      </w:pPr>
      <w:r>
        <w:rPr>
          <w:rFonts w:ascii="Garamond" w:eastAsia="Garamond" w:hAnsi="Garamond" w:cs="Garamond"/>
          <w:color w:val="000000"/>
          <w:sz w:val="24"/>
          <w:szCs w:val="24"/>
        </w:rPr>
        <w:t>Where do you want your new pastor to lead</w:t>
      </w:r>
      <w:r w:rsidR="00B64D14">
        <w:rPr>
          <w:rFonts w:ascii="Garamond" w:eastAsia="Garamond" w:hAnsi="Garamond" w:cs="Garamond"/>
          <w:color w:val="000000"/>
          <w:sz w:val="24"/>
          <w:szCs w:val="24"/>
        </w:rPr>
        <w:t xml:space="preserve"> </w:t>
      </w:r>
      <w:r>
        <w:rPr>
          <w:rFonts w:ascii="Garamond" w:eastAsia="Garamond" w:hAnsi="Garamond" w:cs="Garamond"/>
          <w:color w:val="000000"/>
          <w:sz w:val="24"/>
          <w:szCs w:val="24"/>
        </w:rPr>
        <w:t>_______________</w:t>
      </w:r>
      <w:r w:rsidR="00B64D14">
        <w:rPr>
          <w:rFonts w:ascii="Garamond" w:eastAsia="Garamond" w:hAnsi="Garamond" w:cs="Garamond"/>
          <w:color w:val="000000"/>
          <w:sz w:val="24"/>
          <w:szCs w:val="24"/>
        </w:rPr>
        <w:t xml:space="preserve"> </w:t>
      </w:r>
      <w:r>
        <w:rPr>
          <w:rFonts w:ascii="Garamond" w:eastAsia="Garamond" w:hAnsi="Garamond" w:cs="Garamond"/>
          <w:color w:val="000000"/>
          <w:sz w:val="24"/>
          <w:szCs w:val="24"/>
        </w:rPr>
        <w:t xml:space="preserve">Presbyterian Church in the short term </w:t>
      </w:r>
      <w:r>
        <w:rPr>
          <w:rFonts w:ascii="Cambria Math" w:eastAsia="Cambria Math" w:hAnsi="Cambria Math" w:cs="Cambria Math"/>
          <w:color w:val="000000"/>
          <w:sz w:val="24"/>
          <w:szCs w:val="24"/>
        </w:rPr>
        <w:t>‐‐‐‐</w:t>
      </w:r>
      <w:r>
        <w:rPr>
          <w:rFonts w:ascii="Garamond" w:eastAsia="Garamond" w:hAnsi="Garamond" w:cs="Garamond"/>
          <w:color w:val="000000"/>
          <w:sz w:val="24"/>
          <w:szCs w:val="24"/>
        </w:rPr>
        <w:t xml:space="preserve"> long term?</w:t>
      </w:r>
    </w:p>
    <w:p w14:paraId="2C0223A0" w14:textId="2E4C3BE1" w:rsidR="00A8399B" w:rsidRDefault="00183D4E">
      <w:pPr>
        <w:widowControl w:val="0"/>
        <w:numPr>
          <w:ilvl w:val="0"/>
          <w:numId w:val="48"/>
        </w:numPr>
        <w:pBdr>
          <w:top w:val="nil"/>
          <w:left w:val="nil"/>
          <w:bottom w:val="nil"/>
          <w:right w:val="nil"/>
          <w:between w:val="nil"/>
        </w:pBdr>
        <w:tabs>
          <w:tab w:val="left" w:pos="860"/>
          <w:tab w:val="left" w:pos="4419"/>
        </w:tabs>
        <w:spacing w:after="0" w:line="240" w:lineRule="auto"/>
        <w:ind w:right="293"/>
        <w:jc w:val="left"/>
        <w:rPr>
          <w:rFonts w:ascii="Garamond" w:eastAsia="Garamond" w:hAnsi="Garamond" w:cs="Garamond"/>
          <w:color w:val="000000"/>
          <w:sz w:val="24"/>
          <w:szCs w:val="24"/>
        </w:rPr>
      </w:pPr>
      <w:r>
        <w:rPr>
          <w:rFonts w:ascii="Garamond" w:eastAsia="Garamond" w:hAnsi="Garamond" w:cs="Garamond"/>
          <w:color w:val="000000"/>
          <w:sz w:val="24"/>
          <w:szCs w:val="24"/>
        </w:rPr>
        <w:t>What qualities, personality traits and experience in a new pastor would be a good match for</w:t>
      </w:r>
      <w:r w:rsidR="00B64D14">
        <w:rPr>
          <w:rFonts w:ascii="Garamond" w:eastAsia="Garamond" w:hAnsi="Garamond" w:cs="Garamond"/>
          <w:color w:val="000000"/>
          <w:sz w:val="24"/>
          <w:szCs w:val="24"/>
        </w:rPr>
        <w:t xml:space="preserve"> </w:t>
      </w:r>
      <w:r>
        <w:rPr>
          <w:rFonts w:ascii="Garamond" w:eastAsia="Garamond" w:hAnsi="Garamond" w:cs="Garamond"/>
          <w:color w:val="000000"/>
          <w:sz w:val="24"/>
          <w:szCs w:val="24"/>
        </w:rPr>
        <w:t>___________________</w:t>
      </w:r>
      <w:r w:rsidR="00B64D14">
        <w:rPr>
          <w:rFonts w:ascii="Garamond" w:eastAsia="Garamond" w:hAnsi="Garamond" w:cs="Garamond"/>
          <w:color w:val="000000"/>
          <w:sz w:val="24"/>
          <w:szCs w:val="24"/>
        </w:rPr>
        <w:t xml:space="preserve"> </w:t>
      </w:r>
      <w:r>
        <w:rPr>
          <w:rFonts w:ascii="Garamond" w:eastAsia="Garamond" w:hAnsi="Garamond" w:cs="Garamond"/>
          <w:color w:val="000000"/>
          <w:sz w:val="24"/>
          <w:szCs w:val="24"/>
        </w:rPr>
        <w:t>Presbyterian Church? Talk about why these are important.</w:t>
      </w:r>
    </w:p>
    <w:p w14:paraId="691D6F17" w14:textId="77777777" w:rsidR="00A8399B" w:rsidRDefault="00A8399B">
      <w:pPr>
        <w:widowControl w:val="0"/>
        <w:tabs>
          <w:tab w:val="left" w:pos="860"/>
          <w:tab w:val="left" w:pos="4419"/>
        </w:tabs>
        <w:spacing w:after="0" w:line="240" w:lineRule="auto"/>
        <w:ind w:right="293"/>
        <w:jc w:val="left"/>
        <w:rPr>
          <w:rFonts w:ascii="Garamond" w:eastAsia="Garamond" w:hAnsi="Garamond" w:cs="Garamond"/>
          <w:sz w:val="24"/>
          <w:szCs w:val="24"/>
        </w:rPr>
      </w:pPr>
    </w:p>
    <w:p w14:paraId="293BA783" w14:textId="77777777" w:rsidR="00A8399B" w:rsidRDefault="00183D4E">
      <w:pPr>
        <w:numPr>
          <w:ilvl w:val="0"/>
          <w:numId w:val="52"/>
        </w:numPr>
        <w:pBdr>
          <w:top w:val="nil"/>
          <w:left w:val="nil"/>
          <w:bottom w:val="nil"/>
          <w:right w:val="nil"/>
          <w:between w:val="nil"/>
        </w:pBdr>
        <w:tabs>
          <w:tab w:val="left" w:pos="5533"/>
        </w:tabs>
        <w:spacing w:after="0" w:line="240" w:lineRule="auto"/>
        <w:ind w:right="425"/>
        <w:jc w:val="left"/>
        <w:rPr>
          <w:rFonts w:ascii="Garamond" w:eastAsia="Garamond" w:hAnsi="Garamond" w:cs="Garamond"/>
          <w:color w:val="000000"/>
          <w:sz w:val="24"/>
          <w:szCs w:val="24"/>
        </w:rPr>
      </w:pPr>
      <w:r>
        <w:rPr>
          <w:rFonts w:ascii="Garamond" w:eastAsia="Garamond" w:hAnsi="Garamond" w:cs="Garamond"/>
          <w:color w:val="000000"/>
          <w:sz w:val="24"/>
          <w:szCs w:val="24"/>
        </w:rPr>
        <w:t>Presbytery Support</w:t>
      </w:r>
    </w:p>
    <w:p w14:paraId="7096247A" w14:textId="77777777" w:rsidR="00A8399B" w:rsidRDefault="00183D4E">
      <w:pPr>
        <w:numPr>
          <w:ilvl w:val="1"/>
          <w:numId w:val="52"/>
        </w:numPr>
        <w:pBdr>
          <w:top w:val="nil"/>
          <w:left w:val="nil"/>
          <w:bottom w:val="nil"/>
          <w:right w:val="nil"/>
          <w:between w:val="nil"/>
        </w:pBdr>
        <w:tabs>
          <w:tab w:val="left" w:pos="5533"/>
        </w:tabs>
        <w:spacing w:after="0" w:line="240" w:lineRule="auto"/>
        <w:ind w:right="425"/>
        <w:jc w:val="left"/>
        <w:rPr>
          <w:rFonts w:ascii="Garamond" w:eastAsia="Garamond" w:hAnsi="Garamond" w:cs="Garamond"/>
          <w:color w:val="000000"/>
          <w:sz w:val="24"/>
          <w:szCs w:val="24"/>
        </w:rPr>
      </w:pPr>
      <w:r>
        <w:rPr>
          <w:rFonts w:ascii="Garamond" w:eastAsia="Garamond" w:hAnsi="Garamond" w:cs="Garamond"/>
          <w:color w:val="000000"/>
          <w:sz w:val="24"/>
          <w:szCs w:val="24"/>
        </w:rPr>
        <w:t>How can this presbytery be of the greatest assistance to your church during the pastoral transition?</w:t>
      </w:r>
    </w:p>
    <w:p w14:paraId="4B025EFF" w14:textId="77777777" w:rsidR="00A8399B" w:rsidRDefault="00183D4E">
      <w:pPr>
        <w:numPr>
          <w:ilvl w:val="1"/>
          <w:numId w:val="52"/>
        </w:numPr>
        <w:pBdr>
          <w:top w:val="nil"/>
          <w:left w:val="nil"/>
          <w:bottom w:val="nil"/>
          <w:right w:val="nil"/>
          <w:between w:val="nil"/>
        </w:pBdr>
        <w:tabs>
          <w:tab w:val="left" w:pos="5533"/>
        </w:tabs>
        <w:spacing w:after="0" w:line="240" w:lineRule="auto"/>
        <w:ind w:right="425"/>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What could </w:t>
      </w:r>
      <w:r>
        <w:rPr>
          <w:rFonts w:ascii="Garamond" w:eastAsia="Garamond" w:hAnsi="Garamond" w:cs="Garamond"/>
          <w:sz w:val="24"/>
          <w:szCs w:val="24"/>
        </w:rPr>
        <w:t xml:space="preserve">have been </w:t>
      </w:r>
      <w:r>
        <w:rPr>
          <w:rFonts w:ascii="Garamond" w:eastAsia="Garamond" w:hAnsi="Garamond" w:cs="Garamond"/>
          <w:color w:val="000000"/>
          <w:sz w:val="24"/>
          <w:szCs w:val="24"/>
        </w:rPr>
        <w:t>done differently in recent years to be more effective in our support?</w:t>
      </w:r>
    </w:p>
    <w:p w14:paraId="35032E16" w14:textId="77777777" w:rsidR="00A8399B" w:rsidRDefault="00183D4E">
      <w:pPr>
        <w:numPr>
          <w:ilvl w:val="1"/>
          <w:numId w:val="52"/>
        </w:numPr>
        <w:pBdr>
          <w:top w:val="nil"/>
          <w:left w:val="nil"/>
          <w:bottom w:val="nil"/>
          <w:right w:val="nil"/>
          <w:between w:val="nil"/>
        </w:pBdr>
        <w:tabs>
          <w:tab w:val="left" w:pos="5533"/>
        </w:tabs>
        <w:spacing w:after="0" w:line="240" w:lineRule="auto"/>
        <w:ind w:right="425"/>
        <w:jc w:val="left"/>
        <w:rPr>
          <w:rFonts w:ascii="Garamond" w:eastAsia="Garamond" w:hAnsi="Garamond" w:cs="Garamond"/>
          <w:color w:val="000000"/>
          <w:sz w:val="24"/>
          <w:szCs w:val="24"/>
        </w:rPr>
      </w:pPr>
      <w:r>
        <w:rPr>
          <w:rFonts w:ascii="Garamond" w:eastAsia="Garamond" w:hAnsi="Garamond" w:cs="Garamond"/>
          <w:color w:val="000000"/>
          <w:sz w:val="24"/>
          <w:szCs w:val="24"/>
        </w:rPr>
        <w:t>What details need immediate attention as your pastor is leaving?</w:t>
      </w:r>
    </w:p>
    <w:p w14:paraId="560BC67A" w14:textId="77777777" w:rsidR="00A8399B" w:rsidRDefault="00A8399B">
      <w:pPr>
        <w:spacing w:after="0" w:line="240" w:lineRule="auto"/>
        <w:jc w:val="center"/>
        <w:rPr>
          <w:rFonts w:ascii="Garamond" w:eastAsia="Garamond" w:hAnsi="Garamond" w:cs="Garamond"/>
          <w:b/>
          <w:smallCaps/>
          <w:sz w:val="24"/>
          <w:szCs w:val="24"/>
        </w:rPr>
      </w:pPr>
    </w:p>
    <w:p w14:paraId="1CCA10E9" w14:textId="77777777" w:rsidR="00A8399B" w:rsidRDefault="00A8399B">
      <w:pPr>
        <w:spacing w:after="0" w:line="240" w:lineRule="auto"/>
        <w:jc w:val="center"/>
        <w:rPr>
          <w:rFonts w:ascii="Garamond" w:eastAsia="Garamond" w:hAnsi="Garamond" w:cs="Garamond"/>
          <w:b/>
          <w:smallCaps/>
          <w:sz w:val="24"/>
          <w:szCs w:val="24"/>
        </w:rPr>
      </w:pPr>
    </w:p>
    <w:p w14:paraId="0EF78547" w14:textId="77777777" w:rsidR="00A8399B" w:rsidRDefault="00A8399B">
      <w:pPr>
        <w:spacing w:after="0" w:line="240" w:lineRule="auto"/>
        <w:jc w:val="center"/>
        <w:rPr>
          <w:rFonts w:ascii="Garamond" w:eastAsia="Garamond" w:hAnsi="Garamond" w:cs="Garamond"/>
          <w:b/>
          <w:smallCaps/>
          <w:sz w:val="24"/>
          <w:szCs w:val="24"/>
        </w:rPr>
      </w:pPr>
    </w:p>
    <w:p w14:paraId="48C0A4F9" w14:textId="77777777" w:rsidR="00A8399B" w:rsidRDefault="00A8399B">
      <w:pPr>
        <w:spacing w:after="0" w:line="240" w:lineRule="auto"/>
        <w:jc w:val="center"/>
        <w:rPr>
          <w:rFonts w:ascii="Garamond" w:eastAsia="Garamond" w:hAnsi="Garamond" w:cs="Garamond"/>
          <w:b/>
          <w:smallCaps/>
          <w:sz w:val="24"/>
          <w:szCs w:val="24"/>
        </w:rPr>
      </w:pPr>
    </w:p>
    <w:p w14:paraId="2185B66E" w14:textId="77777777" w:rsidR="00A8399B" w:rsidRDefault="00A8399B">
      <w:pPr>
        <w:spacing w:after="0" w:line="240" w:lineRule="auto"/>
        <w:jc w:val="center"/>
        <w:rPr>
          <w:rFonts w:ascii="Garamond" w:eastAsia="Garamond" w:hAnsi="Garamond" w:cs="Garamond"/>
          <w:b/>
          <w:smallCaps/>
          <w:sz w:val="24"/>
          <w:szCs w:val="24"/>
        </w:rPr>
      </w:pPr>
    </w:p>
    <w:p w14:paraId="21B468DD" w14:textId="77777777" w:rsidR="00A8399B" w:rsidRDefault="00A8399B">
      <w:pPr>
        <w:rPr>
          <w:rFonts w:ascii="Garamond" w:eastAsia="Garamond" w:hAnsi="Garamond" w:cs="Garamond"/>
          <w:sz w:val="24"/>
          <w:szCs w:val="24"/>
        </w:rPr>
      </w:pPr>
    </w:p>
    <w:p w14:paraId="0E798D74" w14:textId="149EF481" w:rsidR="00A8399B" w:rsidRPr="00AC0CAC" w:rsidRDefault="00183D4E" w:rsidP="00AC0CAC">
      <w:pPr>
        <w:spacing w:after="160" w:line="259" w:lineRule="auto"/>
        <w:jc w:val="left"/>
        <w:rPr>
          <w:rFonts w:ascii="Garamond" w:eastAsia="Garamond" w:hAnsi="Garamond" w:cs="Garamond"/>
          <w:sz w:val="24"/>
          <w:szCs w:val="24"/>
        </w:rPr>
      </w:pPr>
      <w:r>
        <w:br w:type="page"/>
      </w:r>
    </w:p>
    <w:p w14:paraId="2BD3521A" w14:textId="77777777" w:rsidR="00AC0CAC" w:rsidRDefault="00AC0CAC" w:rsidP="00AC0CAC">
      <w:pPr>
        <w:pBdr>
          <w:top w:val="nil"/>
          <w:left w:val="nil"/>
          <w:bottom w:val="nil"/>
          <w:right w:val="nil"/>
          <w:between w:val="nil"/>
        </w:pBdr>
        <w:spacing w:line="240" w:lineRule="auto"/>
        <w:jc w:val="center"/>
        <w:rPr>
          <w:rFonts w:ascii="Garamond" w:eastAsia="Garamond" w:hAnsi="Garamond" w:cs="Garamond"/>
          <w:b/>
          <w:color w:val="000000"/>
          <w:sz w:val="24"/>
          <w:szCs w:val="24"/>
        </w:rPr>
      </w:pPr>
    </w:p>
    <w:p w14:paraId="045345D8" w14:textId="77777777" w:rsidR="00AC0CAC" w:rsidRDefault="00AC0CAC" w:rsidP="00AC0CAC">
      <w:pPr>
        <w:pBdr>
          <w:top w:val="nil"/>
          <w:left w:val="nil"/>
          <w:bottom w:val="nil"/>
          <w:right w:val="nil"/>
          <w:between w:val="nil"/>
        </w:pBdr>
        <w:spacing w:line="240" w:lineRule="auto"/>
        <w:jc w:val="center"/>
        <w:rPr>
          <w:rFonts w:ascii="Garamond" w:eastAsia="Garamond" w:hAnsi="Garamond" w:cs="Garamond"/>
          <w:b/>
          <w:color w:val="000000"/>
          <w:sz w:val="24"/>
          <w:szCs w:val="24"/>
        </w:rPr>
      </w:pPr>
    </w:p>
    <w:p w14:paraId="683450B6" w14:textId="09AB341B" w:rsidR="00A8399B" w:rsidRDefault="00183D4E">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t>SECTION 5:</w:t>
      </w:r>
    </w:p>
    <w:p w14:paraId="3A095173" w14:textId="77777777" w:rsidR="00A8399B" w:rsidRDefault="00A8399B">
      <w:pPr>
        <w:pBdr>
          <w:top w:val="nil"/>
          <w:left w:val="nil"/>
          <w:bottom w:val="nil"/>
          <w:right w:val="nil"/>
          <w:between w:val="nil"/>
        </w:pBdr>
        <w:spacing w:after="0" w:line="240" w:lineRule="auto"/>
        <w:jc w:val="center"/>
        <w:rPr>
          <w:rFonts w:ascii="Garamond" w:eastAsia="Garamond" w:hAnsi="Garamond" w:cs="Garamond"/>
          <w:b/>
          <w:color w:val="000000"/>
          <w:sz w:val="24"/>
          <w:szCs w:val="24"/>
        </w:rPr>
      </w:pPr>
    </w:p>
    <w:p w14:paraId="4D30FA5D" w14:textId="77777777" w:rsidR="00A8399B" w:rsidRDefault="00A8399B" w:rsidP="00AC0CAC">
      <w:pPr>
        <w:pBdr>
          <w:top w:val="nil"/>
          <w:left w:val="nil"/>
          <w:bottom w:val="nil"/>
          <w:right w:val="nil"/>
          <w:between w:val="nil"/>
        </w:pBdr>
        <w:spacing w:after="0" w:line="240" w:lineRule="auto"/>
        <w:rPr>
          <w:rFonts w:ascii="Garamond" w:eastAsia="Garamond" w:hAnsi="Garamond" w:cs="Garamond"/>
          <w:b/>
          <w:color w:val="000000"/>
          <w:sz w:val="24"/>
          <w:szCs w:val="24"/>
        </w:rPr>
      </w:pPr>
    </w:p>
    <w:p w14:paraId="6B019E05" w14:textId="77777777" w:rsidR="00A8399B" w:rsidRDefault="00183D4E">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t xml:space="preserve"> SEEKING A TEMPORARY PASTOR</w:t>
      </w:r>
    </w:p>
    <w:p w14:paraId="381816A9" w14:textId="77777777" w:rsidR="00A8399B" w:rsidRDefault="00A8399B">
      <w:pPr>
        <w:pBdr>
          <w:top w:val="nil"/>
          <w:left w:val="nil"/>
          <w:bottom w:val="nil"/>
          <w:right w:val="nil"/>
          <w:between w:val="nil"/>
        </w:pBdr>
        <w:spacing w:after="0" w:line="240" w:lineRule="auto"/>
        <w:jc w:val="center"/>
        <w:rPr>
          <w:rFonts w:ascii="Garamond" w:eastAsia="Garamond" w:hAnsi="Garamond" w:cs="Garamond"/>
          <w:b/>
          <w:color w:val="000000"/>
          <w:sz w:val="24"/>
          <w:szCs w:val="24"/>
        </w:rPr>
      </w:pPr>
    </w:p>
    <w:p w14:paraId="0F2A1A01" w14:textId="77777777" w:rsidR="00A8399B" w:rsidRDefault="00A8399B">
      <w:pPr>
        <w:pBdr>
          <w:top w:val="nil"/>
          <w:left w:val="nil"/>
          <w:bottom w:val="nil"/>
          <w:right w:val="nil"/>
          <w:between w:val="nil"/>
        </w:pBdr>
        <w:spacing w:after="0" w:line="240" w:lineRule="auto"/>
        <w:jc w:val="center"/>
        <w:rPr>
          <w:rFonts w:ascii="Garamond" w:eastAsia="Garamond" w:hAnsi="Garamond" w:cs="Garamond"/>
          <w:b/>
          <w:color w:val="000000"/>
          <w:sz w:val="24"/>
          <w:szCs w:val="24"/>
        </w:rPr>
      </w:pPr>
    </w:p>
    <w:p w14:paraId="5D344C36" w14:textId="77777777" w:rsidR="00A8399B" w:rsidRDefault="00A8399B">
      <w:pPr>
        <w:spacing w:after="0" w:line="240" w:lineRule="auto"/>
        <w:jc w:val="center"/>
        <w:rPr>
          <w:rFonts w:ascii="Garamond" w:eastAsia="Garamond" w:hAnsi="Garamond" w:cs="Garamond"/>
          <w:b/>
          <w:smallCaps/>
          <w:sz w:val="24"/>
          <w:szCs w:val="24"/>
        </w:rPr>
      </w:pPr>
    </w:p>
    <w:p w14:paraId="3A5CA822" w14:textId="77777777" w:rsidR="00A8399B" w:rsidRDefault="00A8399B">
      <w:pPr>
        <w:spacing w:after="0" w:line="240" w:lineRule="auto"/>
        <w:jc w:val="center"/>
        <w:rPr>
          <w:rFonts w:ascii="Garamond" w:eastAsia="Garamond" w:hAnsi="Garamond" w:cs="Garamond"/>
          <w:b/>
          <w:sz w:val="24"/>
          <w:szCs w:val="24"/>
        </w:rPr>
      </w:pPr>
    </w:p>
    <w:p w14:paraId="0FAAE524" w14:textId="77777777" w:rsidR="00A8399B" w:rsidRDefault="00A8399B">
      <w:pPr>
        <w:spacing w:after="0" w:line="240" w:lineRule="auto"/>
        <w:jc w:val="center"/>
        <w:rPr>
          <w:rFonts w:ascii="Garamond" w:eastAsia="Garamond" w:hAnsi="Garamond" w:cs="Garamond"/>
          <w:b/>
          <w:sz w:val="24"/>
          <w:szCs w:val="24"/>
        </w:rPr>
      </w:pPr>
    </w:p>
    <w:p w14:paraId="2A253FD1" w14:textId="77777777" w:rsidR="00A8399B" w:rsidRDefault="00A8399B">
      <w:pPr>
        <w:spacing w:after="0" w:line="240" w:lineRule="auto"/>
        <w:jc w:val="center"/>
        <w:rPr>
          <w:rFonts w:ascii="Garamond" w:eastAsia="Garamond" w:hAnsi="Garamond" w:cs="Garamond"/>
          <w:b/>
          <w:sz w:val="24"/>
          <w:szCs w:val="24"/>
        </w:rPr>
      </w:pPr>
    </w:p>
    <w:p w14:paraId="720DEF11" w14:textId="77777777" w:rsidR="00A8399B" w:rsidRDefault="00A8399B">
      <w:pPr>
        <w:spacing w:after="0" w:line="240" w:lineRule="auto"/>
        <w:jc w:val="center"/>
        <w:rPr>
          <w:rFonts w:ascii="Garamond" w:eastAsia="Garamond" w:hAnsi="Garamond" w:cs="Garamond"/>
          <w:b/>
          <w:sz w:val="24"/>
          <w:szCs w:val="24"/>
        </w:rPr>
      </w:pPr>
    </w:p>
    <w:p w14:paraId="1B995D95" w14:textId="77777777" w:rsidR="00A8399B" w:rsidRDefault="00183D4E">
      <w:pPr>
        <w:tabs>
          <w:tab w:val="left" w:pos="6495"/>
        </w:tabs>
        <w:spacing w:after="0" w:line="240" w:lineRule="auto"/>
        <w:jc w:val="left"/>
        <w:rPr>
          <w:rFonts w:ascii="Garamond" w:eastAsia="Garamond" w:hAnsi="Garamond" w:cs="Garamond"/>
          <w:b/>
          <w:sz w:val="24"/>
          <w:szCs w:val="24"/>
        </w:rPr>
      </w:pPr>
      <w:r>
        <w:rPr>
          <w:rFonts w:ascii="Garamond" w:eastAsia="Garamond" w:hAnsi="Garamond" w:cs="Garamond"/>
          <w:b/>
          <w:sz w:val="24"/>
          <w:szCs w:val="24"/>
        </w:rPr>
        <w:tab/>
      </w:r>
    </w:p>
    <w:p w14:paraId="65A7E116" w14:textId="77777777" w:rsidR="00A8399B" w:rsidRDefault="00A8399B">
      <w:pPr>
        <w:spacing w:after="0" w:line="240" w:lineRule="auto"/>
        <w:jc w:val="center"/>
        <w:rPr>
          <w:rFonts w:ascii="Garamond" w:eastAsia="Garamond" w:hAnsi="Garamond" w:cs="Garamond"/>
          <w:b/>
          <w:sz w:val="24"/>
          <w:szCs w:val="24"/>
        </w:rPr>
      </w:pPr>
    </w:p>
    <w:p w14:paraId="7472FF87" w14:textId="77777777" w:rsidR="00A8399B" w:rsidRDefault="00A8399B">
      <w:pPr>
        <w:spacing w:after="0" w:line="240" w:lineRule="auto"/>
        <w:jc w:val="center"/>
        <w:rPr>
          <w:rFonts w:ascii="Garamond" w:eastAsia="Garamond" w:hAnsi="Garamond" w:cs="Garamond"/>
          <w:b/>
          <w:sz w:val="24"/>
          <w:szCs w:val="24"/>
        </w:rPr>
      </w:pPr>
    </w:p>
    <w:p w14:paraId="7AC1C584" w14:textId="77777777" w:rsidR="00A8399B" w:rsidRDefault="00A8399B">
      <w:pPr>
        <w:spacing w:after="0" w:line="240" w:lineRule="auto"/>
        <w:jc w:val="center"/>
        <w:rPr>
          <w:rFonts w:ascii="Garamond" w:eastAsia="Garamond" w:hAnsi="Garamond" w:cs="Garamond"/>
          <w:b/>
          <w:sz w:val="24"/>
          <w:szCs w:val="24"/>
        </w:rPr>
      </w:pPr>
    </w:p>
    <w:p w14:paraId="76C3534F" w14:textId="77777777" w:rsidR="00A8399B" w:rsidRDefault="00A8399B">
      <w:pPr>
        <w:spacing w:after="0" w:line="240" w:lineRule="auto"/>
        <w:jc w:val="center"/>
        <w:rPr>
          <w:rFonts w:ascii="Garamond" w:eastAsia="Garamond" w:hAnsi="Garamond" w:cs="Garamond"/>
          <w:b/>
          <w:sz w:val="24"/>
          <w:szCs w:val="24"/>
        </w:rPr>
      </w:pPr>
    </w:p>
    <w:p w14:paraId="3E5FEF5E" w14:textId="77777777" w:rsidR="00A8399B" w:rsidRDefault="00A8399B">
      <w:pPr>
        <w:spacing w:after="0" w:line="240" w:lineRule="auto"/>
        <w:jc w:val="center"/>
        <w:rPr>
          <w:rFonts w:ascii="Garamond" w:eastAsia="Garamond" w:hAnsi="Garamond" w:cs="Garamond"/>
          <w:b/>
          <w:sz w:val="24"/>
          <w:szCs w:val="24"/>
        </w:rPr>
      </w:pPr>
    </w:p>
    <w:p w14:paraId="016EB1C2" w14:textId="77777777" w:rsidR="00A8399B" w:rsidRDefault="00A8399B">
      <w:pPr>
        <w:spacing w:after="0" w:line="240" w:lineRule="auto"/>
        <w:jc w:val="center"/>
        <w:rPr>
          <w:rFonts w:ascii="Garamond" w:eastAsia="Garamond" w:hAnsi="Garamond" w:cs="Garamond"/>
          <w:b/>
          <w:sz w:val="24"/>
          <w:szCs w:val="24"/>
        </w:rPr>
      </w:pPr>
    </w:p>
    <w:p w14:paraId="0EA61355" w14:textId="77777777" w:rsidR="00A8399B" w:rsidRDefault="00A8399B">
      <w:pPr>
        <w:spacing w:after="0" w:line="240" w:lineRule="auto"/>
        <w:jc w:val="center"/>
        <w:rPr>
          <w:rFonts w:ascii="Garamond" w:eastAsia="Garamond" w:hAnsi="Garamond" w:cs="Garamond"/>
          <w:b/>
          <w:sz w:val="24"/>
          <w:szCs w:val="24"/>
        </w:rPr>
      </w:pPr>
    </w:p>
    <w:p w14:paraId="14404BAC" w14:textId="77777777" w:rsidR="00A8399B" w:rsidRDefault="00A8399B">
      <w:pPr>
        <w:spacing w:after="0" w:line="240" w:lineRule="auto"/>
        <w:jc w:val="center"/>
        <w:rPr>
          <w:rFonts w:ascii="Garamond" w:eastAsia="Garamond" w:hAnsi="Garamond" w:cs="Garamond"/>
          <w:b/>
          <w:sz w:val="24"/>
          <w:szCs w:val="24"/>
        </w:rPr>
      </w:pPr>
    </w:p>
    <w:p w14:paraId="01A3AF69" w14:textId="77777777" w:rsidR="00A8399B" w:rsidRDefault="00A8399B">
      <w:pPr>
        <w:spacing w:after="0" w:line="240" w:lineRule="auto"/>
        <w:jc w:val="center"/>
        <w:rPr>
          <w:rFonts w:ascii="Garamond" w:eastAsia="Garamond" w:hAnsi="Garamond" w:cs="Garamond"/>
          <w:b/>
          <w:sz w:val="24"/>
          <w:szCs w:val="24"/>
        </w:rPr>
      </w:pPr>
    </w:p>
    <w:p w14:paraId="7F8D0786" w14:textId="77777777" w:rsidR="00A8399B" w:rsidRDefault="00A8399B">
      <w:pPr>
        <w:spacing w:after="0" w:line="240" w:lineRule="auto"/>
        <w:jc w:val="center"/>
        <w:rPr>
          <w:rFonts w:ascii="Garamond" w:eastAsia="Garamond" w:hAnsi="Garamond" w:cs="Garamond"/>
          <w:b/>
          <w:sz w:val="24"/>
          <w:szCs w:val="24"/>
        </w:rPr>
      </w:pPr>
    </w:p>
    <w:p w14:paraId="6066A6F6" w14:textId="77777777" w:rsidR="00A8399B" w:rsidRDefault="00A8399B">
      <w:pPr>
        <w:spacing w:after="0" w:line="240" w:lineRule="auto"/>
        <w:jc w:val="center"/>
        <w:rPr>
          <w:rFonts w:ascii="Garamond" w:eastAsia="Garamond" w:hAnsi="Garamond" w:cs="Garamond"/>
          <w:b/>
          <w:sz w:val="24"/>
          <w:szCs w:val="24"/>
        </w:rPr>
      </w:pPr>
    </w:p>
    <w:p w14:paraId="5D2021FA" w14:textId="77777777" w:rsidR="00A8399B" w:rsidRDefault="00A8399B">
      <w:pPr>
        <w:spacing w:after="0" w:line="240" w:lineRule="auto"/>
        <w:jc w:val="center"/>
        <w:rPr>
          <w:rFonts w:ascii="Garamond" w:eastAsia="Garamond" w:hAnsi="Garamond" w:cs="Garamond"/>
          <w:b/>
          <w:sz w:val="24"/>
          <w:szCs w:val="24"/>
        </w:rPr>
      </w:pPr>
    </w:p>
    <w:p w14:paraId="34C46244" w14:textId="77777777" w:rsidR="00A8399B" w:rsidRDefault="00A8399B">
      <w:pPr>
        <w:spacing w:after="0" w:line="240" w:lineRule="auto"/>
        <w:jc w:val="center"/>
        <w:rPr>
          <w:rFonts w:ascii="Garamond" w:eastAsia="Garamond" w:hAnsi="Garamond" w:cs="Garamond"/>
          <w:b/>
          <w:sz w:val="24"/>
          <w:szCs w:val="24"/>
        </w:rPr>
      </w:pPr>
    </w:p>
    <w:p w14:paraId="6CFA9A80" w14:textId="77777777" w:rsidR="00A8399B" w:rsidRDefault="00A8399B">
      <w:pPr>
        <w:spacing w:after="0" w:line="240" w:lineRule="auto"/>
        <w:jc w:val="center"/>
        <w:rPr>
          <w:rFonts w:ascii="Garamond" w:eastAsia="Garamond" w:hAnsi="Garamond" w:cs="Garamond"/>
          <w:b/>
          <w:sz w:val="24"/>
          <w:szCs w:val="24"/>
        </w:rPr>
      </w:pPr>
    </w:p>
    <w:p w14:paraId="65060B7F" w14:textId="77777777" w:rsidR="00A8399B" w:rsidRDefault="00A8399B">
      <w:pPr>
        <w:spacing w:after="0" w:line="240" w:lineRule="auto"/>
        <w:jc w:val="center"/>
        <w:rPr>
          <w:rFonts w:ascii="Garamond" w:eastAsia="Garamond" w:hAnsi="Garamond" w:cs="Garamond"/>
          <w:b/>
          <w:sz w:val="24"/>
          <w:szCs w:val="24"/>
        </w:rPr>
      </w:pPr>
    </w:p>
    <w:p w14:paraId="33F3EFAA" w14:textId="77777777" w:rsidR="00A8399B" w:rsidRDefault="00A8399B">
      <w:pPr>
        <w:spacing w:after="0" w:line="240" w:lineRule="auto"/>
        <w:jc w:val="center"/>
        <w:rPr>
          <w:rFonts w:ascii="Garamond" w:eastAsia="Garamond" w:hAnsi="Garamond" w:cs="Garamond"/>
          <w:b/>
          <w:sz w:val="24"/>
          <w:szCs w:val="24"/>
        </w:rPr>
      </w:pPr>
    </w:p>
    <w:p w14:paraId="303E0F25" w14:textId="77777777" w:rsidR="00A8399B" w:rsidRDefault="00A8399B">
      <w:pPr>
        <w:spacing w:after="0" w:line="240" w:lineRule="auto"/>
        <w:jc w:val="center"/>
        <w:rPr>
          <w:rFonts w:ascii="Garamond" w:eastAsia="Garamond" w:hAnsi="Garamond" w:cs="Garamond"/>
          <w:b/>
          <w:sz w:val="24"/>
          <w:szCs w:val="24"/>
        </w:rPr>
      </w:pPr>
    </w:p>
    <w:p w14:paraId="57D7D5BB" w14:textId="77777777" w:rsidR="00A8399B" w:rsidRDefault="00A8399B">
      <w:pPr>
        <w:spacing w:after="0" w:line="240" w:lineRule="auto"/>
        <w:jc w:val="center"/>
        <w:rPr>
          <w:rFonts w:ascii="Garamond" w:eastAsia="Garamond" w:hAnsi="Garamond" w:cs="Garamond"/>
          <w:b/>
          <w:sz w:val="24"/>
          <w:szCs w:val="24"/>
        </w:rPr>
      </w:pPr>
    </w:p>
    <w:p w14:paraId="0E2F583B" w14:textId="77777777" w:rsidR="00A8399B" w:rsidRDefault="00A8399B">
      <w:pPr>
        <w:spacing w:after="0" w:line="240" w:lineRule="auto"/>
        <w:jc w:val="center"/>
        <w:rPr>
          <w:rFonts w:ascii="Garamond" w:eastAsia="Garamond" w:hAnsi="Garamond" w:cs="Garamond"/>
          <w:b/>
          <w:sz w:val="24"/>
          <w:szCs w:val="24"/>
        </w:rPr>
      </w:pPr>
    </w:p>
    <w:p w14:paraId="4958751F" w14:textId="77777777" w:rsidR="00A8399B" w:rsidRDefault="00183D4E">
      <w:pPr>
        <w:spacing w:after="160" w:line="259" w:lineRule="auto"/>
        <w:jc w:val="left"/>
        <w:rPr>
          <w:rFonts w:ascii="Garamond" w:eastAsia="Garamond" w:hAnsi="Garamond" w:cs="Garamond"/>
          <w:b/>
          <w:sz w:val="24"/>
          <w:szCs w:val="24"/>
        </w:rPr>
      </w:pPr>
      <w:r>
        <w:br w:type="page"/>
      </w:r>
    </w:p>
    <w:p w14:paraId="61920E1C" w14:textId="77777777" w:rsidR="00A8399B" w:rsidRDefault="00183D4E">
      <w:pPr>
        <w:spacing w:after="0" w:line="240" w:lineRule="auto"/>
        <w:jc w:val="center"/>
        <w:rPr>
          <w:rFonts w:ascii="Garamond" w:eastAsia="Garamond" w:hAnsi="Garamond" w:cs="Garamond"/>
          <w:b/>
          <w:sz w:val="24"/>
          <w:szCs w:val="24"/>
        </w:rPr>
      </w:pPr>
      <w:r>
        <w:rPr>
          <w:rFonts w:ascii="Garamond" w:eastAsia="Garamond" w:hAnsi="Garamond" w:cs="Garamond"/>
          <w:b/>
          <w:sz w:val="24"/>
          <w:szCs w:val="24"/>
        </w:rPr>
        <w:lastRenderedPageBreak/>
        <w:t>A PROCESS</w:t>
      </w:r>
    </w:p>
    <w:p w14:paraId="3B343EEF" w14:textId="77777777" w:rsidR="00A8399B" w:rsidRDefault="00183D4E">
      <w:pPr>
        <w:spacing w:after="0" w:line="240" w:lineRule="auto"/>
        <w:jc w:val="center"/>
        <w:rPr>
          <w:rFonts w:ascii="Garamond" w:eastAsia="Garamond" w:hAnsi="Garamond" w:cs="Garamond"/>
          <w:b/>
          <w:sz w:val="24"/>
          <w:szCs w:val="24"/>
        </w:rPr>
      </w:pPr>
      <w:r>
        <w:rPr>
          <w:rFonts w:ascii="Garamond" w:eastAsia="Garamond" w:hAnsi="Garamond" w:cs="Garamond"/>
          <w:b/>
          <w:sz w:val="24"/>
          <w:szCs w:val="24"/>
        </w:rPr>
        <w:t>FOR SESSIONS SEEKING TEMPORARY PASTORAL LEADERSHIP</w:t>
      </w:r>
    </w:p>
    <w:p w14:paraId="5E5F2CD7" w14:textId="77777777" w:rsidR="00A8399B" w:rsidRDefault="00A8399B">
      <w:pPr>
        <w:pBdr>
          <w:top w:val="nil"/>
          <w:left w:val="nil"/>
          <w:bottom w:val="nil"/>
          <w:right w:val="nil"/>
          <w:between w:val="nil"/>
        </w:pBdr>
        <w:spacing w:after="0" w:line="240" w:lineRule="auto"/>
        <w:jc w:val="left"/>
        <w:rPr>
          <w:rFonts w:ascii="Garamond" w:eastAsia="Garamond" w:hAnsi="Garamond" w:cs="Garamond"/>
          <w:b/>
          <w:color w:val="000000"/>
          <w:sz w:val="24"/>
          <w:szCs w:val="24"/>
        </w:rPr>
      </w:pPr>
    </w:p>
    <w:p w14:paraId="04482207" w14:textId="77777777" w:rsidR="00A8399B" w:rsidRDefault="00183D4E">
      <w:pPr>
        <w:spacing w:after="0" w:line="240" w:lineRule="auto"/>
        <w:jc w:val="left"/>
        <w:rPr>
          <w:rFonts w:ascii="Garamond" w:eastAsia="Garamond" w:hAnsi="Garamond" w:cs="Garamond"/>
          <w:b/>
          <w:sz w:val="24"/>
          <w:szCs w:val="24"/>
        </w:rPr>
      </w:pPr>
      <w:r>
        <w:rPr>
          <w:rFonts w:ascii="Garamond" w:eastAsia="Garamond" w:hAnsi="Garamond" w:cs="Garamond"/>
          <w:b/>
          <w:sz w:val="24"/>
          <w:szCs w:val="24"/>
        </w:rPr>
        <w:t>Circumstances when this process may be most valuable:</w:t>
      </w:r>
    </w:p>
    <w:p w14:paraId="5E4E2BED" w14:textId="77777777" w:rsidR="00A8399B" w:rsidRDefault="00183D4E">
      <w:pPr>
        <w:numPr>
          <w:ilvl w:val="0"/>
          <w:numId w:val="44"/>
        </w:numPr>
        <w:spacing w:after="0" w:line="240" w:lineRule="auto"/>
        <w:jc w:val="left"/>
        <w:rPr>
          <w:rFonts w:ascii="Garamond" w:eastAsia="Garamond" w:hAnsi="Garamond" w:cs="Garamond"/>
          <w:sz w:val="24"/>
          <w:szCs w:val="24"/>
        </w:rPr>
      </w:pPr>
      <w:r>
        <w:rPr>
          <w:rFonts w:ascii="Garamond" w:eastAsia="Garamond" w:hAnsi="Garamond" w:cs="Garamond"/>
          <w:sz w:val="24"/>
          <w:szCs w:val="24"/>
        </w:rPr>
        <w:t xml:space="preserve">The pastoral leader or staff member has resigned, retired, or died, is on extended disability leave, or is in some other way incapacitated, and the congregation needs guidance and support. </w:t>
      </w:r>
    </w:p>
    <w:p w14:paraId="77F80494" w14:textId="77777777" w:rsidR="00A8399B" w:rsidRDefault="00A8399B">
      <w:pPr>
        <w:spacing w:after="0" w:line="240" w:lineRule="auto"/>
        <w:ind w:left="360"/>
        <w:jc w:val="left"/>
        <w:rPr>
          <w:rFonts w:ascii="Garamond" w:eastAsia="Garamond" w:hAnsi="Garamond" w:cs="Garamond"/>
          <w:sz w:val="24"/>
          <w:szCs w:val="24"/>
        </w:rPr>
      </w:pPr>
    </w:p>
    <w:p w14:paraId="00D487AC" w14:textId="77777777" w:rsidR="00A8399B" w:rsidRDefault="00183D4E">
      <w:pPr>
        <w:numPr>
          <w:ilvl w:val="0"/>
          <w:numId w:val="44"/>
        </w:numPr>
        <w:spacing w:after="0" w:line="240" w:lineRule="auto"/>
        <w:jc w:val="left"/>
        <w:rPr>
          <w:rFonts w:ascii="Garamond" w:eastAsia="Garamond" w:hAnsi="Garamond" w:cs="Garamond"/>
          <w:sz w:val="24"/>
          <w:szCs w:val="24"/>
        </w:rPr>
      </w:pPr>
      <w:r>
        <w:rPr>
          <w:rFonts w:ascii="Garamond" w:eastAsia="Garamond" w:hAnsi="Garamond" w:cs="Garamond"/>
          <w:sz w:val="24"/>
          <w:szCs w:val="24"/>
        </w:rPr>
        <w:t>The congregation needs preparation for a new style of ministry, especially after a particularly long pastorate.</w:t>
      </w:r>
    </w:p>
    <w:p w14:paraId="74658628"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 xml:space="preserve"> </w:t>
      </w:r>
    </w:p>
    <w:p w14:paraId="75D8A0F8" w14:textId="77777777" w:rsidR="00A8399B" w:rsidRDefault="00183D4E">
      <w:pPr>
        <w:numPr>
          <w:ilvl w:val="0"/>
          <w:numId w:val="44"/>
        </w:numPr>
        <w:spacing w:after="0" w:line="240" w:lineRule="auto"/>
        <w:jc w:val="left"/>
        <w:rPr>
          <w:rFonts w:ascii="Garamond" w:eastAsia="Garamond" w:hAnsi="Garamond" w:cs="Garamond"/>
          <w:sz w:val="24"/>
          <w:szCs w:val="24"/>
        </w:rPr>
      </w:pPr>
      <w:r>
        <w:rPr>
          <w:rFonts w:ascii="Garamond" w:eastAsia="Garamond" w:hAnsi="Garamond" w:cs="Garamond"/>
          <w:sz w:val="24"/>
          <w:szCs w:val="24"/>
        </w:rPr>
        <w:t xml:space="preserve">The presbytery has removed a pastoral leader and there is conflict within that congregation and hostility toward the presbytery and/or Commission on Leadership. </w:t>
      </w:r>
    </w:p>
    <w:p w14:paraId="12A439D1" w14:textId="77777777" w:rsidR="00A8399B" w:rsidRDefault="00A8399B">
      <w:pPr>
        <w:spacing w:after="0" w:line="240" w:lineRule="auto"/>
        <w:ind w:left="720"/>
        <w:jc w:val="left"/>
        <w:rPr>
          <w:rFonts w:ascii="Garamond" w:eastAsia="Garamond" w:hAnsi="Garamond" w:cs="Garamond"/>
          <w:sz w:val="24"/>
          <w:szCs w:val="24"/>
        </w:rPr>
      </w:pPr>
    </w:p>
    <w:p w14:paraId="414AB3CF" w14:textId="77777777" w:rsidR="00A8399B" w:rsidRDefault="00183D4E">
      <w:pPr>
        <w:numPr>
          <w:ilvl w:val="0"/>
          <w:numId w:val="44"/>
        </w:numPr>
        <w:spacing w:after="0" w:line="240" w:lineRule="auto"/>
        <w:jc w:val="left"/>
        <w:rPr>
          <w:rFonts w:ascii="Garamond" w:eastAsia="Garamond" w:hAnsi="Garamond" w:cs="Garamond"/>
          <w:sz w:val="24"/>
          <w:szCs w:val="24"/>
        </w:rPr>
      </w:pPr>
      <w:r>
        <w:rPr>
          <w:rFonts w:ascii="Garamond" w:eastAsia="Garamond" w:hAnsi="Garamond" w:cs="Garamond"/>
          <w:sz w:val="24"/>
          <w:szCs w:val="24"/>
        </w:rPr>
        <w:t xml:space="preserve">There have been long-standing feuds or an unusual crisis in the congregation’s life and healing is needed. </w:t>
      </w:r>
    </w:p>
    <w:p w14:paraId="69E0DE78" w14:textId="77777777" w:rsidR="00A8399B" w:rsidRDefault="00A8399B">
      <w:pPr>
        <w:spacing w:after="0" w:line="240" w:lineRule="auto"/>
        <w:ind w:left="720"/>
        <w:jc w:val="left"/>
        <w:rPr>
          <w:rFonts w:ascii="Garamond" w:eastAsia="Garamond" w:hAnsi="Garamond" w:cs="Garamond"/>
          <w:sz w:val="24"/>
          <w:szCs w:val="24"/>
        </w:rPr>
      </w:pPr>
    </w:p>
    <w:p w14:paraId="72C38C5D" w14:textId="77777777" w:rsidR="00A8399B" w:rsidRDefault="00183D4E">
      <w:pPr>
        <w:numPr>
          <w:ilvl w:val="0"/>
          <w:numId w:val="44"/>
        </w:numPr>
        <w:spacing w:after="0" w:line="240" w:lineRule="auto"/>
        <w:jc w:val="left"/>
        <w:rPr>
          <w:rFonts w:ascii="Garamond" w:eastAsia="Garamond" w:hAnsi="Garamond" w:cs="Garamond"/>
          <w:sz w:val="24"/>
          <w:szCs w:val="24"/>
        </w:rPr>
      </w:pPr>
      <w:r>
        <w:rPr>
          <w:rFonts w:ascii="Garamond" w:eastAsia="Garamond" w:hAnsi="Garamond" w:cs="Garamond"/>
          <w:sz w:val="24"/>
          <w:szCs w:val="24"/>
        </w:rPr>
        <w:t xml:space="preserve">The pulpit vacancy coincides with a sudden change in the character of the neighborhood or an unusual mission opportunity. </w:t>
      </w:r>
    </w:p>
    <w:p w14:paraId="52ECC5C5" w14:textId="77777777" w:rsidR="00A8399B" w:rsidRDefault="00A8399B">
      <w:pPr>
        <w:spacing w:after="0" w:line="240" w:lineRule="auto"/>
        <w:ind w:left="720"/>
        <w:jc w:val="left"/>
        <w:rPr>
          <w:rFonts w:ascii="Garamond" w:eastAsia="Garamond" w:hAnsi="Garamond" w:cs="Garamond"/>
          <w:sz w:val="24"/>
          <w:szCs w:val="24"/>
        </w:rPr>
      </w:pPr>
    </w:p>
    <w:p w14:paraId="606BE550" w14:textId="77777777" w:rsidR="00A8399B" w:rsidRDefault="00183D4E">
      <w:pPr>
        <w:numPr>
          <w:ilvl w:val="0"/>
          <w:numId w:val="44"/>
        </w:numPr>
        <w:spacing w:after="0" w:line="240" w:lineRule="auto"/>
        <w:jc w:val="left"/>
        <w:rPr>
          <w:rFonts w:ascii="Garamond" w:eastAsia="Garamond" w:hAnsi="Garamond" w:cs="Garamond"/>
          <w:sz w:val="24"/>
          <w:szCs w:val="24"/>
        </w:rPr>
      </w:pPr>
      <w:r>
        <w:rPr>
          <w:rFonts w:ascii="Garamond" w:eastAsia="Garamond" w:hAnsi="Garamond" w:cs="Garamond"/>
          <w:sz w:val="24"/>
          <w:szCs w:val="24"/>
        </w:rPr>
        <w:t xml:space="preserve">The church is declining or for other reasons needs the special expertise of supplementary staff. </w:t>
      </w:r>
    </w:p>
    <w:p w14:paraId="26492A98" w14:textId="77777777" w:rsidR="00A8399B" w:rsidRDefault="00A8399B">
      <w:pPr>
        <w:spacing w:after="0" w:line="240" w:lineRule="auto"/>
        <w:ind w:left="720"/>
        <w:jc w:val="left"/>
        <w:rPr>
          <w:rFonts w:ascii="Garamond" w:eastAsia="Garamond" w:hAnsi="Garamond" w:cs="Garamond"/>
          <w:sz w:val="24"/>
          <w:szCs w:val="24"/>
        </w:rPr>
      </w:pPr>
    </w:p>
    <w:p w14:paraId="5FF3DEB6" w14:textId="77777777" w:rsidR="00A8399B" w:rsidRDefault="00183D4E">
      <w:pPr>
        <w:numPr>
          <w:ilvl w:val="0"/>
          <w:numId w:val="44"/>
        </w:numPr>
        <w:spacing w:after="0" w:line="240" w:lineRule="auto"/>
        <w:jc w:val="left"/>
        <w:rPr>
          <w:rFonts w:ascii="Garamond" w:eastAsia="Garamond" w:hAnsi="Garamond" w:cs="Garamond"/>
          <w:sz w:val="24"/>
          <w:szCs w:val="24"/>
        </w:rPr>
      </w:pPr>
      <w:r>
        <w:rPr>
          <w:rFonts w:ascii="Garamond" w:eastAsia="Garamond" w:hAnsi="Garamond" w:cs="Garamond"/>
          <w:sz w:val="24"/>
          <w:szCs w:val="24"/>
        </w:rPr>
        <w:t xml:space="preserve">The leaders of a congregation or presbytery want to expand the vision of their ministry. </w:t>
      </w:r>
    </w:p>
    <w:p w14:paraId="29B3CFA0" w14:textId="77777777" w:rsidR="00A8399B" w:rsidRDefault="00A8399B">
      <w:pPr>
        <w:spacing w:after="0" w:line="240" w:lineRule="auto"/>
        <w:ind w:left="720"/>
        <w:jc w:val="left"/>
        <w:rPr>
          <w:rFonts w:ascii="Garamond" w:eastAsia="Garamond" w:hAnsi="Garamond" w:cs="Garamond"/>
          <w:sz w:val="24"/>
          <w:szCs w:val="24"/>
        </w:rPr>
      </w:pPr>
    </w:p>
    <w:p w14:paraId="7230E8FD" w14:textId="2C071FE8" w:rsidR="00A8399B" w:rsidRDefault="00183D4E">
      <w:pPr>
        <w:numPr>
          <w:ilvl w:val="0"/>
          <w:numId w:val="44"/>
        </w:numPr>
        <w:spacing w:after="0" w:line="240" w:lineRule="auto"/>
        <w:jc w:val="left"/>
        <w:rPr>
          <w:rFonts w:ascii="Garamond" w:eastAsia="Garamond" w:hAnsi="Garamond" w:cs="Garamond"/>
          <w:sz w:val="24"/>
          <w:szCs w:val="24"/>
        </w:rPr>
      </w:pPr>
      <w:r>
        <w:rPr>
          <w:rFonts w:ascii="Garamond" w:eastAsia="Garamond" w:hAnsi="Garamond" w:cs="Garamond"/>
          <w:sz w:val="24"/>
          <w:szCs w:val="24"/>
        </w:rPr>
        <w:t xml:space="preserve">There is an installed, contracted, or </w:t>
      </w:r>
      <w:r w:rsidR="00C459B0">
        <w:rPr>
          <w:rFonts w:ascii="Garamond" w:eastAsia="Garamond" w:hAnsi="Garamond" w:cs="Garamond"/>
          <w:sz w:val="24"/>
          <w:szCs w:val="24"/>
        </w:rPr>
        <w:t>c</w:t>
      </w:r>
      <w:r>
        <w:rPr>
          <w:rFonts w:ascii="Garamond" w:eastAsia="Garamond" w:hAnsi="Garamond" w:cs="Garamond"/>
          <w:sz w:val="24"/>
          <w:szCs w:val="24"/>
        </w:rPr>
        <w:t xml:space="preserve">ommissioned </w:t>
      </w:r>
      <w:r w:rsidR="00A73D6A">
        <w:rPr>
          <w:rFonts w:ascii="Garamond" w:eastAsia="Garamond" w:hAnsi="Garamond" w:cs="Garamond"/>
          <w:sz w:val="24"/>
          <w:szCs w:val="24"/>
        </w:rPr>
        <w:t>Ruling Elder</w:t>
      </w:r>
      <w:r>
        <w:rPr>
          <w:rFonts w:ascii="Garamond" w:eastAsia="Garamond" w:hAnsi="Garamond" w:cs="Garamond"/>
          <w:sz w:val="24"/>
          <w:szCs w:val="24"/>
        </w:rPr>
        <w:t>, and that leader and the session wish to test an experimental ministry for a</w:t>
      </w:r>
      <w:r>
        <w:rPr>
          <w:rFonts w:ascii="Garamond" w:eastAsia="Garamond" w:hAnsi="Garamond" w:cs="Garamond"/>
          <w:b/>
          <w:sz w:val="24"/>
          <w:szCs w:val="24"/>
        </w:rPr>
        <w:t xml:space="preserve"> </w:t>
      </w:r>
      <w:r>
        <w:rPr>
          <w:rFonts w:ascii="Garamond" w:eastAsia="Garamond" w:hAnsi="Garamond" w:cs="Garamond"/>
          <w:sz w:val="24"/>
          <w:szCs w:val="24"/>
        </w:rPr>
        <w:t xml:space="preserve">specific task and for a limited time. </w:t>
      </w:r>
    </w:p>
    <w:p w14:paraId="59673722" w14:textId="77777777" w:rsidR="00A8399B" w:rsidRDefault="00A8399B">
      <w:pPr>
        <w:spacing w:after="0" w:line="240" w:lineRule="auto"/>
        <w:ind w:left="720"/>
        <w:jc w:val="left"/>
        <w:rPr>
          <w:rFonts w:ascii="Garamond" w:eastAsia="Garamond" w:hAnsi="Garamond" w:cs="Garamond"/>
          <w:sz w:val="24"/>
          <w:szCs w:val="24"/>
        </w:rPr>
      </w:pPr>
    </w:p>
    <w:p w14:paraId="67BAEB8A" w14:textId="000A426C" w:rsidR="00A8399B" w:rsidRDefault="00183D4E">
      <w:pPr>
        <w:numPr>
          <w:ilvl w:val="0"/>
          <w:numId w:val="44"/>
        </w:numPr>
        <w:spacing w:after="0" w:line="240" w:lineRule="auto"/>
        <w:jc w:val="left"/>
        <w:rPr>
          <w:rFonts w:ascii="Garamond" w:eastAsia="Garamond" w:hAnsi="Garamond" w:cs="Garamond"/>
          <w:sz w:val="24"/>
          <w:szCs w:val="24"/>
        </w:rPr>
      </w:pPr>
      <w:r>
        <w:rPr>
          <w:rFonts w:ascii="Garamond" w:eastAsia="Garamond" w:hAnsi="Garamond" w:cs="Garamond"/>
          <w:sz w:val="24"/>
          <w:szCs w:val="24"/>
        </w:rPr>
        <w:t xml:space="preserve">There is an installed, contracted, or </w:t>
      </w:r>
      <w:r w:rsidR="00C459B0">
        <w:rPr>
          <w:rFonts w:ascii="Garamond" w:eastAsia="Garamond" w:hAnsi="Garamond" w:cs="Garamond"/>
          <w:sz w:val="24"/>
          <w:szCs w:val="24"/>
        </w:rPr>
        <w:t>c</w:t>
      </w:r>
      <w:r>
        <w:rPr>
          <w:rFonts w:ascii="Garamond" w:eastAsia="Garamond" w:hAnsi="Garamond" w:cs="Garamond"/>
          <w:sz w:val="24"/>
          <w:szCs w:val="24"/>
        </w:rPr>
        <w:t xml:space="preserve">ommissioned </w:t>
      </w:r>
      <w:r w:rsidR="00A73D6A">
        <w:rPr>
          <w:rFonts w:ascii="Garamond" w:eastAsia="Garamond" w:hAnsi="Garamond" w:cs="Garamond"/>
          <w:sz w:val="24"/>
          <w:szCs w:val="24"/>
        </w:rPr>
        <w:t>Ruling Elder</w:t>
      </w:r>
      <w:r>
        <w:rPr>
          <w:rFonts w:ascii="Garamond" w:eastAsia="Garamond" w:hAnsi="Garamond" w:cs="Garamond"/>
          <w:sz w:val="24"/>
          <w:szCs w:val="24"/>
        </w:rPr>
        <w:t xml:space="preserve"> leader, and there is a gap in the program of the church that needs attention but does not require additional permanent staff. </w:t>
      </w:r>
    </w:p>
    <w:p w14:paraId="08EB0552" w14:textId="77777777" w:rsidR="00A8399B" w:rsidRDefault="00A8399B">
      <w:pPr>
        <w:spacing w:after="0" w:line="240" w:lineRule="auto"/>
        <w:ind w:left="720"/>
        <w:jc w:val="left"/>
        <w:rPr>
          <w:rFonts w:ascii="Garamond" w:eastAsia="Garamond" w:hAnsi="Garamond" w:cs="Garamond"/>
          <w:sz w:val="24"/>
          <w:szCs w:val="24"/>
        </w:rPr>
      </w:pPr>
    </w:p>
    <w:p w14:paraId="3B37DBC1" w14:textId="77777777" w:rsidR="00A8399B" w:rsidRDefault="00183D4E">
      <w:pPr>
        <w:numPr>
          <w:ilvl w:val="0"/>
          <w:numId w:val="44"/>
        </w:numPr>
        <w:spacing w:after="0" w:line="240" w:lineRule="auto"/>
        <w:jc w:val="left"/>
        <w:rPr>
          <w:rFonts w:ascii="Garamond" w:eastAsia="Garamond" w:hAnsi="Garamond" w:cs="Garamond"/>
          <w:sz w:val="24"/>
          <w:szCs w:val="24"/>
        </w:rPr>
      </w:pPr>
      <w:r>
        <w:rPr>
          <w:rFonts w:ascii="Garamond" w:eastAsia="Garamond" w:hAnsi="Garamond" w:cs="Garamond"/>
          <w:sz w:val="24"/>
          <w:szCs w:val="24"/>
        </w:rPr>
        <w:t xml:space="preserve">The continuity of pastoral and administrative leadership and qualitative and quantitative improvements are desired during a pulpit vacancy. </w:t>
      </w:r>
    </w:p>
    <w:p w14:paraId="68F64118" w14:textId="77777777" w:rsidR="00A8399B" w:rsidRDefault="00A8399B">
      <w:pPr>
        <w:pBdr>
          <w:top w:val="nil"/>
          <w:left w:val="nil"/>
          <w:bottom w:val="nil"/>
          <w:right w:val="nil"/>
          <w:between w:val="nil"/>
        </w:pBdr>
        <w:spacing w:after="0" w:line="240" w:lineRule="auto"/>
        <w:jc w:val="left"/>
        <w:rPr>
          <w:rFonts w:ascii="Garamond" w:eastAsia="Garamond" w:hAnsi="Garamond" w:cs="Garamond"/>
          <w:b/>
          <w:color w:val="000000"/>
          <w:sz w:val="24"/>
          <w:szCs w:val="24"/>
        </w:rPr>
      </w:pPr>
    </w:p>
    <w:p w14:paraId="4A2C2895" w14:textId="77777777" w:rsidR="00A8399B" w:rsidRDefault="00183D4E">
      <w:pPr>
        <w:pBdr>
          <w:top w:val="nil"/>
          <w:left w:val="nil"/>
          <w:bottom w:val="nil"/>
          <w:right w:val="nil"/>
          <w:between w:val="nil"/>
        </w:pBdr>
        <w:spacing w:after="0" w:line="240" w:lineRule="auto"/>
        <w:jc w:val="left"/>
        <w:rPr>
          <w:rFonts w:ascii="Garamond" w:eastAsia="Garamond" w:hAnsi="Garamond" w:cs="Garamond"/>
          <w:b/>
          <w:color w:val="000000"/>
          <w:sz w:val="24"/>
          <w:szCs w:val="24"/>
        </w:rPr>
      </w:pPr>
      <w:r>
        <w:rPr>
          <w:rFonts w:ascii="Garamond" w:eastAsia="Garamond" w:hAnsi="Garamond" w:cs="Garamond"/>
          <w:b/>
          <w:color w:val="000000"/>
          <w:sz w:val="24"/>
          <w:szCs w:val="24"/>
        </w:rPr>
        <w:t>What is a Temporary Pastor?</w:t>
      </w:r>
    </w:p>
    <w:p w14:paraId="1B1DC76E"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From the Book of Order, G-2.0504b:</w:t>
      </w:r>
    </w:p>
    <w:p w14:paraId="60787EA2" w14:textId="1716C280" w:rsidR="00A8399B" w:rsidRDefault="00183D4E">
      <w:pPr>
        <w:pBdr>
          <w:top w:val="nil"/>
          <w:left w:val="nil"/>
          <w:bottom w:val="nil"/>
          <w:right w:val="nil"/>
          <w:between w:val="nil"/>
        </w:pBdr>
        <w:spacing w:after="0" w:line="240" w:lineRule="auto"/>
        <w:ind w:left="720"/>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Temporary pastoral relationships are approved by the presbytery and do not carry a formal call or installation. When a congregation does not have a pastor, or while the pastor is unable to perform her or his duties, the session, with the approval of presbytery, may obtain the services of a Minister of the Word and Sacrament, candidate, or </w:t>
      </w:r>
      <w:r w:rsidR="00A73D6A">
        <w:rPr>
          <w:rFonts w:ascii="Garamond" w:eastAsia="Garamond" w:hAnsi="Garamond" w:cs="Garamond"/>
          <w:color w:val="000000"/>
          <w:sz w:val="24"/>
          <w:szCs w:val="24"/>
        </w:rPr>
        <w:t>Ruling Elder</w:t>
      </w:r>
      <w:r>
        <w:rPr>
          <w:rFonts w:ascii="Garamond" w:eastAsia="Garamond" w:hAnsi="Garamond" w:cs="Garamond"/>
          <w:color w:val="000000"/>
          <w:sz w:val="24"/>
          <w:szCs w:val="24"/>
        </w:rPr>
        <w:t xml:space="preserve"> in a temporary pastoral relationship. No formal call shall be made, and no formal installation shall take place.</w:t>
      </w:r>
    </w:p>
    <w:p w14:paraId="099EE51F"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2FC888B1" w14:textId="77777777" w:rsidR="00A8399B" w:rsidRDefault="00183D4E">
      <w:pPr>
        <w:pBdr>
          <w:top w:val="nil"/>
          <w:left w:val="nil"/>
          <w:bottom w:val="nil"/>
          <w:right w:val="nil"/>
          <w:between w:val="nil"/>
        </w:pBdr>
        <w:spacing w:after="0" w:line="240" w:lineRule="auto"/>
        <w:ind w:left="720"/>
        <w:jc w:val="left"/>
        <w:rPr>
          <w:rFonts w:ascii="Garamond" w:eastAsia="Garamond" w:hAnsi="Garamond" w:cs="Garamond"/>
          <w:color w:val="000000"/>
          <w:sz w:val="24"/>
          <w:szCs w:val="24"/>
        </w:rPr>
      </w:pPr>
      <w:r>
        <w:rPr>
          <w:rFonts w:ascii="Garamond" w:eastAsia="Garamond" w:hAnsi="Garamond" w:cs="Garamond"/>
          <w:color w:val="000000"/>
          <w:sz w:val="24"/>
          <w:szCs w:val="24"/>
        </w:rPr>
        <w:t>Titles and terms of service for temporary relationships shall be determined by the presbytery. A person serving in a temporary pastoral relationship is invited for a specified period not to exceed twelve months in length, which is renewable with the approval of the presbytery. A Minister of the Word and Sacrament employed in a temporary pastoral relationship is ordinarily not eligible to serve as the next installed pastor, co-pastor, or associate pastor.</w:t>
      </w:r>
    </w:p>
    <w:p w14:paraId="3B30AB25"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552270CC" w14:textId="77777777" w:rsidR="00A8399B" w:rsidRDefault="00183D4E">
      <w:pPr>
        <w:spacing w:after="160" w:line="259" w:lineRule="auto"/>
        <w:jc w:val="left"/>
        <w:rPr>
          <w:rFonts w:ascii="Garamond" w:eastAsia="Garamond" w:hAnsi="Garamond" w:cs="Garamond"/>
          <w:b/>
          <w:sz w:val="24"/>
          <w:szCs w:val="24"/>
        </w:rPr>
      </w:pPr>
      <w:r>
        <w:br w:type="page"/>
      </w:r>
    </w:p>
    <w:p w14:paraId="254E3174" w14:textId="77777777" w:rsidR="00A8399B" w:rsidRDefault="00183D4E">
      <w:pPr>
        <w:pBdr>
          <w:top w:val="nil"/>
          <w:left w:val="nil"/>
          <w:bottom w:val="nil"/>
          <w:right w:val="nil"/>
          <w:between w:val="nil"/>
        </w:pBdr>
        <w:spacing w:after="0" w:line="240" w:lineRule="auto"/>
        <w:jc w:val="left"/>
        <w:rPr>
          <w:rFonts w:ascii="Garamond" w:eastAsia="Garamond" w:hAnsi="Garamond" w:cs="Garamond"/>
          <w:b/>
          <w:color w:val="000000"/>
          <w:sz w:val="24"/>
          <w:szCs w:val="24"/>
        </w:rPr>
      </w:pPr>
      <w:r>
        <w:rPr>
          <w:rFonts w:ascii="Garamond" w:eastAsia="Garamond" w:hAnsi="Garamond" w:cs="Garamond"/>
          <w:b/>
          <w:color w:val="000000"/>
          <w:sz w:val="24"/>
          <w:szCs w:val="24"/>
        </w:rPr>
        <w:lastRenderedPageBreak/>
        <w:t>What can the Church do during a transitional time?</w:t>
      </w:r>
    </w:p>
    <w:p w14:paraId="43CC05D5"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The character and grace of this transitional period will have an enormous impact on the congregation’s future with its next pastoral leader. This transition is an important period in the life of the congregation. It is not just “in-between time,” but a valuable period in- and-of itself.</w:t>
      </w:r>
    </w:p>
    <w:p w14:paraId="05089C4B"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3660898B"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This transitional time may be guided by the five tasks on the chart.</w:t>
      </w:r>
    </w:p>
    <w:p w14:paraId="308957FD"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20014B1F" w14:textId="77777777" w:rsidR="00A8399B" w:rsidRDefault="00183D4E">
      <w:pPr>
        <w:numPr>
          <w:ilvl w:val="0"/>
          <w:numId w:val="64"/>
        </w:numPr>
        <w:pBdr>
          <w:top w:val="nil"/>
          <w:left w:val="nil"/>
          <w:bottom w:val="nil"/>
          <w:right w:val="nil"/>
          <w:between w:val="nil"/>
        </w:pBdr>
        <w:spacing w:after="0" w:line="240" w:lineRule="auto"/>
        <w:ind w:left="360"/>
        <w:jc w:val="left"/>
        <w:rPr>
          <w:rFonts w:ascii="Garamond" w:eastAsia="Garamond" w:hAnsi="Garamond" w:cs="Garamond"/>
          <w:color w:val="000000"/>
          <w:sz w:val="24"/>
          <w:szCs w:val="24"/>
        </w:rPr>
      </w:pPr>
      <w:r>
        <w:rPr>
          <w:rFonts w:ascii="Garamond" w:eastAsia="Garamond" w:hAnsi="Garamond" w:cs="Garamond"/>
          <w:color w:val="000000"/>
          <w:sz w:val="24"/>
          <w:szCs w:val="24"/>
        </w:rPr>
        <w:t>Come to Terms with History through Conversations and Healing</w:t>
      </w:r>
    </w:p>
    <w:p w14:paraId="6CAB9F4E" w14:textId="77777777" w:rsidR="00A8399B" w:rsidRDefault="00183D4E" w:rsidP="007D12ED">
      <w:pPr>
        <w:numPr>
          <w:ilvl w:val="1"/>
          <w:numId w:val="64"/>
        </w:numPr>
        <w:pBdr>
          <w:top w:val="nil"/>
          <w:left w:val="nil"/>
          <w:bottom w:val="nil"/>
          <w:right w:val="nil"/>
          <w:between w:val="nil"/>
        </w:pBdr>
        <w:spacing w:after="0" w:line="240" w:lineRule="auto"/>
        <w:ind w:left="1080"/>
        <w:jc w:val="left"/>
        <w:rPr>
          <w:rFonts w:ascii="Garamond" w:eastAsia="Garamond" w:hAnsi="Garamond" w:cs="Garamond"/>
          <w:color w:val="000000"/>
          <w:sz w:val="24"/>
          <w:szCs w:val="24"/>
        </w:rPr>
      </w:pPr>
      <w:r>
        <w:rPr>
          <w:rFonts w:ascii="Garamond" w:eastAsia="Garamond" w:hAnsi="Garamond" w:cs="Garamond"/>
          <w:color w:val="000000"/>
          <w:sz w:val="24"/>
          <w:szCs w:val="24"/>
        </w:rPr>
        <w:t>Celebrate what God has been doing and is doing in this congregation</w:t>
      </w:r>
    </w:p>
    <w:p w14:paraId="0F0B5246" w14:textId="77777777" w:rsidR="00A8399B" w:rsidRDefault="00183D4E" w:rsidP="007D12ED">
      <w:pPr>
        <w:numPr>
          <w:ilvl w:val="1"/>
          <w:numId w:val="64"/>
        </w:numPr>
        <w:pBdr>
          <w:top w:val="nil"/>
          <w:left w:val="nil"/>
          <w:bottom w:val="nil"/>
          <w:right w:val="nil"/>
          <w:between w:val="nil"/>
        </w:pBdr>
        <w:spacing w:after="0" w:line="240" w:lineRule="auto"/>
        <w:ind w:left="1080"/>
        <w:jc w:val="left"/>
        <w:rPr>
          <w:rFonts w:ascii="Garamond" w:eastAsia="Garamond" w:hAnsi="Garamond" w:cs="Garamond"/>
          <w:color w:val="000000"/>
          <w:sz w:val="24"/>
          <w:szCs w:val="24"/>
        </w:rPr>
      </w:pPr>
      <w:r>
        <w:rPr>
          <w:rFonts w:ascii="Garamond" w:eastAsia="Garamond" w:hAnsi="Garamond" w:cs="Garamond"/>
          <w:color w:val="000000"/>
          <w:sz w:val="24"/>
          <w:szCs w:val="24"/>
        </w:rPr>
        <w:t>Recognize wounds or scars that need to be healed</w:t>
      </w:r>
    </w:p>
    <w:p w14:paraId="4060004D" w14:textId="77777777" w:rsidR="00A8399B" w:rsidRDefault="00183D4E" w:rsidP="007D12ED">
      <w:pPr>
        <w:numPr>
          <w:ilvl w:val="1"/>
          <w:numId w:val="64"/>
        </w:numPr>
        <w:pBdr>
          <w:top w:val="nil"/>
          <w:left w:val="nil"/>
          <w:bottom w:val="nil"/>
          <w:right w:val="nil"/>
          <w:between w:val="nil"/>
        </w:pBdr>
        <w:spacing w:after="0" w:line="240" w:lineRule="auto"/>
        <w:ind w:left="1080"/>
        <w:jc w:val="left"/>
        <w:rPr>
          <w:rFonts w:ascii="Garamond" w:eastAsia="Garamond" w:hAnsi="Garamond" w:cs="Garamond"/>
          <w:color w:val="000000"/>
          <w:sz w:val="24"/>
          <w:szCs w:val="24"/>
        </w:rPr>
      </w:pPr>
      <w:r>
        <w:rPr>
          <w:rFonts w:ascii="Garamond" w:eastAsia="Garamond" w:hAnsi="Garamond" w:cs="Garamond"/>
          <w:color w:val="000000"/>
          <w:sz w:val="24"/>
          <w:szCs w:val="24"/>
        </w:rPr>
        <w:t>Leave the past and move into the future</w:t>
      </w:r>
    </w:p>
    <w:p w14:paraId="3DF85EA4" w14:textId="77777777" w:rsidR="00A8399B" w:rsidRDefault="00A8399B" w:rsidP="007D12ED">
      <w:pPr>
        <w:pBdr>
          <w:top w:val="nil"/>
          <w:left w:val="nil"/>
          <w:bottom w:val="nil"/>
          <w:right w:val="nil"/>
          <w:between w:val="nil"/>
        </w:pBdr>
        <w:spacing w:after="0" w:line="240" w:lineRule="auto"/>
        <w:ind w:left="1080"/>
        <w:jc w:val="left"/>
        <w:rPr>
          <w:rFonts w:ascii="Garamond" w:eastAsia="Garamond" w:hAnsi="Garamond" w:cs="Garamond"/>
          <w:color w:val="000000"/>
          <w:sz w:val="24"/>
          <w:szCs w:val="24"/>
        </w:rPr>
      </w:pPr>
    </w:p>
    <w:p w14:paraId="7C539D28" w14:textId="77777777" w:rsidR="00A8399B" w:rsidRDefault="00183D4E">
      <w:pPr>
        <w:numPr>
          <w:ilvl w:val="0"/>
          <w:numId w:val="64"/>
        </w:numPr>
        <w:pBdr>
          <w:top w:val="nil"/>
          <w:left w:val="nil"/>
          <w:bottom w:val="nil"/>
          <w:right w:val="nil"/>
          <w:between w:val="nil"/>
        </w:pBdr>
        <w:spacing w:after="0" w:line="240" w:lineRule="auto"/>
        <w:ind w:left="360"/>
        <w:jc w:val="left"/>
        <w:rPr>
          <w:rFonts w:ascii="Garamond" w:eastAsia="Garamond" w:hAnsi="Garamond" w:cs="Garamond"/>
          <w:color w:val="000000"/>
          <w:sz w:val="24"/>
          <w:szCs w:val="24"/>
        </w:rPr>
      </w:pPr>
      <w:r>
        <w:rPr>
          <w:rFonts w:ascii="Garamond" w:eastAsia="Garamond" w:hAnsi="Garamond" w:cs="Garamond"/>
          <w:color w:val="000000"/>
          <w:sz w:val="24"/>
          <w:szCs w:val="24"/>
        </w:rPr>
        <w:t>Discover the Church’s Identity</w:t>
      </w:r>
    </w:p>
    <w:p w14:paraId="2EC0F0BB" w14:textId="77777777" w:rsidR="00A8399B" w:rsidRDefault="00183D4E">
      <w:pPr>
        <w:numPr>
          <w:ilvl w:val="1"/>
          <w:numId w:val="64"/>
        </w:numPr>
        <w:pBdr>
          <w:top w:val="nil"/>
          <w:left w:val="nil"/>
          <w:bottom w:val="nil"/>
          <w:right w:val="nil"/>
          <w:between w:val="nil"/>
        </w:pBdr>
        <w:spacing w:after="0" w:line="240" w:lineRule="auto"/>
        <w:ind w:left="1080"/>
        <w:jc w:val="left"/>
        <w:rPr>
          <w:rFonts w:ascii="Garamond" w:eastAsia="Garamond" w:hAnsi="Garamond" w:cs="Garamond"/>
          <w:color w:val="000000"/>
          <w:sz w:val="24"/>
          <w:szCs w:val="24"/>
        </w:rPr>
      </w:pPr>
      <w:r>
        <w:rPr>
          <w:rFonts w:ascii="Garamond" w:eastAsia="Garamond" w:hAnsi="Garamond" w:cs="Garamond"/>
          <w:color w:val="000000"/>
          <w:sz w:val="24"/>
          <w:szCs w:val="24"/>
        </w:rPr>
        <w:t>How do we see ourselves?</w:t>
      </w:r>
    </w:p>
    <w:p w14:paraId="3AE010AC" w14:textId="77777777" w:rsidR="00A8399B" w:rsidRDefault="00183D4E">
      <w:pPr>
        <w:numPr>
          <w:ilvl w:val="1"/>
          <w:numId w:val="64"/>
        </w:numPr>
        <w:pBdr>
          <w:top w:val="nil"/>
          <w:left w:val="nil"/>
          <w:bottom w:val="nil"/>
          <w:right w:val="nil"/>
          <w:between w:val="nil"/>
        </w:pBdr>
        <w:spacing w:after="0" w:line="240" w:lineRule="auto"/>
        <w:ind w:left="1080"/>
        <w:jc w:val="left"/>
        <w:rPr>
          <w:rFonts w:ascii="Garamond" w:eastAsia="Garamond" w:hAnsi="Garamond" w:cs="Garamond"/>
          <w:color w:val="000000"/>
          <w:sz w:val="24"/>
          <w:szCs w:val="24"/>
        </w:rPr>
      </w:pPr>
      <w:r>
        <w:rPr>
          <w:rFonts w:ascii="Garamond" w:eastAsia="Garamond" w:hAnsi="Garamond" w:cs="Garamond"/>
          <w:color w:val="000000"/>
          <w:sz w:val="24"/>
          <w:szCs w:val="24"/>
        </w:rPr>
        <w:t>How does the community see us?</w:t>
      </w:r>
    </w:p>
    <w:p w14:paraId="40EC6F0D" w14:textId="77777777" w:rsidR="00A8399B" w:rsidRDefault="00183D4E">
      <w:pPr>
        <w:numPr>
          <w:ilvl w:val="1"/>
          <w:numId w:val="64"/>
        </w:numPr>
        <w:pBdr>
          <w:top w:val="nil"/>
          <w:left w:val="nil"/>
          <w:bottom w:val="nil"/>
          <w:right w:val="nil"/>
          <w:between w:val="nil"/>
        </w:pBdr>
        <w:spacing w:after="0" w:line="240" w:lineRule="auto"/>
        <w:ind w:left="1080"/>
        <w:jc w:val="left"/>
        <w:rPr>
          <w:rFonts w:ascii="Garamond" w:eastAsia="Garamond" w:hAnsi="Garamond" w:cs="Garamond"/>
          <w:color w:val="000000"/>
          <w:sz w:val="24"/>
          <w:szCs w:val="24"/>
        </w:rPr>
      </w:pPr>
      <w:r>
        <w:rPr>
          <w:rFonts w:ascii="Garamond" w:eastAsia="Garamond" w:hAnsi="Garamond" w:cs="Garamond"/>
          <w:color w:val="000000"/>
          <w:sz w:val="24"/>
          <w:szCs w:val="24"/>
        </w:rPr>
        <w:t>What gives the church its identity?</w:t>
      </w:r>
    </w:p>
    <w:p w14:paraId="496D1406" w14:textId="77777777" w:rsidR="00A8399B" w:rsidRDefault="00183D4E">
      <w:pPr>
        <w:numPr>
          <w:ilvl w:val="1"/>
          <w:numId w:val="64"/>
        </w:numPr>
        <w:pBdr>
          <w:top w:val="nil"/>
          <w:left w:val="nil"/>
          <w:bottom w:val="nil"/>
          <w:right w:val="nil"/>
          <w:between w:val="nil"/>
        </w:pBdr>
        <w:spacing w:after="0" w:line="240" w:lineRule="auto"/>
        <w:ind w:left="1080"/>
        <w:jc w:val="left"/>
        <w:rPr>
          <w:rFonts w:ascii="Garamond" w:eastAsia="Garamond" w:hAnsi="Garamond" w:cs="Garamond"/>
          <w:color w:val="000000"/>
          <w:sz w:val="24"/>
          <w:szCs w:val="24"/>
        </w:rPr>
      </w:pPr>
      <w:r>
        <w:rPr>
          <w:rFonts w:ascii="Garamond" w:eastAsia="Garamond" w:hAnsi="Garamond" w:cs="Garamond"/>
          <w:color w:val="000000"/>
          <w:sz w:val="24"/>
          <w:szCs w:val="24"/>
        </w:rPr>
        <w:t>What are the unique gifts God has given to this congregation?</w:t>
      </w:r>
    </w:p>
    <w:p w14:paraId="78A5FCE6" w14:textId="77777777" w:rsidR="00A8399B" w:rsidRDefault="00A8399B">
      <w:pPr>
        <w:pBdr>
          <w:top w:val="nil"/>
          <w:left w:val="nil"/>
          <w:bottom w:val="nil"/>
          <w:right w:val="nil"/>
          <w:between w:val="nil"/>
        </w:pBdr>
        <w:spacing w:after="0" w:line="240" w:lineRule="auto"/>
        <w:ind w:left="1080"/>
        <w:jc w:val="left"/>
        <w:rPr>
          <w:rFonts w:ascii="Garamond" w:eastAsia="Garamond" w:hAnsi="Garamond" w:cs="Garamond"/>
          <w:color w:val="000000"/>
          <w:sz w:val="24"/>
          <w:szCs w:val="24"/>
        </w:rPr>
      </w:pPr>
    </w:p>
    <w:p w14:paraId="12E3F1C7" w14:textId="77777777" w:rsidR="00A8399B" w:rsidRDefault="00183D4E">
      <w:pPr>
        <w:numPr>
          <w:ilvl w:val="0"/>
          <w:numId w:val="64"/>
        </w:numPr>
        <w:pBdr>
          <w:top w:val="nil"/>
          <w:left w:val="nil"/>
          <w:bottom w:val="nil"/>
          <w:right w:val="nil"/>
          <w:between w:val="nil"/>
        </w:pBdr>
        <w:spacing w:after="0" w:line="240" w:lineRule="auto"/>
        <w:ind w:left="360"/>
        <w:jc w:val="left"/>
        <w:rPr>
          <w:rFonts w:ascii="Garamond" w:eastAsia="Garamond" w:hAnsi="Garamond" w:cs="Garamond"/>
          <w:color w:val="000000"/>
          <w:sz w:val="24"/>
          <w:szCs w:val="24"/>
        </w:rPr>
      </w:pPr>
      <w:r>
        <w:rPr>
          <w:rFonts w:ascii="Garamond" w:eastAsia="Garamond" w:hAnsi="Garamond" w:cs="Garamond"/>
          <w:color w:val="000000"/>
          <w:sz w:val="24"/>
          <w:szCs w:val="24"/>
        </w:rPr>
        <w:t>Empower the Leadership of the Congregation</w:t>
      </w:r>
    </w:p>
    <w:p w14:paraId="4DBF1A43" w14:textId="77777777" w:rsidR="00A8399B" w:rsidRDefault="00183D4E">
      <w:pPr>
        <w:numPr>
          <w:ilvl w:val="1"/>
          <w:numId w:val="64"/>
        </w:numPr>
        <w:pBdr>
          <w:top w:val="nil"/>
          <w:left w:val="nil"/>
          <w:bottom w:val="nil"/>
          <w:right w:val="nil"/>
          <w:between w:val="nil"/>
        </w:pBdr>
        <w:spacing w:after="0" w:line="240" w:lineRule="auto"/>
        <w:ind w:left="1080"/>
        <w:jc w:val="left"/>
        <w:rPr>
          <w:rFonts w:ascii="Garamond" w:eastAsia="Garamond" w:hAnsi="Garamond" w:cs="Garamond"/>
          <w:color w:val="000000"/>
          <w:sz w:val="24"/>
          <w:szCs w:val="24"/>
        </w:rPr>
      </w:pPr>
      <w:r>
        <w:rPr>
          <w:rFonts w:ascii="Garamond" w:eastAsia="Garamond" w:hAnsi="Garamond" w:cs="Garamond"/>
          <w:color w:val="000000"/>
          <w:sz w:val="24"/>
          <w:szCs w:val="24"/>
        </w:rPr>
        <w:t>Where are the centers of power in the congregation? (Note: Power here is considered in positive terms: Who has been raised up by God to provide leadership for us?)</w:t>
      </w:r>
    </w:p>
    <w:p w14:paraId="375F544E" w14:textId="77777777" w:rsidR="00A8399B" w:rsidRDefault="00183D4E">
      <w:pPr>
        <w:numPr>
          <w:ilvl w:val="1"/>
          <w:numId w:val="64"/>
        </w:numPr>
        <w:pBdr>
          <w:top w:val="nil"/>
          <w:left w:val="nil"/>
          <w:bottom w:val="nil"/>
          <w:right w:val="nil"/>
          <w:between w:val="nil"/>
        </w:pBdr>
        <w:spacing w:after="0" w:line="240" w:lineRule="auto"/>
        <w:ind w:left="1080"/>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What changes in power are taking place? Who is letting go of previous leadership responsibilities? What new people are beginning to take leadership roles? </w:t>
      </w:r>
    </w:p>
    <w:p w14:paraId="5F32179D" w14:textId="77777777" w:rsidR="00A8399B" w:rsidRDefault="00183D4E">
      <w:pPr>
        <w:numPr>
          <w:ilvl w:val="1"/>
          <w:numId w:val="64"/>
        </w:numPr>
        <w:pBdr>
          <w:top w:val="nil"/>
          <w:left w:val="nil"/>
          <w:bottom w:val="nil"/>
          <w:right w:val="nil"/>
          <w:between w:val="nil"/>
        </w:pBdr>
        <w:spacing w:after="0" w:line="240" w:lineRule="auto"/>
        <w:ind w:left="1080"/>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Who needs to be challenged to take additional responsibilities? </w:t>
      </w:r>
    </w:p>
    <w:p w14:paraId="1FC0D5BA" w14:textId="77777777" w:rsidR="00A8399B" w:rsidRDefault="00A8399B">
      <w:pPr>
        <w:pBdr>
          <w:top w:val="nil"/>
          <w:left w:val="nil"/>
          <w:bottom w:val="nil"/>
          <w:right w:val="nil"/>
          <w:between w:val="nil"/>
        </w:pBdr>
        <w:spacing w:after="0" w:line="240" w:lineRule="auto"/>
        <w:ind w:left="1080"/>
        <w:jc w:val="left"/>
        <w:rPr>
          <w:rFonts w:ascii="Garamond" w:eastAsia="Garamond" w:hAnsi="Garamond" w:cs="Garamond"/>
          <w:color w:val="000000"/>
          <w:sz w:val="24"/>
          <w:szCs w:val="24"/>
        </w:rPr>
      </w:pPr>
    </w:p>
    <w:p w14:paraId="43D4056E" w14:textId="77777777" w:rsidR="00A8399B" w:rsidRDefault="00183D4E">
      <w:pPr>
        <w:numPr>
          <w:ilvl w:val="0"/>
          <w:numId w:val="64"/>
        </w:numPr>
        <w:pBdr>
          <w:top w:val="nil"/>
          <w:left w:val="nil"/>
          <w:bottom w:val="nil"/>
          <w:right w:val="nil"/>
          <w:between w:val="nil"/>
        </w:pBdr>
        <w:spacing w:after="0" w:line="240" w:lineRule="auto"/>
        <w:ind w:left="360"/>
        <w:jc w:val="left"/>
        <w:rPr>
          <w:rFonts w:ascii="Garamond" w:eastAsia="Garamond" w:hAnsi="Garamond" w:cs="Garamond"/>
          <w:color w:val="000000"/>
          <w:sz w:val="24"/>
          <w:szCs w:val="24"/>
        </w:rPr>
      </w:pPr>
      <w:r>
        <w:rPr>
          <w:rFonts w:ascii="Garamond" w:eastAsia="Garamond" w:hAnsi="Garamond" w:cs="Garamond"/>
          <w:color w:val="000000"/>
          <w:sz w:val="24"/>
          <w:szCs w:val="24"/>
        </w:rPr>
        <w:t>Affirm the Connections as a Presbyterian Church</w:t>
      </w:r>
    </w:p>
    <w:p w14:paraId="37E12407" w14:textId="77777777" w:rsidR="00A8399B" w:rsidRDefault="00183D4E">
      <w:pPr>
        <w:numPr>
          <w:ilvl w:val="1"/>
          <w:numId w:val="64"/>
        </w:numPr>
        <w:pBdr>
          <w:top w:val="nil"/>
          <w:left w:val="nil"/>
          <w:bottom w:val="nil"/>
          <w:right w:val="nil"/>
          <w:between w:val="nil"/>
        </w:pBdr>
        <w:spacing w:after="0" w:line="240" w:lineRule="auto"/>
        <w:ind w:left="1080"/>
        <w:jc w:val="left"/>
        <w:rPr>
          <w:rFonts w:ascii="Garamond" w:eastAsia="Garamond" w:hAnsi="Garamond" w:cs="Garamond"/>
          <w:color w:val="000000"/>
          <w:sz w:val="24"/>
          <w:szCs w:val="24"/>
        </w:rPr>
      </w:pPr>
      <w:r>
        <w:rPr>
          <w:rFonts w:ascii="Garamond" w:eastAsia="Garamond" w:hAnsi="Garamond" w:cs="Garamond"/>
          <w:color w:val="000000"/>
          <w:sz w:val="24"/>
          <w:szCs w:val="24"/>
        </w:rPr>
        <w:t>What are the strengths of our Presbyterian connectional system?</w:t>
      </w:r>
    </w:p>
    <w:p w14:paraId="532FFCEE" w14:textId="77777777" w:rsidR="00A8399B" w:rsidRDefault="00183D4E">
      <w:pPr>
        <w:numPr>
          <w:ilvl w:val="1"/>
          <w:numId w:val="64"/>
        </w:numPr>
        <w:pBdr>
          <w:top w:val="nil"/>
          <w:left w:val="nil"/>
          <w:bottom w:val="nil"/>
          <w:right w:val="nil"/>
          <w:between w:val="nil"/>
        </w:pBdr>
        <w:spacing w:after="0" w:line="240" w:lineRule="auto"/>
        <w:ind w:left="1080"/>
        <w:jc w:val="left"/>
        <w:rPr>
          <w:rFonts w:ascii="Garamond" w:eastAsia="Garamond" w:hAnsi="Garamond" w:cs="Garamond"/>
          <w:color w:val="000000"/>
          <w:sz w:val="24"/>
          <w:szCs w:val="24"/>
        </w:rPr>
      </w:pPr>
      <w:r>
        <w:rPr>
          <w:rFonts w:ascii="Garamond" w:eastAsia="Garamond" w:hAnsi="Garamond" w:cs="Garamond"/>
          <w:color w:val="000000"/>
          <w:sz w:val="24"/>
          <w:szCs w:val="24"/>
        </w:rPr>
        <w:t>How are we helped in our mission by the presbytery, synod and/or General Assembly?</w:t>
      </w:r>
    </w:p>
    <w:p w14:paraId="73070EE0" w14:textId="77777777" w:rsidR="00A8399B" w:rsidRDefault="00183D4E">
      <w:pPr>
        <w:numPr>
          <w:ilvl w:val="1"/>
          <w:numId w:val="64"/>
        </w:numPr>
        <w:pBdr>
          <w:top w:val="nil"/>
          <w:left w:val="nil"/>
          <w:bottom w:val="nil"/>
          <w:right w:val="nil"/>
          <w:between w:val="nil"/>
        </w:pBdr>
        <w:spacing w:after="0" w:line="240" w:lineRule="auto"/>
        <w:ind w:left="1080"/>
        <w:jc w:val="left"/>
        <w:rPr>
          <w:rFonts w:ascii="Garamond" w:eastAsia="Garamond" w:hAnsi="Garamond" w:cs="Garamond"/>
          <w:color w:val="000000"/>
          <w:sz w:val="24"/>
          <w:szCs w:val="24"/>
        </w:rPr>
      </w:pPr>
      <w:r>
        <w:rPr>
          <w:rFonts w:ascii="Garamond" w:eastAsia="Garamond" w:hAnsi="Garamond" w:cs="Garamond"/>
          <w:color w:val="000000"/>
          <w:sz w:val="24"/>
          <w:szCs w:val="24"/>
        </w:rPr>
        <w:t>How can we further build on the strengths and assets afforded us by our connectional system?</w:t>
      </w:r>
    </w:p>
    <w:p w14:paraId="70D28E19" w14:textId="77777777" w:rsidR="00A8399B" w:rsidRDefault="00A8399B">
      <w:pPr>
        <w:pBdr>
          <w:top w:val="nil"/>
          <w:left w:val="nil"/>
          <w:bottom w:val="nil"/>
          <w:right w:val="nil"/>
          <w:between w:val="nil"/>
        </w:pBdr>
        <w:spacing w:after="0" w:line="240" w:lineRule="auto"/>
        <w:ind w:left="1080"/>
        <w:jc w:val="left"/>
        <w:rPr>
          <w:rFonts w:ascii="Garamond" w:eastAsia="Garamond" w:hAnsi="Garamond" w:cs="Garamond"/>
          <w:color w:val="000000"/>
          <w:sz w:val="24"/>
          <w:szCs w:val="24"/>
        </w:rPr>
      </w:pPr>
    </w:p>
    <w:p w14:paraId="58A2567B" w14:textId="77777777" w:rsidR="00A8399B" w:rsidRDefault="00183D4E">
      <w:pPr>
        <w:numPr>
          <w:ilvl w:val="0"/>
          <w:numId w:val="64"/>
        </w:numPr>
        <w:pBdr>
          <w:top w:val="nil"/>
          <w:left w:val="nil"/>
          <w:bottom w:val="nil"/>
          <w:right w:val="nil"/>
          <w:between w:val="nil"/>
        </w:pBdr>
        <w:spacing w:after="0" w:line="240" w:lineRule="auto"/>
        <w:ind w:left="360"/>
        <w:jc w:val="left"/>
        <w:rPr>
          <w:rFonts w:ascii="Garamond" w:eastAsia="Garamond" w:hAnsi="Garamond" w:cs="Garamond"/>
          <w:color w:val="000000"/>
          <w:sz w:val="24"/>
          <w:szCs w:val="24"/>
        </w:rPr>
      </w:pPr>
      <w:r>
        <w:rPr>
          <w:rFonts w:ascii="Garamond" w:eastAsia="Garamond" w:hAnsi="Garamond" w:cs="Garamond"/>
          <w:color w:val="000000"/>
          <w:sz w:val="24"/>
          <w:szCs w:val="24"/>
        </w:rPr>
        <w:t>Make New Commitments to the Future and New Leadership</w:t>
      </w:r>
    </w:p>
    <w:p w14:paraId="66DCA132" w14:textId="77777777" w:rsidR="00A8399B" w:rsidRDefault="00183D4E">
      <w:pPr>
        <w:numPr>
          <w:ilvl w:val="1"/>
          <w:numId w:val="64"/>
        </w:numPr>
        <w:pBdr>
          <w:top w:val="nil"/>
          <w:left w:val="nil"/>
          <w:bottom w:val="nil"/>
          <w:right w:val="nil"/>
          <w:between w:val="nil"/>
        </w:pBdr>
        <w:spacing w:after="0" w:line="240" w:lineRule="auto"/>
        <w:ind w:left="1080"/>
        <w:jc w:val="left"/>
        <w:rPr>
          <w:rFonts w:ascii="Garamond" w:eastAsia="Garamond" w:hAnsi="Garamond" w:cs="Garamond"/>
          <w:color w:val="000000"/>
          <w:sz w:val="24"/>
          <w:szCs w:val="24"/>
        </w:rPr>
      </w:pPr>
      <w:r>
        <w:rPr>
          <w:rFonts w:ascii="Garamond" w:eastAsia="Garamond" w:hAnsi="Garamond" w:cs="Garamond"/>
          <w:color w:val="000000"/>
          <w:sz w:val="24"/>
          <w:szCs w:val="24"/>
        </w:rPr>
        <w:t>Do we have any unexamined expectations of the new pastor?</w:t>
      </w:r>
    </w:p>
    <w:p w14:paraId="3920E650" w14:textId="77777777" w:rsidR="00A8399B" w:rsidRDefault="00183D4E">
      <w:pPr>
        <w:numPr>
          <w:ilvl w:val="1"/>
          <w:numId w:val="64"/>
        </w:numPr>
        <w:pBdr>
          <w:top w:val="nil"/>
          <w:left w:val="nil"/>
          <w:bottom w:val="nil"/>
          <w:right w:val="nil"/>
          <w:between w:val="nil"/>
        </w:pBdr>
        <w:spacing w:after="0" w:line="240" w:lineRule="auto"/>
        <w:ind w:left="1080"/>
        <w:jc w:val="left"/>
        <w:rPr>
          <w:rFonts w:ascii="Garamond" w:eastAsia="Garamond" w:hAnsi="Garamond" w:cs="Garamond"/>
          <w:color w:val="000000"/>
          <w:sz w:val="24"/>
          <w:szCs w:val="24"/>
        </w:rPr>
      </w:pPr>
      <w:r>
        <w:rPr>
          <w:rFonts w:ascii="Garamond" w:eastAsia="Garamond" w:hAnsi="Garamond" w:cs="Garamond"/>
          <w:color w:val="000000"/>
          <w:sz w:val="24"/>
          <w:szCs w:val="24"/>
        </w:rPr>
        <w:t>How will the new pastor be welcomed?</w:t>
      </w:r>
    </w:p>
    <w:p w14:paraId="3E305B29" w14:textId="77777777" w:rsidR="00A8399B" w:rsidRDefault="00183D4E">
      <w:pPr>
        <w:numPr>
          <w:ilvl w:val="1"/>
          <w:numId w:val="64"/>
        </w:numPr>
        <w:pBdr>
          <w:top w:val="nil"/>
          <w:left w:val="nil"/>
          <w:bottom w:val="nil"/>
          <w:right w:val="nil"/>
          <w:between w:val="nil"/>
        </w:pBdr>
        <w:spacing w:after="0" w:line="240" w:lineRule="auto"/>
        <w:ind w:left="1080"/>
        <w:jc w:val="left"/>
        <w:rPr>
          <w:rFonts w:ascii="Garamond" w:eastAsia="Garamond" w:hAnsi="Garamond" w:cs="Garamond"/>
          <w:color w:val="000000"/>
          <w:sz w:val="24"/>
          <w:szCs w:val="24"/>
        </w:rPr>
      </w:pPr>
      <w:r>
        <w:rPr>
          <w:rFonts w:ascii="Garamond" w:eastAsia="Garamond" w:hAnsi="Garamond" w:cs="Garamond"/>
          <w:color w:val="000000"/>
          <w:sz w:val="24"/>
          <w:szCs w:val="24"/>
        </w:rPr>
        <w:t>Saying goodbye to the transitional period and moving with enthusiasm into a new future.</w:t>
      </w:r>
    </w:p>
    <w:p w14:paraId="60261467"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2FE98B76" w14:textId="77777777" w:rsidR="00A8399B" w:rsidRDefault="00183D4E">
      <w:pPr>
        <w:pBdr>
          <w:top w:val="nil"/>
          <w:left w:val="nil"/>
          <w:bottom w:val="nil"/>
          <w:right w:val="nil"/>
          <w:between w:val="nil"/>
        </w:pBdr>
        <w:spacing w:after="0" w:line="240" w:lineRule="auto"/>
        <w:jc w:val="left"/>
        <w:rPr>
          <w:rFonts w:ascii="Garamond" w:eastAsia="Garamond" w:hAnsi="Garamond" w:cs="Garamond"/>
          <w:b/>
          <w:color w:val="000000"/>
          <w:sz w:val="24"/>
          <w:szCs w:val="24"/>
        </w:rPr>
      </w:pPr>
      <w:r>
        <w:rPr>
          <w:rFonts w:ascii="Garamond" w:eastAsia="Garamond" w:hAnsi="Garamond" w:cs="Garamond"/>
          <w:b/>
          <w:color w:val="000000"/>
          <w:sz w:val="24"/>
          <w:szCs w:val="24"/>
        </w:rPr>
        <w:t>Possible Activities during the transitional time:</w:t>
      </w:r>
    </w:p>
    <w:p w14:paraId="2D97F1C1"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Every congregation is different. A congregation is different at different times. The transitional experience at one time will not be the same at another time. </w:t>
      </w:r>
    </w:p>
    <w:p w14:paraId="39224252"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72570905"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Below is a “laundry list” to consider. Some items will apply to your congregation’s situation, and others may not. Use this list to reflect upon your congregation and its specific needs.</w:t>
      </w:r>
    </w:p>
    <w:p w14:paraId="1001FEBA"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3795ED6D" w14:textId="77777777" w:rsidR="00A8399B" w:rsidRDefault="00183D4E">
      <w:pPr>
        <w:widowControl w:val="0"/>
        <w:numPr>
          <w:ilvl w:val="0"/>
          <w:numId w:val="53"/>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Maintenance of status quo.</w:t>
      </w:r>
    </w:p>
    <w:p w14:paraId="0DC24FDC" w14:textId="77777777" w:rsidR="00A8399B" w:rsidRDefault="00183D4E">
      <w:pPr>
        <w:widowControl w:val="0"/>
        <w:numPr>
          <w:ilvl w:val="0"/>
          <w:numId w:val="53"/>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Leadership in the congregation’s re-visioning process.</w:t>
      </w:r>
    </w:p>
    <w:p w14:paraId="727E558E" w14:textId="77777777" w:rsidR="00A8399B" w:rsidRDefault="00183D4E">
      <w:pPr>
        <w:widowControl w:val="0"/>
        <w:numPr>
          <w:ilvl w:val="0"/>
          <w:numId w:val="53"/>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Conflict resolution within the congregation.</w:t>
      </w:r>
    </w:p>
    <w:p w14:paraId="73A50FFC" w14:textId="77777777" w:rsidR="00A8399B" w:rsidRDefault="00183D4E">
      <w:pPr>
        <w:widowControl w:val="0"/>
        <w:numPr>
          <w:ilvl w:val="0"/>
          <w:numId w:val="53"/>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Exploration of new programmatic possibilities.</w:t>
      </w:r>
    </w:p>
    <w:p w14:paraId="1E6329DD" w14:textId="77777777" w:rsidR="00A8399B" w:rsidRDefault="00183D4E">
      <w:pPr>
        <w:widowControl w:val="0"/>
        <w:numPr>
          <w:ilvl w:val="0"/>
          <w:numId w:val="53"/>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Reorganization of session and training of officers.</w:t>
      </w:r>
    </w:p>
    <w:p w14:paraId="5D49CBBD" w14:textId="77777777" w:rsidR="00A8399B" w:rsidRDefault="00183D4E">
      <w:pPr>
        <w:widowControl w:val="0"/>
        <w:numPr>
          <w:ilvl w:val="0"/>
          <w:numId w:val="53"/>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lastRenderedPageBreak/>
        <w:t>Guidance about staffing concerns.</w:t>
      </w:r>
    </w:p>
    <w:p w14:paraId="731A044C" w14:textId="77777777" w:rsidR="00A8399B" w:rsidRDefault="00183D4E">
      <w:pPr>
        <w:widowControl w:val="0"/>
        <w:numPr>
          <w:ilvl w:val="0"/>
          <w:numId w:val="53"/>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Examination and possible revision of by-laws, procedures, policies, and structural organization to be in line with the church’s mission.</w:t>
      </w:r>
    </w:p>
    <w:p w14:paraId="4823D45D" w14:textId="77777777" w:rsidR="00A8399B" w:rsidRDefault="00183D4E">
      <w:pPr>
        <w:widowControl w:val="0"/>
        <w:numPr>
          <w:ilvl w:val="0"/>
          <w:numId w:val="53"/>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Possible ritual of closure with previous pastor, if not already done.</w:t>
      </w:r>
    </w:p>
    <w:p w14:paraId="2196DE43" w14:textId="77777777" w:rsidR="00A8399B" w:rsidRDefault="00183D4E">
      <w:pPr>
        <w:widowControl w:val="0"/>
        <w:numPr>
          <w:ilvl w:val="0"/>
          <w:numId w:val="53"/>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Acknowledge emotions, heal hurts, completion of grief work.</w:t>
      </w:r>
    </w:p>
    <w:p w14:paraId="33D96816" w14:textId="77777777" w:rsidR="00A8399B" w:rsidRDefault="00183D4E">
      <w:pPr>
        <w:widowControl w:val="0"/>
        <w:numPr>
          <w:ilvl w:val="0"/>
          <w:numId w:val="53"/>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Renew faith; discover strengths.</w:t>
      </w:r>
    </w:p>
    <w:p w14:paraId="367AF33A" w14:textId="77777777" w:rsidR="00A8399B" w:rsidRDefault="00183D4E">
      <w:pPr>
        <w:widowControl w:val="0"/>
        <w:numPr>
          <w:ilvl w:val="0"/>
          <w:numId w:val="53"/>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Maintain regular contact with the Commission on Leadership and presbytery staff with regular reports.</w:t>
      </w:r>
    </w:p>
    <w:p w14:paraId="25D1CCBE" w14:textId="77777777" w:rsidR="00A8399B" w:rsidRDefault="00183D4E">
      <w:pPr>
        <w:widowControl w:val="0"/>
        <w:numPr>
          <w:ilvl w:val="0"/>
          <w:numId w:val="53"/>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Updating of records.</w:t>
      </w:r>
    </w:p>
    <w:p w14:paraId="7CA8523D" w14:textId="77777777" w:rsidR="00A8399B" w:rsidRDefault="00183D4E">
      <w:pPr>
        <w:widowControl w:val="0"/>
        <w:numPr>
          <w:ilvl w:val="0"/>
          <w:numId w:val="53"/>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Implementation of changes already determined by the congregation.</w:t>
      </w:r>
    </w:p>
    <w:p w14:paraId="6067D75C" w14:textId="77777777" w:rsidR="00A8399B" w:rsidRDefault="00183D4E">
      <w:pPr>
        <w:widowControl w:val="0"/>
        <w:numPr>
          <w:ilvl w:val="0"/>
          <w:numId w:val="53"/>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Practice new ways of communicating and making decisions.</w:t>
      </w:r>
    </w:p>
    <w:p w14:paraId="0ABDBF2A" w14:textId="77777777" w:rsidR="00A8399B" w:rsidRDefault="00183D4E">
      <w:pPr>
        <w:widowControl w:val="0"/>
        <w:numPr>
          <w:ilvl w:val="0"/>
          <w:numId w:val="53"/>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Reducing level of anxiety and fear of the unknown in the congregation.</w:t>
      </w:r>
    </w:p>
    <w:p w14:paraId="2C5B6076" w14:textId="77777777" w:rsidR="00A8399B" w:rsidRDefault="00183D4E">
      <w:pPr>
        <w:widowControl w:val="0"/>
        <w:numPr>
          <w:ilvl w:val="0"/>
          <w:numId w:val="53"/>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Attention to stewardship and financial matters. How is giving in the congregation? Address issues of endowments, memorial policies. How are the finances related to the church’s mission statement? When was the last full financial review? What are the procedures for handling money?</w:t>
      </w:r>
    </w:p>
    <w:p w14:paraId="48905D2B" w14:textId="77777777" w:rsidR="00A8399B" w:rsidRDefault="00183D4E">
      <w:pPr>
        <w:widowControl w:val="0"/>
        <w:numPr>
          <w:ilvl w:val="0"/>
          <w:numId w:val="53"/>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Renewing the spiritual life of the congregation.</w:t>
      </w:r>
    </w:p>
    <w:p w14:paraId="65530D57"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3E33B0D3" w14:textId="77777777" w:rsidR="00A8399B" w:rsidRDefault="00183D4E">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t>Seeking a Temporary Pastor</w:t>
      </w:r>
    </w:p>
    <w:p w14:paraId="60136FE8" w14:textId="77777777" w:rsidR="00A8399B" w:rsidRDefault="00A8399B">
      <w:pPr>
        <w:widowControl w:val="0"/>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64B90EA4" w14:textId="77777777" w:rsidR="00A8399B" w:rsidRDefault="00183D4E">
      <w:pPr>
        <w:widowControl w:val="0"/>
        <w:numPr>
          <w:ilvl w:val="0"/>
          <w:numId w:val="66"/>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If the Session, in consultation with the Commission on Leadership, decides that seeking a Temporary Pastor is in the best interests of the congregation, the Session may appoint a Temporary Pastor Search Committee from among its membership.</w:t>
      </w:r>
    </w:p>
    <w:p w14:paraId="2A7390FB" w14:textId="77777777" w:rsidR="00A8399B" w:rsidRDefault="00A8399B">
      <w:pPr>
        <w:pBdr>
          <w:top w:val="nil"/>
          <w:left w:val="nil"/>
          <w:bottom w:val="nil"/>
          <w:right w:val="nil"/>
          <w:between w:val="nil"/>
        </w:pBdr>
        <w:spacing w:after="0" w:line="240" w:lineRule="auto"/>
        <w:ind w:left="720"/>
        <w:jc w:val="left"/>
        <w:rPr>
          <w:rFonts w:ascii="Garamond" w:eastAsia="Garamond" w:hAnsi="Garamond" w:cs="Garamond"/>
          <w:color w:val="000000"/>
          <w:sz w:val="24"/>
          <w:szCs w:val="24"/>
        </w:rPr>
      </w:pPr>
    </w:p>
    <w:p w14:paraId="2E8DBA23" w14:textId="77777777" w:rsidR="00A8399B" w:rsidRDefault="00183D4E">
      <w:pPr>
        <w:widowControl w:val="0"/>
        <w:numPr>
          <w:ilvl w:val="0"/>
          <w:numId w:val="66"/>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This group</w:t>
      </w:r>
      <w:r>
        <w:rPr>
          <w:rFonts w:ascii="Garamond" w:eastAsia="Garamond" w:hAnsi="Garamond" w:cs="Garamond"/>
          <w:sz w:val="24"/>
          <w:szCs w:val="24"/>
        </w:rPr>
        <w:t xml:space="preserve"> develops </w:t>
      </w:r>
      <w:r>
        <w:rPr>
          <w:rFonts w:ascii="Garamond" w:eastAsia="Garamond" w:hAnsi="Garamond" w:cs="Garamond"/>
          <w:color w:val="000000"/>
          <w:sz w:val="24"/>
          <w:szCs w:val="24"/>
        </w:rPr>
        <w:t>a temporary pastor position description which includes an outline of pastoral duties and terms of employment.  The Session must approve the position description.</w:t>
      </w:r>
    </w:p>
    <w:p w14:paraId="0E2A9919" w14:textId="77777777" w:rsidR="00A8399B" w:rsidRDefault="00A8399B">
      <w:pPr>
        <w:widowControl w:val="0"/>
        <w:pBdr>
          <w:top w:val="nil"/>
          <w:left w:val="nil"/>
          <w:bottom w:val="nil"/>
          <w:right w:val="nil"/>
          <w:between w:val="nil"/>
        </w:pBdr>
        <w:spacing w:after="0" w:line="240" w:lineRule="auto"/>
        <w:ind w:left="360"/>
        <w:jc w:val="left"/>
        <w:rPr>
          <w:rFonts w:ascii="Garamond" w:eastAsia="Garamond" w:hAnsi="Garamond" w:cs="Garamond"/>
          <w:color w:val="000000"/>
          <w:sz w:val="24"/>
          <w:szCs w:val="24"/>
        </w:rPr>
      </w:pPr>
    </w:p>
    <w:p w14:paraId="13401965" w14:textId="77777777" w:rsidR="00A8399B" w:rsidRDefault="00183D4E">
      <w:pPr>
        <w:widowControl w:val="0"/>
        <w:numPr>
          <w:ilvl w:val="0"/>
          <w:numId w:val="66"/>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The best way to find temporary pastors is through word of mouth, other pastors who are in full communion with the PCUSA, shared ministry, existing relationships with pastors who have filled the pulpit, retired pastors</w:t>
      </w:r>
    </w:p>
    <w:p w14:paraId="1D1AEBD8" w14:textId="77777777" w:rsidR="00A8399B" w:rsidRDefault="00A8399B">
      <w:pPr>
        <w:widowControl w:val="0"/>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2CD68121" w14:textId="77777777" w:rsidR="00A8399B" w:rsidRDefault="00183D4E">
      <w:pPr>
        <w:widowControl w:val="0"/>
        <w:numPr>
          <w:ilvl w:val="0"/>
          <w:numId w:val="66"/>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Before bringing a prospective candidate for a formal interview, the Search Committee will:</w:t>
      </w:r>
    </w:p>
    <w:p w14:paraId="3C24A9A7" w14:textId="77777777" w:rsidR="00A8399B" w:rsidRDefault="00183D4E">
      <w:pPr>
        <w:widowControl w:val="0"/>
        <w:numPr>
          <w:ilvl w:val="1"/>
          <w:numId w:val="66"/>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Request the Executive Presbyter to conduct an “executive check.”</w:t>
      </w:r>
    </w:p>
    <w:p w14:paraId="658D3D43" w14:textId="77777777" w:rsidR="00A8399B" w:rsidRDefault="00183D4E">
      <w:pPr>
        <w:widowControl w:val="0"/>
        <w:numPr>
          <w:ilvl w:val="1"/>
          <w:numId w:val="66"/>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Request COL to schedule a Fitness and Suitability interview </w:t>
      </w:r>
    </w:p>
    <w:p w14:paraId="76742C1F" w14:textId="77777777" w:rsidR="00A8399B" w:rsidRDefault="00A8399B">
      <w:pPr>
        <w:widowControl w:val="0"/>
        <w:pBdr>
          <w:top w:val="nil"/>
          <w:left w:val="nil"/>
          <w:bottom w:val="nil"/>
          <w:right w:val="nil"/>
          <w:between w:val="nil"/>
        </w:pBdr>
        <w:spacing w:after="0" w:line="240" w:lineRule="auto"/>
        <w:ind w:left="1080"/>
        <w:jc w:val="left"/>
        <w:rPr>
          <w:rFonts w:ascii="Garamond" w:eastAsia="Garamond" w:hAnsi="Garamond" w:cs="Garamond"/>
          <w:color w:val="000000"/>
          <w:sz w:val="24"/>
          <w:szCs w:val="24"/>
        </w:rPr>
      </w:pPr>
    </w:p>
    <w:p w14:paraId="61CD99F8" w14:textId="77777777" w:rsidR="00A8399B" w:rsidRDefault="00183D4E">
      <w:pPr>
        <w:widowControl w:val="0"/>
        <w:numPr>
          <w:ilvl w:val="0"/>
          <w:numId w:val="66"/>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The session invites, the candidate accepts, and the presbytery’s Commission on Leadership approves. The congregation does not vote on a temporary pastor.</w:t>
      </w:r>
    </w:p>
    <w:p w14:paraId="2798B0E9" w14:textId="77777777" w:rsidR="00A8399B" w:rsidRDefault="00A8399B">
      <w:pPr>
        <w:widowControl w:val="0"/>
        <w:pBdr>
          <w:top w:val="nil"/>
          <w:left w:val="nil"/>
          <w:bottom w:val="nil"/>
          <w:right w:val="nil"/>
          <w:between w:val="nil"/>
        </w:pBdr>
        <w:spacing w:after="0" w:line="240" w:lineRule="auto"/>
        <w:ind w:left="360"/>
        <w:jc w:val="left"/>
        <w:rPr>
          <w:rFonts w:ascii="Garamond" w:eastAsia="Garamond" w:hAnsi="Garamond" w:cs="Garamond"/>
          <w:color w:val="000000"/>
          <w:sz w:val="24"/>
          <w:szCs w:val="24"/>
        </w:rPr>
      </w:pPr>
    </w:p>
    <w:p w14:paraId="27C7B11D" w14:textId="77777777" w:rsidR="00A8399B" w:rsidRDefault="00183D4E">
      <w:pPr>
        <w:widowControl w:val="0"/>
        <w:numPr>
          <w:ilvl w:val="0"/>
          <w:numId w:val="66"/>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 A person serving in a temporary pastoral relationship is invited for a specified period not to exceed twelve months in length, which is renewable with the approval of the presbytery.</w:t>
      </w:r>
    </w:p>
    <w:p w14:paraId="32E2708A" w14:textId="77777777" w:rsidR="00A8399B" w:rsidRDefault="00A8399B">
      <w:pPr>
        <w:widowControl w:val="0"/>
        <w:pBdr>
          <w:top w:val="nil"/>
          <w:left w:val="nil"/>
          <w:bottom w:val="nil"/>
          <w:right w:val="nil"/>
          <w:between w:val="nil"/>
        </w:pBdr>
        <w:spacing w:after="0" w:line="240" w:lineRule="auto"/>
        <w:ind w:left="360"/>
        <w:jc w:val="left"/>
        <w:rPr>
          <w:rFonts w:ascii="Garamond" w:eastAsia="Garamond" w:hAnsi="Garamond" w:cs="Garamond"/>
          <w:color w:val="000000"/>
          <w:sz w:val="24"/>
          <w:szCs w:val="24"/>
        </w:rPr>
      </w:pPr>
    </w:p>
    <w:p w14:paraId="34043128" w14:textId="77777777" w:rsidR="00A8399B" w:rsidRDefault="00183D4E">
      <w:pPr>
        <w:widowControl w:val="0"/>
        <w:numPr>
          <w:ilvl w:val="0"/>
          <w:numId w:val="66"/>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Temporary Pastors shall become members of the Presbytery of Minnesota Valleys.</w:t>
      </w:r>
    </w:p>
    <w:p w14:paraId="1FDE88E6" w14:textId="77777777" w:rsidR="00A8399B" w:rsidRDefault="00A8399B">
      <w:pPr>
        <w:widowControl w:val="0"/>
        <w:pBdr>
          <w:top w:val="nil"/>
          <w:left w:val="nil"/>
          <w:bottom w:val="nil"/>
          <w:right w:val="nil"/>
          <w:between w:val="nil"/>
        </w:pBdr>
        <w:spacing w:after="0" w:line="240" w:lineRule="auto"/>
        <w:ind w:left="360"/>
        <w:jc w:val="left"/>
        <w:rPr>
          <w:rFonts w:ascii="Garamond" w:eastAsia="Garamond" w:hAnsi="Garamond" w:cs="Garamond"/>
          <w:color w:val="000000"/>
          <w:sz w:val="24"/>
          <w:szCs w:val="24"/>
        </w:rPr>
      </w:pPr>
    </w:p>
    <w:p w14:paraId="3736B054" w14:textId="77777777" w:rsidR="00A8399B" w:rsidRDefault="00A8399B">
      <w:pPr>
        <w:widowControl w:val="0"/>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48175903" w14:textId="77777777" w:rsidR="00A8399B" w:rsidRDefault="00A8399B">
      <w:pPr>
        <w:pBdr>
          <w:top w:val="nil"/>
          <w:left w:val="nil"/>
          <w:bottom w:val="nil"/>
          <w:right w:val="nil"/>
          <w:between w:val="nil"/>
        </w:pBdr>
        <w:spacing w:after="0" w:line="240" w:lineRule="auto"/>
        <w:ind w:left="1080"/>
        <w:jc w:val="left"/>
        <w:rPr>
          <w:rFonts w:ascii="Garamond" w:eastAsia="Garamond" w:hAnsi="Garamond" w:cs="Garamond"/>
          <w:color w:val="000000"/>
          <w:sz w:val="24"/>
          <w:szCs w:val="24"/>
        </w:rPr>
      </w:pPr>
    </w:p>
    <w:p w14:paraId="42BEA168" w14:textId="77777777" w:rsidR="00A8399B" w:rsidRDefault="00A8399B">
      <w:pPr>
        <w:pBdr>
          <w:top w:val="nil"/>
          <w:left w:val="nil"/>
          <w:bottom w:val="nil"/>
          <w:right w:val="nil"/>
          <w:between w:val="nil"/>
        </w:pBdr>
        <w:spacing w:after="0" w:line="240" w:lineRule="auto"/>
        <w:ind w:left="1080"/>
        <w:jc w:val="left"/>
        <w:rPr>
          <w:rFonts w:ascii="Garamond" w:eastAsia="Garamond" w:hAnsi="Garamond" w:cs="Garamond"/>
          <w:color w:val="000000"/>
          <w:sz w:val="24"/>
          <w:szCs w:val="24"/>
        </w:rPr>
      </w:pPr>
    </w:p>
    <w:p w14:paraId="2642DA0A" w14:textId="77777777" w:rsidR="00A8399B" w:rsidRDefault="00183D4E">
      <w:pPr>
        <w:spacing w:after="160" w:line="259" w:lineRule="auto"/>
        <w:jc w:val="left"/>
        <w:rPr>
          <w:rFonts w:ascii="Garamond" w:eastAsia="Garamond" w:hAnsi="Garamond" w:cs="Garamond"/>
          <w:sz w:val="24"/>
          <w:szCs w:val="24"/>
        </w:rPr>
      </w:pPr>
      <w: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3882"/>
        <w:gridCol w:w="6"/>
        <w:gridCol w:w="2222"/>
        <w:gridCol w:w="10"/>
        <w:gridCol w:w="4305"/>
        <w:gridCol w:w="15"/>
      </w:tblGrid>
      <w:tr w:rsidR="00A8399B" w14:paraId="6D5D614B" w14:textId="77777777" w:rsidTr="007F0AC9">
        <w:trPr>
          <w:gridAfter w:val="1"/>
          <w:wAfter w:w="15" w:type="dxa"/>
          <w:trHeight w:val="367"/>
        </w:trPr>
        <w:tc>
          <w:tcPr>
            <w:tcW w:w="10425" w:type="dxa"/>
            <w:gridSpan w:val="5"/>
          </w:tcPr>
          <w:p w14:paraId="1A7C23D5" w14:textId="77777777" w:rsidR="00A8399B" w:rsidRDefault="00183D4E">
            <w:pPr>
              <w:jc w:val="center"/>
              <w:rPr>
                <w:rFonts w:ascii="Garamond" w:eastAsia="Garamond" w:hAnsi="Garamond" w:cs="Garamond"/>
                <w:b/>
                <w:smallCaps/>
                <w:sz w:val="24"/>
                <w:szCs w:val="24"/>
              </w:rPr>
            </w:pPr>
            <w:r>
              <w:rPr>
                <w:rFonts w:ascii="Garamond" w:eastAsia="Garamond" w:hAnsi="Garamond" w:cs="Garamond"/>
                <w:b/>
                <w:smallCaps/>
                <w:sz w:val="24"/>
                <w:szCs w:val="24"/>
              </w:rPr>
              <w:lastRenderedPageBreak/>
              <w:t>TRANSITIONAL MINISTRY</w:t>
            </w:r>
          </w:p>
          <w:p w14:paraId="29BDB1DE" w14:textId="0A36CE03" w:rsidR="00A8399B" w:rsidRDefault="00183D4E" w:rsidP="00A02474">
            <w:pPr>
              <w:jc w:val="center"/>
              <w:rPr>
                <w:rFonts w:ascii="Garamond" w:eastAsia="Garamond" w:hAnsi="Garamond" w:cs="Garamond"/>
                <w:b/>
                <w:smallCaps/>
                <w:sz w:val="24"/>
                <w:szCs w:val="24"/>
              </w:rPr>
            </w:pPr>
            <w:r>
              <w:rPr>
                <w:rFonts w:ascii="Garamond" w:eastAsia="Garamond" w:hAnsi="Garamond" w:cs="Garamond"/>
                <w:b/>
                <w:smallCaps/>
                <w:sz w:val="24"/>
                <w:szCs w:val="24"/>
              </w:rPr>
              <w:t>THE DEVELOPMENTAL TASKS AND GRIEF AND CELEBRATION</w:t>
            </w:r>
          </w:p>
        </w:tc>
      </w:tr>
      <w:tr w:rsidR="00A8399B" w14:paraId="3A63F9E4" w14:textId="77777777" w:rsidTr="007F0AC9">
        <w:trPr>
          <w:gridAfter w:val="1"/>
          <w:wAfter w:w="15" w:type="dxa"/>
          <w:trHeight w:val="209"/>
        </w:trPr>
        <w:tc>
          <w:tcPr>
            <w:tcW w:w="10425" w:type="dxa"/>
            <w:gridSpan w:val="5"/>
          </w:tcPr>
          <w:p w14:paraId="326A7DAC" w14:textId="77777777" w:rsidR="00A8399B" w:rsidRDefault="00183D4E">
            <w:pPr>
              <w:jc w:val="center"/>
              <w:rPr>
                <w:rFonts w:ascii="Garamond" w:eastAsia="Garamond" w:hAnsi="Garamond" w:cs="Garamond"/>
                <w:b/>
                <w:smallCaps/>
                <w:sz w:val="24"/>
                <w:szCs w:val="24"/>
              </w:rPr>
            </w:pPr>
            <w:r>
              <w:rPr>
                <w:rFonts w:ascii="Garamond" w:eastAsia="Garamond" w:hAnsi="Garamond" w:cs="Garamond"/>
                <w:b/>
                <w:smallCaps/>
                <w:sz w:val="24"/>
                <w:szCs w:val="24"/>
              </w:rPr>
              <w:t>QUESTIONS FOR TRANSITIONAL MINISTRY</w:t>
            </w:r>
          </w:p>
        </w:tc>
      </w:tr>
      <w:tr w:rsidR="00A8399B" w14:paraId="10E8680F" w14:textId="77777777" w:rsidTr="007F0AC9">
        <w:trPr>
          <w:gridAfter w:val="1"/>
          <w:wAfter w:w="15" w:type="dxa"/>
          <w:trHeight w:val="1219"/>
        </w:trPr>
        <w:tc>
          <w:tcPr>
            <w:tcW w:w="3882" w:type="dxa"/>
            <w:vAlign w:val="center"/>
          </w:tcPr>
          <w:p w14:paraId="28766178" w14:textId="229D5B37" w:rsidR="00A8399B" w:rsidRDefault="00183D4E">
            <w:pPr>
              <w:jc w:val="center"/>
              <w:rPr>
                <w:rFonts w:ascii="Garamond" w:eastAsia="Garamond" w:hAnsi="Garamond" w:cs="Garamond"/>
                <w:b/>
                <w:sz w:val="24"/>
                <w:szCs w:val="24"/>
              </w:rPr>
            </w:pPr>
            <w:r>
              <w:rPr>
                <w:rFonts w:ascii="Garamond" w:eastAsia="Garamond" w:hAnsi="Garamond" w:cs="Garamond"/>
                <w:b/>
                <w:sz w:val="24"/>
                <w:szCs w:val="24"/>
              </w:rPr>
              <w:t>Congregationa</w:t>
            </w:r>
            <w:r w:rsidR="00A02474">
              <w:rPr>
                <w:rFonts w:ascii="Garamond" w:eastAsia="Garamond" w:hAnsi="Garamond" w:cs="Garamond"/>
                <w:b/>
                <w:sz w:val="24"/>
                <w:szCs w:val="24"/>
              </w:rPr>
              <w:t>l</w:t>
            </w:r>
            <w:r>
              <w:rPr>
                <w:rFonts w:ascii="Garamond" w:eastAsia="Garamond" w:hAnsi="Garamond" w:cs="Garamond"/>
                <w:b/>
                <w:sz w:val="24"/>
                <w:szCs w:val="24"/>
              </w:rPr>
              <w:t xml:space="preserve"> Grief</w:t>
            </w:r>
          </w:p>
        </w:tc>
        <w:tc>
          <w:tcPr>
            <w:tcW w:w="2228" w:type="dxa"/>
            <w:gridSpan w:val="2"/>
            <w:vAlign w:val="center"/>
          </w:tcPr>
          <w:p w14:paraId="0D6AB874" w14:textId="77777777" w:rsidR="00A8399B" w:rsidRDefault="00183D4E">
            <w:pPr>
              <w:jc w:val="center"/>
              <w:rPr>
                <w:rFonts w:ascii="Garamond" w:eastAsia="Garamond" w:hAnsi="Garamond" w:cs="Garamond"/>
                <w:b/>
                <w:sz w:val="24"/>
                <w:szCs w:val="24"/>
              </w:rPr>
            </w:pPr>
            <w:r>
              <w:rPr>
                <w:rFonts w:ascii="Garamond" w:eastAsia="Garamond" w:hAnsi="Garamond" w:cs="Garamond"/>
                <w:b/>
                <w:sz w:val="24"/>
                <w:szCs w:val="24"/>
              </w:rPr>
              <w:t>Developmental</w:t>
            </w:r>
          </w:p>
          <w:p w14:paraId="09F1B41F" w14:textId="79C2E001" w:rsidR="00A8399B" w:rsidRDefault="00183D4E" w:rsidP="00A02474">
            <w:pPr>
              <w:jc w:val="center"/>
              <w:rPr>
                <w:rFonts w:ascii="Garamond" w:eastAsia="Garamond" w:hAnsi="Garamond" w:cs="Garamond"/>
                <w:b/>
                <w:sz w:val="24"/>
                <w:szCs w:val="24"/>
              </w:rPr>
            </w:pPr>
            <w:r>
              <w:rPr>
                <w:rFonts w:ascii="Garamond" w:eastAsia="Garamond" w:hAnsi="Garamond" w:cs="Garamond"/>
                <w:b/>
                <w:sz w:val="24"/>
                <w:szCs w:val="24"/>
              </w:rPr>
              <w:t>Task</w:t>
            </w:r>
          </w:p>
        </w:tc>
        <w:tc>
          <w:tcPr>
            <w:tcW w:w="4315" w:type="dxa"/>
            <w:gridSpan w:val="2"/>
            <w:vAlign w:val="center"/>
          </w:tcPr>
          <w:p w14:paraId="1897C189" w14:textId="77777777" w:rsidR="00A8399B" w:rsidRDefault="00183D4E">
            <w:pPr>
              <w:jc w:val="center"/>
              <w:rPr>
                <w:rFonts w:ascii="Garamond" w:eastAsia="Garamond" w:hAnsi="Garamond" w:cs="Garamond"/>
                <w:b/>
                <w:sz w:val="24"/>
                <w:szCs w:val="24"/>
              </w:rPr>
            </w:pPr>
            <w:r>
              <w:rPr>
                <w:rFonts w:ascii="Garamond" w:eastAsia="Garamond" w:hAnsi="Garamond" w:cs="Garamond"/>
                <w:b/>
                <w:sz w:val="24"/>
                <w:szCs w:val="24"/>
              </w:rPr>
              <w:t>Congregational Celebration</w:t>
            </w:r>
          </w:p>
        </w:tc>
      </w:tr>
      <w:tr w:rsidR="00A8399B" w14:paraId="51A6FE84" w14:textId="77777777" w:rsidTr="007F0AC9">
        <w:trPr>
          <w:gridAfter w:val="1"/>
          <w:wAfter w:w="15" w:type="dxa"/>
          <w:trHeight w:val="2385"/>
        </w:trPr>
        <w:tc>
          <w:tcPr>
            <w:tcW w:w="3882" w:type="dxa"/>
            <w:tcMar>
              <w:top w:w="115" w:type="dxa"/>
              <w:left w:w="115" w:type="dxa"/>
              <w:bottom w:w="115" w:type="dxa"/>
              <w:right w:w="115" w:type="dxa"/>
            </w:tcMar>
            <w:vAlign w:val="center"/>
          </w:tcPr>
          <w:p w14:paraId="1B72A045" w14:textId="2EBF38BB" w:rsidR="00A8399B" w:rsidRDefault="00183D4E">
            <w:pPr>
              <w:jc w:val="left"/>
              <w:rPr>
                <w:rFonts w:ascii="Garamond" w:eastAsia="Garamond" w:hAnsi="Garamond" w:cs="Garamond"/>
                <w:sz w:val="24"/>
                <w:szCs w:val="24"/>
              </w:rPr>
            </w:pPr>
            <w:r>
              <w:rPr>
                <w:rFonts w:ascii="Garamond" w:eastAsia="Garamond" w:hAnsi="Garamond" w:cs="Garamond"/>
                <w:sz w:val="24"/>
                <w:szCs w:val="24"/>
              </w:rPr>
              <w:t>Is the congregation living in the past with its pastoral memories?</w:t>
            </w:r>
          </w:p>
          <w:p w14:paraId="6F7735FD" w14:textId="6356F9B5" w:rsidR="00A8399B" w:rsidRDefault="00183D4E">
            <w:pPr>
              <w:jc w:val="left"/>
              <w:rPr>
                <w:rFonts w:ascii="Garamond" w:eastAsia="Garamond" w:hAnsi="Garamond" w:cs="Garamond"/>
                <w:sz w:val="24"/>
                <w:szCs w:val="24"/>
              </w:rPr>
            </w:pPr>
            <w:r>
              <w:rPr>
                <w:rFonts w:ascii="Garamond" w:eastAsia="Garamond" w:hAnsi="Garamond" w:cs="Garamond"/>
                <w:sz w:val="24"/>
                <w:szCs w:val="24"/>
              </w:rPr>
              <w:t>Is the congregation still refusing to vent feelings of grief?</w:t>
            </w:r>
          </w:p>
          <w:p w14:paraId="4B5F1096" w14:textId="77777777" w:rsidR="00A8399B" w:rsidRDefault="00183D4E">
            <w:pPr>
              <w:jc w:val="left"/>
              <w:rPr>
                <w:rFonts w:ascii="Garamond" w:eastAsia="Garamond" w:hAnsi="Garamond" w:cs="Garamond"/>
                <w:sz w:val="24"/>
                <w:szCs w:val="24"/>
              </w:rPr>
            </w:pPr>
            <w:r>
              <w:rPr>
                <w:rFonts w:ascii="Garamond" w:eastAsia="Garamond" w:hAnsi="Garamond" w:cs="Garamond"/>
                <w:sz w:val="24"/>
                <w:szCs w:val="24"/>
              </w:rPr>
              <w:t>Is the congregation unwilling to talk about what was bad?</w:t>
            </w:r>
          </w:p>
        </w:tc>
        <w:tc>
          <w:tcPr>
            <w:tcW w:w="2228" w:type="dxa"/>
            <w:gridSpan w:val="2"/>
            <w:vAlign w:val="center"/>
          </w:tcPr>
          <w:p w14:paraId="190C3711" w14:textId="77777777" w:rsidR="00A8399B" w:rsidRDefault="00183D4E">
            <w:pPr>
              <w:jc w:val="center"/>
              <w:rPr>
                <w:rFonts w:ascii="Garamond" w:eastAsia="Garamond" w:hAnsi="Garamond" w:cs="Garamond"/>
                <w:b/>
                <w:sz w:val="24"/>
                <w:szCs w:val="24"/>
              </w:rPr>
            </w:pPr>
            <w:r>
              <w:rPr>
                <w:rFonts w:ascii="Garamond" w:eastAsia="Garamond" w:hAnsi="Garamond" w:cs="Garamond"/>
                <w:b/>
                <w:sz w:val="24"/>
                <w:szCs w:val="24"/>
              </w:rPr>
              <w:t>Coming to Terms</w:t>
            </w:r>
          </w:p>
          <w:p w14:paraId="04A94239" w14:textId="77777777" w:rsidR="00A8399B" w:rsidRDefault="00183D4E">
            <w:pPr>
              <w:jc w:val="center"/>
              <w:rPr>
                <w:rFonts w:ascii="Garamond" w:eastAsia="Garamond" w:hAnsi="Garamond" w:cs="Garamond"/>
                <w:b/>
                <w:sz w:val="24"/>
                <w:szCs w:val="24"/>
              </w:rPr>
            </w:pPr>
            <w:r>
              <w:rPr>
                <w:rFonts w:ascii="Garamond" w:eastAsia="Garamond" w:hAnsi="Garamond" w:cs="Garamond"/>
                <w:b/>
                <w:sz w:val="24"/>
                <w:szCs w:val="24"/>
              </w:rPr>
              <w:t>with History</w:t>
            </w:r>
          </w:p>
          <w:p w14:paraId="6C5E3D47" w14:textId="77777777" w:rsidR="00A8399B" w:rsidRDefault="00A8399B">
            <w:pPr>
              <w:jc w:val="center"/>
              <w:rPr>
                <w:rFonts w:ascii="Garamond" w:eastAsia="Garamond" w:hAnsi="Garamond" w:cs="Garamond"/>
                <w:b/>
                <w:sz w:val="24"/>
                <w:szCs w:val="24"/>
              </w:rPr>
            </w:pPr>
          </w:p>
          <w:p w14:paraId="7661ABF3" w14:textId="77777777" w:rsidR="00A8399B" w:rsidRDefault="00A8399B">
            <w:pPr>
              <w:jc w:val="center"/>
              <w:rPr>
                <w:rFonts w:ascii="Garamond" w:eastAsia="Garamond" w:hAnsi="Garamond" w:cs="Garamond"/>
                <w:b/>
                <w:sz w:val="24"/>
                <w:szCs w:val="24"/>
              </w:rPr>
            </w:pPr>
          </w:p>
          <w:p w14:paraId="1C0E7D58" w14:textId="77777777" w:rsidR="00A8399B" w:rsidRDefault="00A8399B">
            <w:pPr>
              <w:jc w:val="center"/>
              <w:rPr>
                <w:rFonts w:ascii="Garamond" w:eastAsia="Garamond" w:hAnsi="Garamond" w:cs="Garamond"/>
                <w:b/>
                <w:sz w:val="24"/>
                <w:szCs w:val="24"/>
              </w:rPr>
            </w:pPr>
          </w:p>
          <w:p w14:paraId="49F72B08" w14:textId="77777777" w:rsidR="00A8399B" w:rsidRDefault="00A8399B" w:rsidP="00A02474">
            <w:pPr>
              <w:rPr>
                <w:rFonts w:ascii="Garamond" w:eastAsia="Garamond" w:hAnsi="Garamond" w:cs="Garamond"/>
                <w:b/>
                <w:sz w:val="24"/>
                <w:szCs w:val="24"/>
              </w:rPr>
            </w:pPr>
          </w:p>
        </w:tc>
        <w:tc>
          <w:tcPr>
            <w:tcW w:w="4315" w:type="dxa"/>
            <w:gridSpan w:val="2"/>
            <w:vAlign w:val="center"/>
          </w:tcPr>
          <w:p w14:paraId="27E70F8B" w14:textId="1B4E8B0E" w:rsidR="00A8399B" w:rsidRPr="00E323D2" w:rsidRDefault="00183D4E" w:rsidP="00E323D2">
            <w:pPr>
              <w:jc w:val="left"/>
              <w:rPr>
                <w:rFonts w:ascii="Garamond" w:eastAsia="Garamond" w:hAnsi="Garamond" w:cs="Garamond"/>
                <w:sz w:val="24"/>
                <w:szCs w:val="24"/>
              </w:rPr>
            </w:pPr>
            <w:r>
              <w:rPr>
                <w:rFonts w:ascii="Garamond" w:eastAsia="Garamond" w:hAnsi="Garamond" w:cs="Garamond"/>
                <w:sz w:val="24"/>
                <w:szCs w:val="24"/>
              </w:rPr>
              <w:t>Is the congregation celebrating memories but also embracing new joys?</w:t>
            </w:r>
          </w:p>
          <w:p w14:paraId="0F1E0F25" w14:textId="3B7F0009" w:rsidR="00A8399B" w:rsidRDefault="00183D4E">
            <w:pPr>
              <w:jc w:val="left"/>
              <w:rPr>
                <w:rFonts w:ascii="Garamond" w:eastAsia="Garamond" w:hAnsi="Garamond" w:cs="Garamond"/>
                <w:sz w:val="24"/>
                <w:szCs w:val="24"/>
              </w:rPr>
            </w:pPr>
            <w:r>
              <w:rPr>
                <w:rFonts w:ascii="Garamond" w:eastAsia="Garamond" w:hAnsi="Garamond" w:cs="Garamond"/>
                <w:sz w:val="24"/>
                <w:szCs w:val="24"/>
              </w:rPr>
              <w:t>Is the congregation willing to talk about its feelings but also ready to move on?</w:t>
            </w:r>
          </w:p>
          <w:p w14:paraId="68384474" w14:textId="29B0995B" w:rsidR="00A8399B" w:rsidRDefault="00183D4E">
            <w:pPr>
              <w:jc w:val="left"/>
              <w:rPr>
                <w:rFonts w:ascii="Garamond" w:eastAsia="Garamond" w:hAnsi="Garamond" w:cs="Garamond"/>
                <w:sz w:val="24"/>
                <w:szCs w:val="24"/>
              </w:rPr>
            </w:pPr>
            <w:r>
              <w:rPr>
                <w:rFonts w:ascii="Garamond" w:eastAsia="Garamond" w:hAnsi="Garamond" w:cs="Garamond"/>
                <w:sz w:val="24"/>
                <w:szCs w:val="24"/>
              </w:rPr>
              <w:t>Is the congregation willing to celebrate and see the good in their past?</w:t>
            </w:r>
          </w:p>
        </w:tc>
      </w:tr>
      <w:tr w:rsidR="00A8399B" w14:paraId="0B8A8C7D" w14:textId="77777777" w:rsidTr="007F0AC9">
        <w:trPr>
          <w:gridAfter w:val="1"/>
          <w:wAfter w:w="15" w:type="dxa"/>
          <w:trHeight w:val="2275"/>
        </w:trPr>
        <w:tc>
          <w:tcPr>
            <w:tcW w:w="3882" w:type="dxa"/>
            <w:tcMar>
              <w:top w:w="115" w:type="dxa"/>
              <w:left w:w="115" w:type="dxa"/>
              <w:bottom w:w="115" w:type="dxa"/>
              <w:right w:w="115" w:type="dxa"/>
            </w:tcMar>
            <w:vAlign w:val="center"/>
          </w:tcPr>
          <w:p w14:paraId="35B486BD" w14:textId="5F42F7F7" w:rsidR="00A8399B" w:rsidRDefault="00183D4E">
            <w:pPr>
              <w:jc w:val="left"/>
              <w:rPr>
                <w:rFonts w:ascii="Garamond" w:eastAsia="Garamond" w:hAnsi="Garamond" w:cs="Garamond"/>
                <w:sz w:val="24"/>
                <w:szCs w:val="24"/>
              </w:rPr>
            </w:pPr>
            <w:r>
              <w:rPr>
                <w:rFonts w:ascii="Garamond" w:eastAsia="Garamond" w:hAnsi="Garamond" w:cs="Garamond"/>
                <w:sz w:val="24"/>
                <w:szCs w:val="24"/>
              </w:rPr>
              <w:t>Is the congregation resistant to discuss Critical Questions and the Financial Sustainability Assessment?</w:t>
            </w:r>
          </w:p>
          <w:p w14:paraId="7EEF6D33" w14:textId="36B9D6F3" w:rsidR="00A8399B" w:rsidRDefault="00183D4E">
            <w:pPr>
              <w:jc w:val="left"/>
              <w:rPr>
                <w:rFonts w:ascii="Garamond" w:eastAsia="Garamond" w:hAnsi="Garamond" w:cs="Garamond"/>
                <w:sz w:val="24"/>
                <w:szCs w:val="24"/>
              </w:rPr>
            </w:pPr>
            <w:r>
              <w:rPr>
                <w:rFonts w:ascii="Garamond" w:eastAsia="Garamond" w:hAnsi="Garamond" w:cs="Garamond"/>
                <w:sz w:val="24"/>
                <w:szCs w:val="24"/>
              </w:rPr>
              <w:t>Is the congregation only thinking about who they have been?</w:t>
            </w:r>
          </w:p>
          <w:p w14:paraId="3F3D05B9" w14:textId="68D240E1" w:rsidR="00A8399B" w:rsidRDefault="00183D4E">
            <w:pPr>
              <w:jc w:val="left"/>
              <w:rPr>
                <w:rFonts w:ascii="Garamond" w:eastAsia="Garamond" w:hAnsi="Garamond" w:cs="Garamond"/>
                <w:sz w:val="24"/>
                <w:szCs w:val="24"/>
              </w:rPr>
            </w:pPr>
            <w:r>
              <w:rPr>
                <w:rFonts w:ascii="Garamond" w:eastAsia="Garamond" w:hAnsi="Garamond" w:cs="Garamond"/>
                <w:sz w:val="24"/>
                <w:szCs w:val="24"/>
              </w:rPr>
              <w:t>Does the mission and ministry focus on the past pastoral relationship?</w:t>
            </w:r>
          </w:p>
        </w:tc>
        <w:tc>
          <w:tcPr>
            <w:tcW w:w="2228" w:type="dxa"/>
            <w:gridSpan w:val="2"/>
            <w:vAlign w:val="center"/>
          </w:tcPr>
          <w:p w14:paraId="23115D14" w14:textId="77777777" w:rsidR="00A8399B" w:rsidRDefault="00183D4E">
            <w:pPr>
              <w:jc w:val="center"/>
              <w:rPr>
                <w:rFonts w:ascii="Garamond" w:eastAsia="Garamond" w:hAnsi="Garamond" w:cs="Garamond"/>
                <w:b/>
                <w:sz w:val="24"/>
                <w:szCs w:val="24"/>
              </w:rPr>
            </w:pPr>
            <w:r>
              <w:rPr>
                <w:rFonts w:ascii="Garamond" w:eastAsia="Garamond" w:hAnsi="Garamond" w:cs="Garamond"/>
                <w:b/>
                <w:sz w:val="24"/>
                <w:szCs w:val="24"/>
              </w:rPr>
              <w:t>Seeking a New</w:t>
            </w:r>
          </w:p>
          <w:p w14:paraId="6C2C9E0E" w14:textId="77777777" w:rsidR="00A8399B" w:rsidRDefault="00183D4E">
            <w:pPr>
              <w:jc w:val="center"/>
              <w:rPr>
                <w:rFonts w:ascii="Garamond" w:eastAsia="Garamond" w:hAnsi="Garamond" w:cs="Garamond"/>
                <w:b/>
                <w:sz w:val="24"/>
                <w:szCs w:val="24"/>
              </w:rPr>
            </w:pPr>
            <w:r>
              <w:rPr>
                <w:rFonts w:ascii="Garamond" w:eastAsia="Garamond" w:hAnsi="Garamond" w:cs="Garamond"/>
                <w:b/>
                <w:sz w:val="24"/>
                <w:szCs w:val="24"/>
              </w:rPr>
              <w:t>Identity</w:t>
            </w:r>
          </w:p>
          <w:p w14:paraId="06B87E78" w14:textId="77777777" w:rsidR="00A8399B" w:rsidRDefault="00A8399B">
            <w:pPr>
              <w:jc w:val="center"/>
              <w:rPr>
                <w:rFonts w:ascii="Garamond" w:eastAsia="Garamond" w:hAnsi="Garamond" w:cs="Garamond"/>
                <w:b/>
                <w:sz w:val="24"/>
                <w:szCs w:val="24"/>
              </w:rPr>
            </w:pPr>
          </w:p>
          <w:p w14:paraId="6ED86CFA" w14:textId="77777777" w:rsidR="00A8399B" w:rsidRDefault="00A8399B">
            <w:pPr>
              <w:jc w:val="center"/>
              <w:rPr>
                <w:rFonts w:ascii="Garamond" w:eastAsia="Garamond" w:hAnsi="Garamond" w:cs="Garamond"/>
                <w:b/>
                <w:sz w:val="24"/>
                <w:szCs w:val="24"/>
              </w:rPr>
            </w:pPr>
          </w:p>
          <w:p w14:paraId="58F015D0" w14:textId="77777777" w:rsidR="00A8399B" w:rsidRDefault="00A8399B" w:rsidP="00A02474">
            <w:pPr>
              <w:rPr>
                <w:rFonts w:ascii="Garamond" w:eastAsia="Garamond" w:hAnsi="Garamond" w:cs="Garamond"/>
                <w:b/>
                <w:sz w:val="24"/>
                <w:szCs w:val="24"/>
              </w:rPr>
            </w:pPr>
          </w:p>
          <w:p w14:paraId="0D81BF22" w14:textId="77777777" w:rsidR="00A8399B" w:rsidRDefault="00A8399B">
            <w:pPr>
              <w:jc w:val="center"/>
              <w:rPr>
                <w:rFonts w:ascii="Garamond" w:eastAsia="Garamond" w:hAnsi="Garamond" w:cs="Garamond"/>
                <w:b/>
                <w:sz w:val="24"/>
                <w:szCs w:val="24"/>
              </w:rPr>
            </w:pPr>
          </w:p>
          <w:p w14:paraId="458E246A" w14:textId="77777777" w:rsidR="00A8399B" w:rsidRDefault="00A8399B">
            <w:pPr>
              <w:jc w:val="center"/>
              <w:rPr>
                <w:rFonts w:ascii="Garamond" w:eastAsia="Garamond" w:hAnsi="Garamond" w:cs="Garamond"/>
                <w:b/>
                <w:sz w:val="24"/>
                <w:szCs w:val="24"/>
              </w:rPr>
            </w:pPr>
          </w:p>
        </w:tc>
        <w:tc>
          <w:tcPr>
            <w:tcW w:w="4315" w:type="dxa"/>
            <w:gridSpan w:val="2"/>
            <w:vAlign w:val="center"/>
          </w:tcPr>
          <w:p w14:paraId="1EFA5687" w14:textId="088FAE64" w:rsidR="00A8399B" w:rsidRDefault="00183D4E">
            <w:pPr>
              <w:jc w:val="left"/>
              <w:rPr>
                <w:rFonts w:ascii="Garamond" w:eastAsia="Garamond" w:hAnsi="Garamond" w:cs="Garamond"/>
                <w:sz w:val="24"/>
                <w:szCs w:val="24"/>
              </w:rPr>
            </w:pPr>
            <w:r>
              <w:rPr>
                <w:rFonts w:ascii="Garamond" w:eastAsia="Garamond" w:hAnsi="Garamond" w:cs="Garamond"/>
                <w:sz w:val="24"/>
                <w:szCs w:val="24"/>
              </w:rPr>
              <w:t>Is the congregation seeking to affirm its mission and plan for its future?</w:t>
            </w:r>
          </w:p>
          <w:p w14:paraId="296AE57D" w14:textId="0F9CBC32" w:rsidR="00A8399B" w:rsidRDefault="00183D4E">
            <w:pPr>
              <w:jc w:val="left"/>
              <w:rPr>
                <w:rFonts w:ascii="Garamond" w:eastAsia="Garamond" w:hAnsi="Garamond" w:cs="Garamond"/>
                <w:sz w:val="24"/>
                <w:szCs w:val="24"/>
              </w:rPr>
            </w:pPr>
            <w:r>
              <w:rPr>
                <w:rFonts w:ascii="Garamond" w:eastAsia="Garamond" w:hAnsi="Garamond" w:cs="Garamond"/>
                <w:sz w:val="24"/>
                <w:szCs w:val="24"/>
              </w:rPr>
              <w:t>Is the congregation asking questions that indicate a season of growth?</w:t>
            </w:r>
          </w:p>
          <w:p w14:paraId="6CA1857A" w14:textId="5678D4A0" w:rsidR="00A8399B" w:rsidRDefault="00183D4E">
            <w:pPr>
              <w:jc w:val="left"/>
              <w:rPr>
                <w:rFonts w:ascii="Garamond" w:eastAsia="Garamond" w:hAnsi="Garamond" w:cs="Garamond"/>
                <w:sz w:val="24"/>
                <w:szCs w:val="24"/>
              </w:rPr>
            </w:pPr>
            <w:r>
              <w:rPr>
                <w:rFonts w:ascii="Garamond" w:eastAsia="Garamond" w:hAnsi="Garamond" w:cs="Garamond"/>
                <w:sz w:val="24"/>
                <w:szCs w:val="24"/>
              </w:rPr>
              <w:t>Is the congregation seeking a vision for today and tomorrow?</w:t>
            </w:r>
          </w:p>
        </w:tc>
      </w:tr>
      <w:tr w:rsidR="00A8399B" w14:paraId="43F771CC" w14:textId="77777777" w:rsidTr="007F0AC9">
        <w:trPr>
          <w:gridAfter w:val="1"/>
          <w:wAfter w:w="15" w:type="dxa"/>
          <w:trHeight w:val="18"/>
        </w:trPr>
        <w:tc>
          <w:tcPr>
            <w:tcW w:w="3882" w:type="dxa"/>
            <w:tcMar>
              <w:top w:w="115" w:type="dxa"/>
              <w:left w:w="115" w:type="dxa"/>
              <w:bottom w:w="115" w:type="dxa"/>
              <w:right w:w="115" w:type="dxa"/>
            </w:tcMar>
            <w:vAlign w:val="center"/>
          </w:tcPr>
          <w:p w14:paraId="6E1FEBFA" w14:textId="1706AE43" w:rsidR="00A8399B" w:rsidRDefault="00183D4E">
            <w:pPr>
              <w:jc w:val="left"/>
              <w:rPr>
                <w:rFonts w:ascii="Garamond" w:eastAsia="Garamond" w:hAnsi="Garamond" w:cs="Garamond"/>
                <w:sz w:val="24"/>
                <w:szCs w:val="24"/>
              </w:rPr>
            </w:pPr>
            <w:r>
              <w:rPr>
                <w:rFonts w:ascii="Garamond" w:eastAsia="Garamond" w:hAnsi="Garamond" w:cs="Garamond"/>
                <w:sz w:val="24"/>
                <w:szCs w:val="24"/>
              </w:rPr>
              <w:t xml:space="preserve">Is the congregation still content with honoring </w:t>
            </w:r>
            <w:r w:rsidR="00E323D2">
              <w:rPr>
                <w:rFonts w:ascii="Garamond" w:eastAsia="Garamond" w:hAnsi="Garamond" w:cs="Garamond"/>
                <w:sz w:val="24"/>
                <w:szCs w:val="24"/>
              </w:rPr>
              <w:t>o</w:t>
            </w:r>
            <w:r>
              <w:rPr>
                <w:rFonts w:ascii="Garamond" w:eastAsia="Garamond" w:hAnsi="Garamond" w:cs="Garamond"/>
                <w:sz w:val="24"/>
                <w:szCs w:val="24"/>
              </w:rPr>
              <w:t>nly its past leaders?</w:t>
            </w:r>
          </w:p>
          <w:p w14:paraId="55FA7D2B" w14:textId="158B3AED" w:rsidR="00A8399B" w:rsidRDefault="00183D4E">
            <w:pPr>
              <w:jc w:val="left"/>
              <w:rPr>
                <w:rFonts w:ascii="Garamond" w:eastAsia="Garamond" w:hAnsi="Garamond" w:cs="Garamond"/>
                <w:sz w:val="24"/>
                <w:szCs w:val="24"/>
              </w:rPr>
            </w:pPr>
            <w:r>
              <w:rPr>
                <w:rFonts w:ascii="Garamond" w:eastAsia="Garamond" w:hAnsi="Garamond" w:cs="Garamond"/>
                <w:sz w:val="24"/>
                <w:szCs w:val="24"/>
              </w:rPr>
              <w:t>Is the congregation resistant to talking about power and change?</w:t>
            </w:r>
          </w:p>
          <w:p w14:paraId="0248F842" w14:textId="70140A6E" w:rsidR="00A8399B" w:rsidRDefault="00183D4E">
            <w:pPr>
              <w:jc w:val="left"/>
              <w:rPr>
                <w:rFonts w:ascii="Garamond" w:eastAsia="Garamond" w:hAnsi="Garamond" w:cs="Garamond"/>
                <w:sz w:val="24"/>
                <w:szCs w:val="24"/>
              </w:rPr>
            </w:pPr>
            <w:r>
              <w:rPr>
                <w:rFonts w:ascii="Garamond" w:eastAsia="Garamond" w:hAnsi="Garamond" w:cs="Garamond"/>
                <w:sz w:val="24"/>
                <w:szCs w:val="24"/>
              </w:rPr>
              <w:t>Is the congregation denying or caught up in a season of conflict</w:t>
            </w:r>
          </w:p>
        </w:tc>
        <w:tc>
          <w:tcPr>
            <w:tcW w:w="2228" w:type="dxa"/>
            <w:gridSpan w:val="2"/>
            <w:vAlign w:val="center"/>
          </w:tcPr>
          <w:p w14:paraId="4468A723" w14:textId="77777777" w:rsidR="00A8399B" w:rsidRDefault="00183D4E">
            <w:pPr>
              <w:jc w:val="center"/>
              <w:rPr>
                <w:rFonts w:ascii="Garamond" w:eastAsia="Garamond" w:hAnsi="Garamond" w:cs="Garamond"/>
                <w:b/>
                <w:sz w:val="24"/>
                <w:szCs w:val="24"/>
              </w:rPr>
            </w:pPr>
            <w:r>
              <w:rPr>
                <w:rFonts w:ascii="Garamond" w:eastAsia="Garamond" w:hAnsi="Garamond" w:cs="Garamond"/>
                <w:b/>
                <w:sz w:val="24"/>
                <w:szCs w:val="24"/>
              </w:rPr>
              <w:t>Facilitating</w:t>
            </w:r>
          </w:p>
          <w:p w14:paraId="7DE0B52B" w14:textId="77777777" w:rsidR="00A8399B" w:rsidRDefault="00183D4E">
            <w:pPr>
              <w:jc w:val="center"/>
              <w:rPr>
                <w:rFonts w:ascii="Garamond" w:eastAsia="Garamond" w:hAnsi="Garamond" w:cs="Garamond"/>
                <w:b/>
                <w:sz w:val="24"/>
                <w:szCs w:val="24"/>
              </w:rPr>
            </w:pPr>
            <w:r>
              <w:rPr>
                <w:rFonts w:ascii="Garamond" w:eastAsia="Garamond" w:hAnsi="Garamond" w:cs="Garamond"/>
                <w:b/>
                <w:sz w:val="24"/>
                <w:szCs w:val="24"/>
              </w:rPr>
              <w:t>Shifts in</w:t>
            </w:r>
          </w:p>
          <w:p w14:paraId="30932018" w14:textId="77777777" w:rsidR="00A8399B" w:rsidRDefault="00183D4E">
            <w:pPr>
              <w:jc w:val="center"/>
              <w:rPr>
                <w:rFonts w:ascii="Garamond" w:eastAsia="Garamond" w:hAnsi="Garamond" w:cs="Garamond"/>
                <w:b/>
                <w:sz w:val="24"/>
                <w:szCs w:val="24"/>
              </w:rPr>
            </w:pPr>
            <w:r>
              <w:rPr>
                <w:rFonts w:ascii="Garamond" w:eastAsia="Garamond" w:hAnsi="Garamond" w:cs="Garamond"/>
                <w:b/>
                <w:sz w:val="24"/>
                <w:szCs w:val="24"/>
              </w:rPr>
              <w:t>Leadership</w:t>
            </w:r>
          </w:p>
          <w:p w14:paraId="1742FABC" w14:textId="77777777" w:rsidR="00A8399B" w:rsidRDefault="00A8399B">
            <w:pPr>
              <w:jc w:val="center"/>
              <w:rPr>
                <w:rFonts w:ascii="Garamond" w:eastAsia="Garamond" w:hAnsi="Garamond" w:cs="Garamond"/>
                <w:b/>
                <w:sz w:val="24"/>
                <w:szCs w:val="24"/>
              </w:rPr>
            </w:pPr>
          </w:p>
          <w:p w14:paraId="602556F9" w14:textId="77777777" w:rsidR="00A8399B" w:rsidRDefault="00A8399B" w:rsidP="00E323D2">
            <w:pPr>
              <w:rPr>
                <w:rFonts w:ascii="Garamond" w:eastAsia="Garamond" w:hAnsi="Garamond" w:cs="Garamond"/>
                <w:b/>
                <w:sz w:val="24"/>
                <w:szCs w:val="24"/>
              </w:rPr>
            </w:pPr>
          </w:p>
        </w:tc>
        <w:tc>
          <w:tcPr>
            <w:tcW w:w="4315" w:type="dxa"/>
            <w:gridSpan w:val="2"/>
            <w:vAlign w:val="center"/>
          </w:tcPr>
          <w:p w14:paraId="2844A74C" w14:textId="31ACD8F2" w:rsidR="00A8399B" w:rsidRDefault="00183D4E">
            <w:pPr>
              <w:jc w:val="left"/>
              <w:rPr>
                <w:rFonts w:ascii="Garamond" w:eastAsia="Garamond" w:hAnsi="Garamond" w:cs="Garamond"/>
                <w:sz w:val="24"/>
                <w:szCs w:val="24"/>
              </w:rPr>
            </w:pPr>
            <w:r>
              <w:rPr>
                <w:rFonts w:ascii="Garamond" w:eastAsia="Garamond" w:hAnsi="Garamond" w:cs="Garamond"/>
                <w:sz w:val="24"/>
                <w:szCs w:val="24"/>
              </w:rPr>
              <w:t>Is the congregation welcoming new leadership?</w:t>
            </w:r>
          </w:p>
          <w:p w14:paraId="7099E78D" w14:textId="37E71CEF" w:rsidR="00A8399B" w:rsidRDefault="00183D4E">
            <w:pPr>
              <w:jc w:val="left"/>
              <w:rPr>
                <w:rFonts w:ascii="Garamond" w:eastAsia="Garamond" w:hAnsi="Garamond" w:cs="Garamond"/>
                <w:sz w:val="24"/>
                <w:szCs w:val="24"/>
              </w:rPr>
            </w:pPr>
            <w:r>
              <w:rPr>
                <w:rFonts w:ascii="Garamond" w:eastAsia="Garamond" w:hAnsi="Garamond" w:cs="Garamond"/>
                <w:sz w:val="24"/>
                <w:szCs w:val="24"/>
              </w:rPr>
              <w:t>Does the congregation have some openness and understanding of power?</w:t>
            </w:r>
          </w:p>
          <w:p w14:paraId="68F2C188" w14:textId="1A53DEFD" w:rsidR="00A8399B" w:rsidRDefault="00183D4E">
            <w:pPr>
              <w:jc w:val="left"/>
              <w:rPr>
                <w:rFonts w:ascii="Garamond" w:eastAsia="Garamond" w:hAnsi="Garamond" w:cs="Garamond"/>
                <w:sz w:val="24"/>
                <w:szCs w:val="24"/>
              </w:rPr>
            </w:pPr>
            <w:r>
              <w:rPr>
                <w:rFonts w:ascii="Garamond" w:eastAsia="Garamond" w:hAnsi="Garamond" w:cs="Garamond"/>
                <w:sz w:val="24"/>
                <w:szCs w:val="24"/>
              </w:rPr>
              <w:t>Is the congregation looking for a smooth transition even with unrest?</w:t>
            </w:r>
          </w:p>
        </w:tc>
      </w:tr>
      <w:tr w:rsidR="00A8399B" w14:paraId="2BA7D8C6" w14:textId="77777777" w:rsidTr="007F0AC9">
        <w:trPr>
          <w:trHeight w:val="615"/>
        </w:trPr>
        <w:tc>
          <w:tcPr>
            <w:tcW w:w="10440" w:type="dxa"/>
            <w:gridSpan w:val="6"/>
          </w:tcPr>
          <w:p w14:paraId="460CCB11" w14:textId="77777777" w:rsidR="00A8399B" w:rsidRDefault="00A8399B">
            <w:pPr>
              <w:jc w:val="center"/>
              <w:rPr>
                <w:rFonts w:ascii="Garamond" w:eastAsia="Garamond" w:hAnsi="Garamond" w:cs="Garamond"/>
                <w:b/>
                <w:smallCaps/>
                <w:sz w:val="24"/>
                <w:szCs w:val="24"/>
              </w:rPr>
            </w:pPr>
          </w:p>
          <w:p w14:paraId="73D73259" w14:textId="77777777" w:rsidR="00A8399B" w:rsidRDefault="00183D4E">
            <w:pPr>
              <w:jc w:val="center"/>
              <w:rPr>
                <w:rFonts w:ascii="Garamond" w:eastAsia="Garamond" w:hAnsi="Garamond" w:cs="Garamond"/>
                <w:b/>
                <w:smallCaps/>
                <w:sz w:val="24"/>
                <w:szCs w:val="24"/>
              </w:rPr>
            </w:pPr>
            <w:r>
              <w:rPr>
                <w:rFonts w:ascii="Garamond" w:eastAsia="Garamond" w:hAnsi="Garamond" w:cs="Garamond"/>
                <w:b/>
                <w:smallCaps/>
                <w:sz w:val="24"/>
                <w:szCs w:val="24"/>
              </w:rPr>
              <w:t>THE DEVELOPMENTAL TASKS AND GRIEF AND CELEBRATION</w:t>
            </w:r>
          </w:p>
          <w:p w14:paraId="7F06318D" w14:textId="01AF45A1" w:rsidR="00A8399B" w:rsidRDefault="00183D4E" w:rsidP="00363377">
            <w:pPr>
              <w:jc w:val="center"/>
              <w:rPr>
                <w:rFonts w:ascii="Garamond" w:eastAsia="Garamond" w:hAnsi="Garamond" w:cs="Garamond"/>
                <w:b/>
                <w:smallCaps/>
                <w:sz w:val="24"/>
                <w:szCs w:val="24"/>
              </w:rPr>
            </w:pPr>
            <w:r>
              <w:rPr>
                <w:rFonts w:ascii="Garamond" w:eastAsia="Garamond" w:hAnsi="Garamond" w:cs="Garamond"/>
                <w:b/>
                <w:smallCaps/>
                <w:sz w:val="24"/>
                <w:szCs w:val="24"/>
              </w:rPr>
              <w:t>(CONTINUED)</w:t>
            </w:r>
          </w:p>
        </w:tc>
      </w:tr>
      <w:tr w:rsidR="00A8399B" w14:paraId="1E8AAF0E" w14:textId="77777777" w:rsidTr="007F0AC9">
        <w:trPr>
          <w:trHeight w:val="350"/>
        </w:trPr>
        <w:tc>
          <w:tcPr>
            <w:tcW w:w="10440" w:type="dxa"/>
            <w:gridSpan w:val="6"/>
          </w:tcPr>
          <w:p w14:paraId="6133E2A5" w14:textId="77777777" w:rsidR="00A8399B" w:rsidRDefault="00183D4E">
            <w:pPr>
              <w:jc w:val="center"/>
              <w:rPr>
                <w:rFonts w:ascii="Garamond" w:eastAsia="Garamond" w:hAnsi="Garamond" w:cs="Garamond"/>
                <w:b/>
                <w:smallCaps/>
                <w:sz w:val="24"/>
                <w:szCs w:val="24"/>
              </w:rPr>
            </w:pPr>
            <w:r>
              <w:rPr>
                <w:rFonts w:ascii="Garamond" w:eastAsia="Garamond" w:hAnsi="Garamond" w:cs="Garamond"/>
                <w:b/>
                <w:smallCaps/>
                <w:sz w:val="24"/>
                <w:szCs w:val="24"/>
              </w:rPr>
              <w:t>QUESTIONS FOR TRANSITIONAL MINISTRY</w:t>
            </w:r>
          </w:p>
        </w:tc>
      </w:tr>
      <w:tr w:rsidR="00A8399B" w14:paraId="30182892" w14:textId="77777777" w:rsidTr="007F0AC9">
        <w:tc>
          <w:tcPr>
            <w:tcW w:w="3888" w:type="dxa"/>
            <w:gridSpan w:val="2"/>
            <w:vAlign w:val="center"/>
          </w:tcPr>
          <w:p w14:paraId="496A8121" w14:textId="77777777" w:rsidR="00A8399B" w:rsidRDefault="00183D4E">
            <w:pPr>
              <w:jc w:val="center"/>
              <w:rPr>
                <w:rFonts w:ascii="Garamond" w:eastAsia="Garamond" w:hAnsi="Garamond" w:cs="Garamond"/>
                <w:b/>
                <w:sz w:val="24"/>
                <w:szCs w:val="24"/>
              </w:rPr>
            </w:pPr>
            <w:r>
              <w:rPr>
                <w:rFonts w:ascii="Garamond" w:eastAsia="Garamond" w:hAnsi="Garamond" w:cs="Garamond"/>
                <w:b/>
                <w:sz w:val="24"/>
                <w:szCs w:val="24"/>
              </w:rPr>
              <w:t>Congregational Grief</w:t>
            </w:r>
          </w:p>
        </w:tc>
        <w:tc>
          <w:tcPr>
            <w:tcW w:w="2232" w:type="dxa"/>
            <w:gridSpan w:val="2"/>
            <w:vAlign w:val="center"/>
          </w:tcPr>
          <w:p w14:paraId="1A9033F5" w14:textId="77777777" w:rsidR="00A8399B" w:rsidRDefault="00183D4E">
            <w:pPr>
              <w:jc w:val="center"/>
              <w:rPr>
                <w:rFonts w:ascii="Garamond" w:eastAsia="Garamond" w:hAnsi="Garamond" w:cs="Garamond"/>
                <w:b/>
                <w:sz w:val="24"/>
                <w:szCs w:val="24"/>
              </w:rPr>
            </w:pPr>
            <w:r>
              <w:rPr>
                <w:rFonts w:ascii="Garamond" w:eastAsia="Garamond" w:hAnsi="Garamond" w:cs="Garamond"/>
                <w:b/>
                <w:sz w:val="24"/>
                <w:szCs w:val="24"/>
              </w:rPr>
              <w:t>Developmental Tasks</w:t>
            </w:r>
          </w:p>
        </w:tc>
        <w:tc>
          <w:tcPr>
            <w:tcW w:w="4320" w:type="dxa"/>
            <w:gridSpan w:val="2"/>
            <w:vAlign w:val="center"/>
          </w:tcPr>
          <w:p w14:paraId="2925F441" w14:textId="77777777" w:rsidR="00A8399B" w:rsidRDefault="00183D4E">
            <w:pPr>
              <w:jc w:val="center"/>
              <w:rPr>
                <w:rFonts w:ascii="Garamond" w:eastAsia="Garamond" w:hAnsi="Garamond" w:cs="Garamond"/>
                <w:b/>
                <w:sz w:val="24"/>
                <w:szCs w:val="24"/>
              </w:rPr>
            </w:pPr>
            <w:r>
              <w:rPr>
                <w:rFonts w:ascii="Garamond" w:eastAsia="Garamond" w:hAnsi="Garamond" w:cs="Garamond"/>
                <w:b/>
                <w:sz w:val="24"/>
                <w:szCs w:val="24"/>
              </w:rPr>
              <w:t>Congregational Celebrations</w:t>
            </w:r>
          </w:p>
        </w:tc>
      </w:tr>
      <w:tr w:rsidR="00A8399B" w14:paraId="4AD32FD8" w14:textId="77777777" w:rsidTr="007F0AC9">
        <w:tc>
          <w:tcPr>
            <w:tcW w:w="3888" w:type="dxa"/>
            <w:gridSpan w:val="2"/>
            <w:tcMar>
              <w:top w:w="115" w:type="dxa"/>
              <w:left w:w="115" w:type="dxa"/>
              <w:bottom w:w="115" w:type="dxa"/>
              <w:right w:w="115" w:type="dxa"/>
            </w:tcMar>
            <w:vAlign w:val="center"/>
          </w:tcPr>
          <w:p w14:paraId="0EFBA282" w14:textId="3C51A89A" w:rsidR="00A8399B" w:rsidRDefault="00183D4E">
            <w:pPr>
              <w:jc w:val="left"/>
              <w:rPr>
                <w:rFonts w:ascii="Garamond" w:eastAsia="Garamond" w:hAnsi="Garamond" w:cs="Garamond"/>
                <w:sz w:val="24"/>
                <w:szCs w:val="24"/>
              </w:rPr>
            </w:pPr>
            <w:r>
              <w:rPr>
                <w:rFonts w:ascii="Garamond" w:eastAsia="Garamond" w:hAnsi="Garamond" w:cs="Garamond"/>
                <w:sz w:val="24"/>
                <w:szCs w:val="24"/>
              </w:rPr>
              <w:t>Is the congregation isolated or connected with the PC (USA)?</w:t>
            </w:r>
          </w:p>
          <w:p w14:paraId="2634836A" w14:textId="297A9315" w:rsidR="00A8399B" w:rsidRDefault="00183D4E">
            <w:pPr>
              <w:jc w:val="left"/>
              <w:rPr>
                <w:rFonts w:ascii="Garamond" w:eastAsia="Garamond" w:hAnsi="Garamond" w:cs="Garamond"/>
                <w:sz w:val="24"/>
                <w:szCs w:val="24"/>
              </w:rPr>
            </w:pPr>
            <w:r>
              <w:rPr>
                <w:rFonts w:ascii="Garamond" w:eastAsia="Garamond" w:hAnsi="Garamond" w:cs="Garamond"/>
                <w:sz w:val="24"/>
                <w:szCs w:val="24"/>
              </w:rPr>
              <w:t>Is the congregation struggling with questions of authority?</w:t>
            </w:r>
          </w:p>
          <w:p w14:paraId="3955EFA7" w14:textId="1DBE8F2A" w:rsidR="00A8399B" w:rsidRDefault="00183D4E">
            <w:pPr>
              <w:jc w:val="left"/>
              <w:rPr>
                <w:rFonts w:ascii="Garamond" w:eastAsia="Garamond" w:hAnsi="Garamond" w:cs="Garamond"/>
                <w:sz w:val="24"/>
                <w:szCs w:val="24"/>
              </w:rPr>
            </w:pPr>
            <w:r>
              <w:rPr>
                <w:rFonts w:ascii="Garamond" w:eastAsia="Garamond" w:hAnsi="Garamond" w:cs="Garamond"/>
                <w:sz w:val="24"/>
                <w:szCs w:val="24"/>
              </w:rPr>
              <w:t>Is the congregation resistant to crisis intervention?</w:t>
            </w:r>
          </w:p>
        </w:tc>
        <w:tc>
          <w:tcPr>
            <w:tcW w:w="2232" w:type="dxa"/>
            <w:gridSpan w:val="2"/>
            <w:vAlign w:val="center"/>
          </w:tcPr>
          <w:p w14:paraId="30D7A14D" w14:textId="77777777" w:rsidR="00A8399B" w:rsidRDefault="00183D4E">
            <w:pPr>
              <w:jc w:val="center"/>
              <w:rPr>
                <w:rFonts w:ascii="Garamond" w:eastAsia="Garamond" w:hAnsi="Garamond" w:cs="Garamond"/>
                <w:b/>
                <w:sz w:val="24"/>
                <w:szCs w:val="24"/>
              </w:rPr>
            </w:pPr>
            <w:r>
              <w:rPr>
                <w:rFonts w:ascii="Garamond" w:eastAsia="Garamond" w:hAnsi="Garamond" w:cs="Garamond"/>
                <w:b/>
                <w:sz w:val="24"/>
                <w:szCs w:val="24"/>
              </w:rPr>
              <w:t>Renewing</w:t>
            </w:r>
          </w:p>
          <w:p w14:paraId="5B53D353" w14:textId="77777777" w:rsidR="00A8399B" w:rsidRDefault="00183D4E">
            <w:pPr>
              <w:jc w:val="center"/>
              <w:rPr>
                <w:rFonts w:ascii="Garamond" w:eastAsia="Garamond" w:hAnsi="Garamond" w:cs="Garamond"/>
                <w:b/>
                <w:sz w:val="24"/>
                <w:szCs w:val="24"/>
              </w:rPr>
            </w:pPr>
            <w:r>
              <w:rPr>
                <w:rFonts w:ascii="Garamond" w:eastAsia="Garamond" w:hAnsi="Garamond" w:cs="Garamond"/>
                <w:b/>
                <w:sz w:val="24"/>
                <w:szCs w:val="24"/>
              </w:rPr>
              <w:t>Denominational</w:t>
            </w:r>
          </w:p>
          <w:p w14:paraId="39DEF484" w14:textId="77777777" w:rsidR="00A8399B" w:rsidRDefault="00183D4E">
            <w:pPr>
              <w:jc w:val="center"/>
              <w:rPr>
                <w:rFonts w:ascii="Garamond" w:eastAsia="Garamond" w:hAnsi="Garamond" w:cs="Garamond"/>
                <w:b/>
                <w:sz w:val="24"/>
                <w:szCs w:val="24"/>
              </w:rPr>
            </w:pPr>
            <w:r>
              <w:rPr>
                <w:rFonts w:ascii="Garamond" w:eastAsia="Garamond" w:hAnsi="Garamond" w:cs="Garamond"/>
                <w:b/>
                <w:sz w:val="24"/>
                <w:szCs w:val="24"/>
              </w:rPr>
              <w:t>Connections</w:t>
            </w:r>
          </w:p>
          <w:p w14:paraId="603ABB2A" w14:textId="77777777" w:rsidR="00A8399B" w:rsidRDefault="00A8399B" w:rsidP="00363377">
            <w:pPr>
              <w:rPr>
                <w:rFonts w:ascii="Garamond" w:eastAsia="Garamond" w:hAnsi="Garamond" w:cs="Garamond"/>
                <w:b/>
                <w:sz w:val="24"/>
                <w:szCs w:val="24"/>
              </w:rPr>
            </w:pPr>
          </w:p>
          <w:p w14:paraId="482B1A17" w14:textId="77777777" w:rsidR="00A8399B" w:rsidRDefault="00A8399B">
            <w:pPr>
              <w:jc w:val="center"/>
              <w:rPr>
                <w:rFonts w:ascii="Garamond" w:eastAsia="Garamond" w:hAnsi="Garamond" w:cs="Garamond"/>
                <w:b/>
                <w:sz w:val="24"/>
                <w:szCs w:val="24"/>
              </w:rPr>
            </w:pPr>
          </w:p>
          <w:p w14:paraId="3894CA69" w14:textId="77777777" w:rsidR="00A8399B" w:rsidRDefault="00A8399B">
            <w:pPr>
              <w:jc w:val="center"/>
              <w:rPr>
                <w:rFonts w:ascii="Garamond" w:eastAsia="Garamond" w:hAnsi="Garamond" w:cs="Garamond"/>
                <w:b/>
                <w:sz w:val="24"/>
                <w:szCs w:val="24"/>
              </w:rPr>
            </w:pPr>
          </w:p>
        </w:tc>
        <w:tc>
          <w:tcPr>
            <w:tcW w:w="4320" w:type="dxa"/>
            <w:gridSpan w:val="2"/>
            <w:vAlign w:val="center"/>
          </w:tcPr>
          <w:p w14:paraId="2B2C3850" w14:textId="1231AC73" w:rsidR="00A8399B" w:rsidRDefault="00183D4E">
            <w:pPr>
              <w:jc w:val="left"/>
              <w:rPr>
                <w:rFonts w:ascii="Garamond" w:eastAsia="Garamond" w:hAnsi="Garamond" w:cs="Garamond"/>
                <w:sz w:val="24"/>
                <w:szCs w:val="24"/>
              </w:rPr>
            </w:pPr>
            <w:r>
              <w:rPr>
                <w:rFonts w:ascii="Garamond" w:eastAsia="Garamond" w:hAnsi="Garamond" w:cs="Garamond"/>
                <w:sz w:val="24"/>
                <w:szCs w:val="24"/>
              </w:rPr>
              <w:t>Is the congregation looking for greater partnership with the church?</w:t>
            </w:r>
          </w:p>
          <w:p w14:paraId="71F2D4A9" w14:textId="72BBEE1B" w:rsidR="00A8399B" w:rsidRDefault="00183D4E">
            <w:pPr>
              <w:jc w:val="left"/>
              <w:rPr>
                <w:rFonts w:ascii="Garamond" w:eastAsia="Garamond" w:hAnsi="Garamond" w:cs="Garamond"/>
                <w:sz w:val="24"/>
                <w:szCs w:val="24"/>
              </w:rPr>
            </w:pPr>
            <w:r>
              <w:rPr>
                <w:rFonts w:ascii="Garamond" w:eastAsia="Garamond" w:hAnsi="Garamond" w:cs="Garamond"/>
                <w:sz w:val="24"/>
                <w:szCs w:val="24"/>
              </w:rPr>
              <w:t>Is the congregation exploring the sharing of its resources with others?</w:t>
            </w:r>
          </w:p>
          <w:p w14:paraId="13129462" w14:textId="6184BBFF" w:rsidR="00A8399B" w:rsidRDefault="00183D4E">
            <w:pPr>
              <w:jc w:val="left"/>
              <w:rPr>
                <w:rFonts w:ascii="Garamond" w:eastAsia="Garamond" w:hAnsi="Garamond" w:cs="Garamond"/>
                <w:sz w:val="24"/>
                <w:szCs w:val="24"/>
              </w:rPr>
            </w:pPr>
            <w:r>
              <w:rPr>
                <w:rFonts w:ascii="Garamond" w:eastAsia="Garamond" w:hAnsi="Garamond" w:cs="Garamond"/>
                <w:sz w:val="24"/>
                <w:szCs w:val="24"/>
              </w:rPr>
              <w:t>Is the congregation aware of its denominational history?</w:t>
            </w:r>
          </w:p>
        </w:tc>
      </w:tr>
      <w:tr w:rsidR="00A8399B" w14:paraId="1069CC5F" w14:textId="77777777" w:rsidTr="007F0AC9">
        <w:tc>
          <w:tcPr>
            <w:tcW w:w="3888" w:type="dxa"/>
            <w:gridSpan w:val="2"/>
            <w:tcMar>
              <w:top w:w="115" w:type="dxa"/>
              <w:left w:w="115" w:type="dxa"/>
              <w:bottom w:w="115" w:type="dxa"/>
              <w:right w:w="115" w:type="dxa"/>
            </w:tcMar>
            <w:vAlign w:val="center"/>
          </w:tcPr>
          <w:p w14:paraId="6B9264C8" w14:textId="58226FDF" w:rsidR="00A8399B" w:rsidRDefault="00183D4E">
            <w:pPr>
              <w:jc w:val="left"/>
              <w:rPr>
                <w:rFonts w:ascii="Garamond" w:eastAsia="Garamond" w:hAnsi="Garamond" w:cs="Garamond"/>
                <w:sz w:val="24"/>
                <w:szCs w:val="24"/>
              </w:rPr>
            </w:pPr>
            <w:r>
              <w:rPr>
                <w:rFonts w:ascii="Garamond" w:eastAsia="Garamond" w:hAnsi="Garamond" w:cs="Garamond"/>
                <w:sz w:val="24"/>
                <w:szCs w:val="24"/>
              </w:rPr>
              <w:t>Is the congregation struggling to say goodbye and afraid to say hello?</w:t>
            </w:r>
          </w:p>
          <w:p w14:paraId="7F72B045" w14:textId="2C109C0F" w:rsidR="00A8399B" w:rsidRDefault="00183D4E">
            <w:pPr>
              <w:jc w:val="left"/>
              <w:rPr>
                <w:rFonts w:ascii="Garamond" w:eastAsia="Garamond" w:hAnsi="Garamond" w:cs="Garamond"/>
                <w:sz w:val="24"/>
                <w:szCs w:val="24"/>
              </w:rPr>
            </w:pPr>
            <w:r>
              <w:rPr>
                <w:rFonts w:ascii="Garamond" w:eastAsia="Garamond" w:hAnsi="Garamond" w:cs="Garamond"/>
                <w:sz w:val="24"/>
                <w:szCs w:val="24"/>
              </w:rPr>
              <w:t>Is the congregation outwardly fearful of another farewell?</w:t>
            </w:r>
          </w:p>
          <w:p w14:paraId="6DE14671" w14:textId="77777777" w:rsidR="00A8399B" w:rsidRDefault="00183D4E">
            <w:pPr>
              <w:jc w:val="left"/>
              <w:rPr>
                <w:rFonts w:ascii="Garamond" w:eastAsia="Garamond" w:hAnsi="Garamond" w:cs="Garamond"/>
                <w:sz w:val="24"/>
                <w:szCs w:val="24"/>
              </w:rPr>
            </w:pPr>
            <w:r>
              <w:rPr>
                <w:rFonts w:ascii="Garamond" w:eastAsia="Garamond" w:hAnsi="Garamond" w:cs="Garamond"/>
                <w:sz w:val="24"/>
                <w:szCs w:val="24"/>
              </w:rPr>
              <w:t>Is the congregation avoiding transition rituals?</w:t>
            </w:r>
          </w:p>
          <w:p w14:paraId="76585528" w14:textId="77777777" w:rsidR="00A8399B" w:rsidRDefault="00A8399B">
            <w:pPr>
              <w:jc w:val="left"/>
              <w:rPr>
                <w:rFonts w:ascii="Garamond" w:eastAsia="Garamond" w:hAnsi="Garamond" w:cs="Garamond"/>
                <w:sz w:val="24"/>
                <w:szCs w:val="24"/>
              </w:rPr>
            </w:pPr>
          </w:p>
        </w:tc>
        <w:tc>
          <w:tcPr>
            <w:tcW w:w="2232" w:type="dxa"/>
            <w:gridSpan w:val="2"/>
            <w:vAlign w:val="center"/>
          </w:tcPr>
          <w:p w14:paraId="35C7E654" w14:textId="77777777" w:rsidR="00A8399B" w:rsidRDefault="00183D4E">
            <w:pPr>
              <w:jc w:val="center"/>
              <w:rPr>
                <w:rFonts w:ascii="Garamond" w:eastAsia="Garamond" w:hAnsi="Garamond" w:cs="Garamond"/>
                <w:b/>
                <w:sz w:val="24"/>
                <w:szCs w:val="24"/>
              </w:rPr>
            </w:pPr>
            <w:r>
              <w:rPr>
                <w:rFonts w:ascii="Garamond" w:eastAsia="Garamond" w:hAnsi="Garamond" w:cs="Garamond"/>
                <w:b/>
                <w:sz w:val="24"/>
                <w:szCs w:val="24"/>
              </w:rPr>
              <w:t>Commitment to</w:t>
            </w:r>
          </w:p>
          <w:p w14:paraId="50DBF5AA" w14:textId="77777777" w:rsidR="00A8399B" w:rsidRDefault="00183D4E">
            <w:pPr>
              <w:jc w:val="center"/>
              <w:rPr>
                <w:rFonts w:ascii="Garamond" w:eastAsia="Garamond" w:hAnsi="Garamond" w:cs="Garamond"/>
                <w:b/>
                <w:sz w:val="24"/>
                <w:szCs w:val="24"/>
              </w:rPr>
            </w:pPr>
            <w:r>
              <w:rPr>
                <w:rFonts w:ascii="Garamond" w:eastAsia="Garamond" w:hAnsi="Garamond" w:cs="Garamond"/>
                <w:b/>
                <w:sz w:val="24"/>
                <w:szCs w:val="24"/>
              </w:rPr>
              <w:t>New Leadership</w:t>
            </w:r>
          </w:p>
          <w:p w14:paraId="216C49BC" w14:textId="77777777" w:rsidR="00A8399B" w:rsidRDefault="00183D4E">
            <w:pPr>
              <w:jc w:val="center"/>
              <w:rPr>
                <w:rFonts w:ascii="Garamond" w:eastAsia="Garamond" w:hAnsi="Garamond" w:cs="Garamond"/>
                <w:b/>
                <w:sz w:val="24"/>
                <w:szCs w:val="24"/>
              </w:rPr>
            </w:pPr>
            <w:r>
              <w:rPr>
                <w:rFonts w:ascii="Garamond" w:eastAsia="Garamond" w:hAnsi="Garamond" w:cs="Garamond"/>
                <w:b/>
                <w:sz w:val="24"/>
                <w:szCs w:val="24"/>
              </w:rPr>
              <w:t>and the Future</w:t>
            </w:r>
          </w:p>
          <w:p w14:paraId="339CF3DC" w14:textId="77777777" w:rsidR="00A8399B" w:rsidRDefault="00A8399B" w:rsidP="00363377">
            <w:pPr>
              <w:rPr>
                <w:rFonts w:ascii="Garamond" w:eastAsia="Garamond" w:hAnsi="Garamond" w:cs="Garamond"/>
                <w:b/>
                <w:sz w:val="24"/>
                <w:szCs w:val="24"/>
              </w:rPr>
            </w:pPr>
          </w:p>
          <w:p w14:paraId="2743FD30" w14:textId="77777777" w:rsidR="00A8399B" w:rsidRDefault="00A8399B">
            <w:pPr>
              <w:jc w:val="center"/>
              <w:rPr>
                <w:rFonts w:ascii="Garamond" w:eastAsia="Garamond" w:hAnsi="Garamond" w:cs="Garamond"/>
                <w:b/>
                <w:sz w:val="24"/>
                <w:szCs w:val="24"/>
              </w:rPr>
            </w:pPr>
          </w:p>
          <w:p w14:paraId="7654F21A" w14:textId="77777777" w:rsidR="00A8399B" w:rsidRDefault="00A8399B">
            <w:pPr>
              <w:jc w:val="center"/>
              <w:rPr>
                <w:rFonts w:ascii="Garamond" w:eastAsia="Garamond" w:hAnsi="Garamond" w:cs="Garamond"/>
                <w:sz w:val="24"/>
                <w:szCs w:val="24"/>
              </w:rPr>
            </w:pPr>
          </w:p>
        </w:tc>
        <w:tc>
          <w:tcPr>
            <w:tcW w:w="4320" w:type="dxa"/>
            <w:gridSpan w:val="2"/>
            <w:vAlign w:val="center"/>
          </w:tcPr>
          <w:p w14:paraId="1CDFC4DE" w14:textId="1474302B" w:rsidR="00A8399B" w:rsidRDefault="00183D4E">
            <w:pPr>
              <w:jc w:val="left"/>
              <w:rPr>
                <w:rFonts w:ascii="Garamond" w:eastAsia="Garamond" w:hAnsi="Garamond" w:cs="Garamond"/>
                <w:sz w:val="24"/>
                <w:szCs w:val="24"/>
              </w:rPr>
            </w:pPr>
            <w:r>
              <w:rPr>
                <w:rFonts w:ascii="Garamond" w:eastAsia="Garamond" w:hAnsi="Garamond" w:cs="Garamond"/>
                <w:sz w:val="24"/>
                <w:szCs w:val="24"/>
              </w:rPr>
              <w:t>Is the congregation open to the new mission that God has for the church?</w:t>
            </w:r>
          </w:p>
          <w:p w14:paraId="6C6651DA" w14:textId="0EF27C66" w:rsidR="00A8399B" w:rsidRDefault="00183D4E">
            <w:pPr>
              <w:jc w:val="left"/>
              <w:rPr>
                <w:rFonts w:ascii="Garamond" w:eastAsia="Garamond" w:hAnsi="Garamond" w:cs="Garamond"/>
                <w:sz w:val="24"/>
                <w:szCs w:val="24"/>
              </w:rPr>
            </w:pPr>
            <w:r>
              <w:rPr>
                <w:rFonts w:ascii="Garamond" w:eastAsia="Garamond" w:hAnsi="Garamond" w:cs="Garamond"/>
                <w:sz w:val="24"/>
                <w:szCs w:val="24"/>
              </w:rPr>
              <w:t>Is the congregation modeling appropriate exiting skills?</w:t>
            </w:r>
          </w:p>
          <w:p w14:paraId="2C5EFAA7" w14:textId="77777777" w:rsidR="00A8399B" w:rsidRDefault="00183D4E">
            <w:pPr>
              <w:jc w:val="left"/>
              <w:rPr>
                <w:rFonts w:ascii="Garamond" w:eastAsia="Garamond" w:hAnsi="Garamond" w:cs="Garamond"/>
                <w:sz w:val="24"/>
                <w:szCs w:val="24"/>
              </w:rPr>
            </w:pPr>
            <w:r>
              <w:rPr>
                <w:rFonts w:ascii="Garamond" w:eastAsia="Garamond" w:hAnsi="Garamond" w:cs="Garamond"/>
                <w:sz w:val="24"/>
                <w:szCs w:val="24"/>
              </w:rPr>
              <w:t>Is the congregation showing through its transition a readiness for the future?</w:t>
            </w:r>
          </w:p>
          <w:p w14:paraId="52C2A611" w14:textId="77777777" w:rsidR="00A8399B" w:rsidRDefault="00A8399B">
            <w:pPr>
              <w:jc w:val="left"/>
              <w:rPr>
                <w:rFonts w:ascii="Garamond" w:eastAsia="Garamond" w:hAnsi="Garamond" w:cs="Garamond"/>
                <w:sz w:val="24"/>
                <w:szCs w:val="24"/>
              </w:rPr>
            </w:pPr>
          </w:p>
        </w:tc>
      </w:tr>
    </w:tbl>
    <w:p w14:paraId="45D20518" w14:textId="77777777" w:rsidR="00A8399B" w:rsidRDefault="00A8399B">
      <w:pPr>
        <w:jc w:val="left"/>
        <w:rPr>
          <w:rFonts w:ascii="Garamond" w:eastAsia="Garamond" w:hAnsi="Garamond" w:cs="Garamond"/>
          <w:sz w:val="24"/>
          <w:szCs w:val="24"/>
        </w:rPr>
      </w:pPr>
    </w:p>
    <w:p w14:paraId="251A467B" w14:textId="77777777" w:rsidR="00A8399B" w:rsidRDefault="00A8399B">
      <w:pPr>
        <w:jc w:val="left"/>
        <w:rPr>
          <w:rFonts w:ascii="Garamond" w:eastAsia="Garamond" w:hAnsi="Garamond" w:cs="Garamond"/>
          <w:sz w:val="24"/>
          <w:szCs w:val="24"/>
        </w:rPr>
      </w:pPr>
    </w:p>
    <w:p w14:paraId="7C0EB193" w14:textId="77777777" w:rsidR="00A8399B" w:rsidRDefault="00A8399B">
      <w:pPr>
        <w:jc w:val="left"/>
        <w:rPr>
          <w:rFonts w:ascii="Garamond" w:eastAsia="Garamond" w:hAnsi="Garamond" w:cs="Garamond"/>
          <w:sz w:val="24"/>
          <w:szCs w:val="24"/>
        </w:rPr>
      </w:pPr>
    </w:p>
    <w:p w14:paraId="5ABF4CE3" w14:textId="77777777" w:rsidR="00A8399B" w:rsidRDefault="00A8399B">
      <w:pPr>
        <w:jc w:val="left"/>
        <w:rPr>
          <w:rFonts w:ascii="Garamond" w:eastAsia="Garamond" w:hAnsi="Garamond" w:cs="Garamond"/>
          <w:sz w:val="24"/>
          <w:szCs w:val="24"/>
        </w:rPr>
      </w:pPr>
    </w:p>
    <w:p w14:paraId="1FD4CED6" w14:textId="210EF033" w:rsidR="00A8399B" w:rsidRPr="00753AB8" w:rsidRDefault="00183D4E" w:rsidP="00753AB8">
      <w:pPr>
        <w:jc w:val="left"/>
        <w:rPr>
          <w:rFonts w:ascii="Garamond" w:eastAsia="Garamond" w:hAnsi="Garamond" w:cs="Garamond"/>
          <w:sz w:val="24"/>
          <w:szCs w:val="24"/>
        </w:rPr>
      </w:pPr>
      <w:r>
        <w:br w:type="page"/>
      </w:r>
    </w:p>
    <w:p w14:paraId="6FBC173B" w14:textId="77777777" w:rsidR="00A8399B" w:rsidRDefault="00183D4E" w:rsidP="00753AB8">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lastRenderedPageBreak/>
        <w:t>SAMPLE POSITION DESCRIPTION FOR TEMPORARY PASTOR</w:t>
      </w:r>
    </w:p>
    <w:p w14:paraId="706DEB8C"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43F23FE9"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b/>
          <w:color w:val="000000"/>
          <w:sz w:val="24"/>
          <w:szCs w:val="24"/>
        </w:rPr>
        <w:t>Position:</w:t>
      </w:r>
      <w:r>
        <w:rPr>
          <w:rFonts w:ascii="Garamond" w:eastAsia="Garamond" w:hAnsi="Garamond" w:cs="Garamond"/>
          <w:color w:val="000000"/>
          <w:sz w:val="24"/>
          <w:szCs w:val="24"/>
        </w:rPr>
        <w:t xml:space="preserve"> Titles: Interim, Stated Supply</w:t>
      </w:r>
    </w:p>
    <w:p w14:paraId="3F8AB69F"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478CB798" w14:textId="77777777" w:rsidR="00A8399B" w:rsidRDefault="00183D4E">
      <w:pPr>
        <w:pBdr>
          <w:top w:val="nil"/>
          <w:left w:val="nil"/>
          <w:bottom w:val="nil"/>
          <w:right w:val="nil"/>
          <w:between w:val="nil"/>
        </w:pBdr>
        <w:spacing w:after="0" w:line="240" w:lineRule="auto"/>
        <w:jc w:val="left"/>
        <w:rPr>
          <w:rFonts w:ascii="Garamond" w:eastAsia="Garamond" w:hAnsi="Garamond" w:cs="Garamond"/>
          <w:b/>
          <w:color w:val="000000"/>
          <w:sz w:val="24"/>
          <w:szCs w:val="24"/>
        </w:rPr>
      </w:pPr>
      <w:r>
        <w:rPr>
          <w:rFonts w:ascii="Garamond" w:eastAsia="Garamond" w:hAnsi="Garamond" w:cs="Garamond"/>
          <w:b/>
          <w:color w:val="000000"/>
          <w:sz w:val="24"/>
          <w:szCs w:val="24"/>
        </w:rPr>
        <w:t>Purpose:</w:t>
      </w:r>
    </w:p>
    <w:p w14:paraId="7C6C2725"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To provide spiritual leadership, pastoral care, administrative oversight, and organizational direction to the church with a broad program of worship, teaching, outreach, and fellowship: emphasis on worship, leadership, preaching, teaching and stewardship.</w:t>
      </w:r>
    </w:p>
    <w:p w14:paraId="5C26A9FB"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5253DF78" w14:textId="77777777" w:rsidR="00A8399B" w:rsidRDefault="00183D4E">
      <w:pPr>
        <w:pBdr>
          <w:top w:val="nil"/>
          <w:left w:val="nil"/>
          <w:bottom w:val="nil"/>
          <w:right w:val="nil"/>
          <w:between w:val="nil"/>
        </w:pBdr>
        <w:spacing w:after="0" w:line="240" w:lineRule="auto"/>
        <w:jc w:val="left"/>
        <w:rPr>
          <w:rFonts w:ascii="Garamond" w:eastAsia="Garamond" w:hAnsi="Garamond" w:cs="Garamond"/>
          <w:b/>
          <w:color w:val="000000"/>
          <w:sz w:val="24"/>
          <w:szCs w:val="24"/>
        </w:rPr>
      </w:pPr>
      <w:r>
        <w:rPr>
          <w:rFonts w:ascii="Garamond" w:eastAsia="Garamond" w:hAnsi="Garamond" w:cs="Garamond"/>
          <w:b/>
          <w:color w:val="000000"/>
          <w:sz w:val="24"/>
          <w:szCs w:val="24"/>
        </w:rPr>
        <w:t>Accountability:</w:t>
      </w:r>
    </w:p>
    <w:p w14:paraId="76B0DDE6"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To the session and the presbytery.</w:t>
      </w:r>
    </w:p>
    <w:p w14:paraId="7A3DC28D"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2E5DA11F" w14:textId="77777777" w:rsidR="00A8399B" w:rsidRDefault="00183D4E">
      <w:pPr>
        <w:pBdr>
          <w:top w:val="nil"/>
          <w:left w:val="nil"/>
          <w:bottom w:val="nil"/>
          <w:right w:val="nil"/>
          <w:between w:val="nil"/>
        </w:pBdr>
        <w:spacing w:after="0" w:line="240" w:lineRule="auto"/>
        <w:jc w:val="left"/>
        <w:rPr>
          <w:rFonts w:ascii="Garamond" w:eastAsia="Garamond" w:hAnsi="Garamond" w:cs="Garamond"/>
          <w:b/>
          <w:color w:val="000000"/>
          <w:sz w:val="24"/>
          <w:szCs w:val="24"/>
        </w:rPr>
      </w:pPr>
      <w:r>
        <w:rPr>
          <w:rFonts w:ascii="Garamond" w:eastAsia="Garamond" w:hAnsi="Garamond" w:cs="Garamond"/>
          <w:b/>
          <w:color w:val="000000"/>
          <w:sz w:val="24"/>
          <w:szCs w:val="24"/>
        </w:rPr>
        <w:t>Responsibilities:</w:t>
      </w:r>
    </w:p>
    <w:p w14:paraId="58FAEC84"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2D505E05" w14:textId="77777777" w:rsidR="00A8399B" w:rsidRDefault="00183D4E">
      <w:pPr>
        <w:widowControl w:val="0"/>
        <w:numPr>
          <w:ilvl w:val="0"/>
          <w:numId w:val="43"/>
        </w:numPr>
        <w:pBdr>
          <w:top w:val="nil"/>
          <w:left w:val="nil"/>
          <w:bottom w:val="nil"/>
          <w:right w:val="nil"/>
          <w:between w:val="nil"/>
        </w:pBdr>
        <w:spacing w:after="0" w:line="240" w:lineRule="auto"/>
        <w:ind w:left="720"/>
        <w:jc w:val="left"/>
        <w:rPr>
          <w:rFonts w:ascii="Garamond" w:eastAsia="Garamond" w:hAnsi="Garamond" w:cs="Garamond"/>
          <w:color w:val="000000"/>
          <w:sz w:val="24"/>
          <w:szCs w:val="24"/>
        </w:rPr>
      </w:pPr>
      <w:r>
        <w:rPr>
          <w:rFonts w:ascii="Garamond" w:eastAsia="Garamond" w:hAnsi="Garamond" w:cs="Garamond"/>
          <w:color w:val="000000"/>
          <w:sz w:val="24"/>
          <w:szCs w:val="24"/>
        </w:rPr>
        <w:t>Serve as head of staff, leading, directing, and supervising the pastoral, program, and support staff.</w:t>
      </w:r>
    </w:p>
    <w:p w14:paraId="7F33A607" w14:textId="77777777" w:rsidR="00A8399B" w:rsidRDefault="00183D4E">
      <w:pPr>
        <w:widowControl w:val="0"/>
        <w:numPr>
          <w:ilvl w:val="0"/>
          <w:numId w:val="43"/>
        </w:numPr>
        <w:pBdr>
          <w:top w:val="nil"/>
          <w:left w:val="nil"/>
          <w:bottom w:val="nil"/>
          <w:right w:val="nil"/>
          <w:between w:val="nil"/>
        </w:pBdr>
        <w:spacing w:after="0" w:line="240" w:lineRule="auto"/>
        <w:ind w:left="720"/>
        <w:jc w:val="left"/>
        <w:rPr>
          <w:rFonts w:ascii="Garamond" w:eastAsia="Garamond" w:hAnsi="Garamond" w:cs="Garamond"/>
          <w:color w:val="000000"/>
          <w:sz w:val="24"/>
          <w:szCs w:val="24"/>
        </w:rPr>
      </w:pPr>
      <w:r>
        <w:rPr>
          <w:rFonts w:ascii="Garamond" w:eastAsia="Garamond" w:hAnsi="Garamond" w:cs="Garamond"/>
          <w:color w:val="000000"/>
          <w:sz w:val="24"/>
          <w:szCs w:val="24"/>
        </w:rPr>
        <w:t>Lead the congregation and its leadership as it works through the “transitional tasks.”</w:t>
      </w:r>
    </w:p>
    <w:p w14:paraId="7B754DEE" w14:textId="77777777" w:rsidR="00A8399B" w:rsidRDefault="00183D4E">
      <w:pPr>
        <w:widowControl w:val="0"/>
        <w:numPr>
          <w:ilvl w:val="0"/>
          <w:numId w:val="43"/>
        </w:numPr>
        <w:pBdr>
          <w:top w:val="nil"/>
          <w:left w:val="nil"/>
          <w:bottom w:val="nil"/>
          <w:right w:val="nil"/>
          <w:between w:val="nil"/>
        </w:pBdr>
        <w:spacing w:after="0" w:line="240" w:lineRule="auto"/>
        <w:ind w:left="720"/>
        <w:jc w:val="left"/>
        <w:rPr>
          <w:rFonts w:ascii="Garamond" w:eastAsia="Garamond" w:hAnsi="Garamond" w:cs="Garamond"/>
          <w:color w:val="000000"/>
          <w:sz w:val="24"/>
          <w:szCs w:val="24"/>
        </w:rPr>
      </w:pPr>
      <w:r>
        <w:rPr>
          <w:rFonts w:ascii="Garamond" w:eastAsia="Garamond" w:hAnsi="Garamond" w:cs="Garamond"/>
          <w:color w:val="000000"/>
          <w:sz w:val="24"/>
          <w:szCs w:val="24"/>
        </w:rPr>
        <w:t>Preach, lead in worship, administer the sacraments, and provide a teaching ministry which will encourage the spiritual growth of the membership and their outreach to the community in evangelism and mission.</w:t>
      </w:r>
    </w:p>
    <w:p w14:paraId="5E3B992C" w14:textId="77777777" w:rsidR="00A8399B" w:rsidRDefault="00183D4E">
      <w:pPr>
        <w:widowControl w:val="0"/>
        <w:numPr>
          <w:ilvl w:val="0"/>
          <w:numId w:val="43"/>
        </w:numPr>
        <w:pBdr>
          <w:top w:val="nil"/>
          <w:left w:val="nil"/>
          <w:bottom w:val="nil"/>
          <w:right w:val="nil"/>
          <w:between w:val="nil"/>
        </w:pBdr>
        <w:spacing w:after="0" w:line="240" w:lineRule="auto"/>
        <w:ind w:left="720"/>
        <w:jc w:val="left"/>
        <w:rPr>
          <w:rFonts w:ascii="Garamond" w:eastAsia="Garamond" w:hAnsi="Garamond" w:cs="Garamond"/>
          <w:color w:val="000000"/>
          <w:sz w:val="24"/>
          <w:szCs w:val="24"/>
        </w:rPr>
      </w:pPr>
      <w:r>
        <w:rPr>
          <w:rFonts w:ascii="Garamond" w:eastAsia="Garamond" w:hAnsi="Garamond" w:cs="Garamond"/>
          <w:color w:val="000000"/>
          <w:sz w:val="24"/>
          <w:szCs w:val="24"/>
        </w:rPr>
        <w:t>Provide active leadership and encouragement to the session, the congregation, and its organizations in articulating vision and developing programs reflective of our calling to be a renewed community in Christ and faithful followers of Christ.</w:t>
      </w:r>
    </w:p>
    <w:p w14:paraId="2F70149D" w14:textId="77777777" w:rsidR="00A8399B" w:rsidRDefault="00183D4E">
      <w:pPr>
        <w:widowControl w:val="0"/>
        <w:numPr>
          <w:ilvl w:val="0"/>
          <w:numId w:val="43"/>
        </w:numPr>
        <w:pBdr>
          <w:top w:val="nil"/>
          <w:left w:val="nil"/>
          <w:bottom w:val="nil"/>
          <w:right w:val="nil"/>
          <w:between w:val="nil"/>
        </w:pBdr>
        <w:spacing w:after="0" w:line="240" w:lineRule="auto"/>
        <w:ind w:left="720"/>
        <w:jc w:val="left"/>
        <w:rPr>
          <w:rFonts w:ascii="Garamond" w:eastAsia="Garamond" w:hAnsi="Garamond" w:cs="Garamond"/>
          <w:color w:val="000000"/>
          <w:sz w:val="24"/>
          <w:szCs w:val="24"/>
        </w:rPr>
      </w:pPr>
      <w:r>
        <w:rPr>
          <w:rFonts w:ascii="Garamond" w:eastAsia="Garamond" w:hAnsi="Garamond" w:cs="Garamond"/>
          <w:color w:val="000000"/>
          <w:sz w:val="24"/>
          <w:szCs w:val="24"/>
        </w:rPr>
        <w:t>Oversee, encourage, and support the ministries of the church, as well as committees and task forces, as necessary.</w:t>
      </w:r>
    </w:p>
    <w:p w14:paraId="79D38686" w14:textId="77777777" w:rsidR="00A8399B" w:rsidRDefault="00183D4E">
      <w:pPr>
        <w:widowControl w:val="0"/>
        <w:numPr>
          <w:ilvl w:val="0"/>
          <w:numId w:val="43"/>
        </w:numPr>
        <w:pBdr>
          <w:top w:val="nil"/>
          <w:left w:val="nil"/>
          <w:bottom w:val="nil"/>
          <w:right w:val="nil"/>
          <w:between w:val="nil"/>
        </w:pBdr>
        <w:spacing w:after="0" w:line="240" w:lineRule="auto"/>
        <w:ind w:left="720"/>
        <w:jc w:val="left"/>
        <w:rPr>
          <w:rFonts w:ascii="Garamond" w:eastAsia="Garamond" w:hAnsi="Garamond" w:cs="Garamond"/>
          <w:color w:val="000000"/>
          <w:sz w:val="24"/>
          <w:szCs w:val="24"/>
        </w:rPr>
      </w:pPr>
      <w:r>
        <w:rPr>
          <w:rFonts w:ascii="Garamond" w:eastAsia="Garamond" w:hAnsi="Garamond" w:cs="Garamond"/>
          <w:color w:val="000000"/>
          <w:sz w:val="24"/>
          <w:szCs w:val="24"/>
        </w:rPr>
        <w:t>Provide leadership and resourcing in organizational development and management of staff.</w:t>
      </w:r>
    </w:p>
    <w:p w14:paraId="42DCCB6D" w14:textId="77777777" w:rsidR="00A8399B" w:rsidRDefault="00183D4E">
      <w:pPr>
        <w:widowControl w:val="0"/>
        <w:numPr>
          <w:ilvl w:val="0"/>
          <w:numId w:val="43"/>
        </w:numPr>
        <w:pBdr>
          <w:top w:val="nil"/>
          <w:left w:val="nil"/>
          <w:bottom w:val="nil"/>
          <w:right w:val="nil"/>
          <w:between w:val="nil"/>
        </w:pBdr>
        <w:spacing w:after="0" w:line="240" w:lineRule="auto"/>
        <w:ind w:left="720"/>
        <w:jc w:val="left"/>
        <w:rPr>
          <w:rFonts w:ascii="Garamond" w:eastAsia="Garamond" w:hAnsi="Garamond" w:cs="Garamond"/>
          <w:color w:val="000000"/>
          <w:sz w:val="24"/>
          <w:szCs w:val="24"/>
        </w:rPr>
      </w:pPr>
      <w:r>
        <w:rPr>
          <w:rFonts w:ascii="Garamond" w:eastAsia="Garamond" w:hAnsi="Garamond" w:cs="Garamond"/>
          <w:color w:val="000000"/>
          <w:sz w:val="24"/>
          <w:szCs w:val="24"/>
        </w:rPr>
        <w:t>Moderate session.</w:t>
      </w:r>
    </w:p>
    <w:p w14:paraId="2B74DB1B" w14:textId="77777777" w:rsidR="00A8399B" w:rsidRDefault="00183D4E">
      <w:pPr>
        <w:widowControl w:val="0"/>
        <w:numPr>
          <w:ilvl w:val="0"/>
          <w:numId w:val="43"/>
        </w:numPr>
        <w:pBdr>
          <w:top w:val="nil"/>
          <w:left w:val="nil"/>
          <w:bottom w:val="nil"/>
          <w:right w:val="nil"/>
          <w:between w:val="nil"/>
        </w:pBdr>
        <w:spacing w:after="0" w:line="240" w:lineRule="auto"/>
        <w:ind w:left="720"/>
        <w:jc w:val="left"/>
        <w:rPr>
          <w:rFonts w:ascii="Garamond" w:eastAsia="Garamond" w:hAnsi="Garamond" w:cs="Garamond"/>
          <w:color w:val="000000"/>
          <w:sz w:val="24"/>
          <w:szCs w:val="24"/>
        </w:rPr>
      </w:pPr>
      <w:r>
        <w:rPr>
          <w:rFonts w:ascii="Garamond" w:eastAsia="Garamond" w:hAnsi="Garamond" w:cs="Garamond"/>
          <w:color w:val="000000"/>
          <w:sz w:val="24"/>
          <w:szCs w:val="24"/>
        </w:rPr>
        <w:t>Strengthen and build member faithfulness as Christian stewards.</w:t>
      </w:r>
    </w:p>
    <w:p w14:paraId="3D0671BA" w14:textId="77777777" w:rsidR="00A8399B" w:rsidRDefault="00183D4E">
      <w:pPr>
        <w:widowControl w:val="0"/>
        <w:numPr>
          <w:ilvl w:val="0"/>
          <w:numId w:val="43"/>
        </w:numPr>
        <w:pBdr>
          <w:top w:val="nil"/>
          <w:left w:val="nil"/>
          <w:bottom w:val="nil"/>
          <w:right w:val="nil"/>
          <w:between w:val="nil"/>
        </w:pBdr>
        <w:spacing w:after="0" w:line="240" w:lineRule="auto"/>
        <w:ind w:left="720"/>
        <w:jc w:val="left"/>
        <w:rPr>
          <w:rFonts w:ascii="Garamond" w:eastAsia="Garamond" w:hAnsi="Garamond" w:cs="Garamond"/>
          <w:color w:val="000000"/>
          <w:sz w:val="24"/>
          <w:szCs w:val="24"/>
        </w:rPr>
      </w:pPr>
      <w:r>
        <w:rPr>
          <w:rFonts w:ascii="Garamond" w:eastAsia="Garamond" w:hAnsi="Garamond" w:cs="Garamond"/>
          <w:color w:val="000000"/>
          <w:sz w:val="24"/>
          <w:szCs w:val="24"/>
        </w:rPr>
        <w:t>Share in a ministry of compassion, comfort, and hope in hospital calling, crisis counseling, home visitation, funerals, and weddings.</w:t>
      </w:r>
    </w:p>
    <w:p w14:paraId="3B45BB05" w14:textId="77777777" w:rsidR="00A8399B" w:rsidRDefault="00183D4E">
      <w:pPr>
        <w:widowControl w:val="0"/>
        <w:numPr>
          <w:ilvl w:val="0"/>
          <w:numId w:val="43"/>
        </w:numPr>
        <w:pBdr>
          <w:top w:val="nil"/>
          <w:left w:val="nil"/>
          <w:bottom w:val="nil"/>
          <w:right w:val="nil"/>
          <w:between w:val="nil"/>
        </w:pBdr>
        <w:spacing w:after="0" w:line="240" w:lineRule="auto"/>
        <w:ind w:left="720"/>
        <w:jc w:val="left"/>
        <w:rPr>
          <w:rFonts w:ascii="Garamond" w:eastAsia="Garamond" w:hAnsi="Garamond" w:cs="Garamond"/>
          <w:color w:val="000000"/>
          <w:sz w:val="24"/>
          <w:szCs w:val="24"/>
        </w:rPr>
      </w:pPr>
      <w:r>
        <w:rPr>
          <w:rFonts w:ascii="Garamond" w:eastAsia="Garamond" w:hAnsi="Garamond" w:cs="Garamond"/>
          <w:color w:val="000000"/>
          <w:sz w:val="24"/>
          <w:szCs w:val="24"/>
        </w:rPr>
        <w:t>Participate in the work and ministry of councils beyond the session, ecumenical groups, and the life of the community as a representative of the congregation.</w:t>
      </w:r>
    </w:p>
    <w:p w14:paraId="7D248F78" w14:textId="77777777" w:rsidR="00A8399B" w:rsidRDefault="00183D4E">
      <w:pPr>
        <w:widowControl w:val="0"/>
        <w:numPr>
          <w:ilvl w:val="0"/>
          <w:numId w:val="43"/>
        </w:numPr>
        <w:pBdr>
          <w:top w:val="nil"/>
          <w:left w:val="nil"/>
          <w:bottom w:val="nil"/>
          <w:right w:val="nil"/>
          <w:between w:val="nil"/>
        </w:pBdr>
        <w:spacing w:after="0" w:line="240" w:lineRule="auto"/>
        <w:ind w:left="720"/>
        <w:jc w:val="left"/>
        <w:rPr>
          <w:rFonts w:ascii="Garamond" w:eastAsia="Garamond" w:hAnsi="Garamond" w:cs="Garamond"/>
          <w:color w:val="000000"/>
          <w:sz w:val="24"/>
          <w:szCs w:val="24"/>
        </w:rPr>
      </w:pPr>
      <w:r>
        <w:rPr>
          <w:rFonts w:ascii="Garamond" w:eastAsia="Garamond" w:hAnsi="Garamond" w:cs="Garamond"/>
          <w:color w:val="000000"/>
          <w:sz w:val="24"/>
          <w:szCs w:val="24"/>
        </w:rPr>
        <w:t>Plan for and participate yearly in educational programs for personal and professional development in consultation with the Personnel Committee.</w:t>
      </w:r>
    </w:p>
    <w:p w14:paraId="7EA0FAEE"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00C784E9" w14:textId="77777777" w:rsidR="00A8399B" w:rsidRDefault="00183D4E">
      <w:pPr>
        <w:pBdr>
          <w:top w:val="nil"/>
          <w:left w:val="nil"/>
          <w:bottom w:val="nil"/>
          <w:right w:val="nil"/>
          <w:between w:val="nil"/>
        </w:pBdr>
        <w:spacing w:after="0" w:line="240" w:lineRule="auto"/>
        <w:jc w:val="left"/>
        <w:rPr>
          <w:rFonts w:ascii="Garamond" w:eastAsia="Garamond" w:hAnsi="Garamond" w:cs="Garamond"/>
          <w:b/>
          <w:color w:val="000000"/>
          <w:sz w:val="24"/>
          <w:szCs w:val="24"/>
        </w:rPr>
      </w:pPr>
      <w:r>
        <w:rPr>
          <w:rFonts w:ascii="Garamond" w:eastAsia="Garamond" w:hAnsi="Garamond" w:cs="Garamond"/>
          <w:b/>
          <w:color w:val="000000"/>
          <w:sz w:val="24"/>
          <w:szCs w:val="24"/>
        </w:rPr>
        <w:t>Relationships:</w:t>
      </w:r>
    </w:p>
    <w:p w14:paraId="01428948"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Relates to the staff as head of staff, the session as moderator, the members as pastor, and committees as ex-officio </w:t>
      </w:r>
      <w:r>
        <w:rPr>
          <w:rFonts w:ascii="Garamond" w:eastAsia="Garamond" w:hAnsi="Garamond" w:cs="Garamond"/>
          <w:sz w:val="24"/>
          <w:szCs w:val="24"/>
        </w:rPr>
        <w:t>members</w:t>
      </w:r>
      <w:r>
        <w:rPr>
          <w:rFonts w:ascii="Garamond" w:eastAsia="Garamond" w:hAnsi="Garamond" w:cs="Garamond"/>
          <w:color w:val="000000"/>
          <w:sz w:val="24"/>
          <w:szCs w:val="24"/>
        </w:rPr>
        <w:t>, and the presbytery as a continuing member.</w:t>
      </w:r>
    </w:p>
    <w:p w14:paraId="70995031"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44A6669D" w14:textId="77777777" w:rsidR="00A8399B" w:rsidRDefault="00183D4E">
      <w:pPr>
        <w:pBdr>
          <w:top w:val="nil"/>
          <w:left w:val="nil"/>
          <w:bottom w:val="nil"/>
          <w:right w:val="nil"/>
          <w:between w:val="nil"/>
        </w:pBdr>
        <w:spacing w:after="0" w:line="240" w:lineRule="auto"/>
        <w:jc w:val="left"/>
        <w:rPr>
          <w:rFonts w:ascii="Garamond" w:eastAsia="Garamond" w:hAnsi="Garamond" w:cs="Garamond"/>
          <w:b/>
          <w:color w:val="000000"/>
          <w:sz w:val="24"/>
          <w:szCs w:val="24"/>
        </w:rPr>
      </w:pPr>
      <w:r>
        <w:rPr>
          <w:rFonts w:ascii="Garamond" w:eastAsia="Garamond" w:hAnsi="Garamond" w:cs="Garamond"/>
          <w:b/>
          <w:color w:val="000000"/>
          <w:sz w:val="24"/>
          <w:szCs w:val="24"/>
        </w:rPr>
        <w:t>Evaluation:</w:t>
      </w:r>
    </w:p>
    <w:p w14:paraId="3EBB7B76"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Performance review will be conducted annually by the Personnel Committee, who will review the adequacy of compensation annually at a separate time</w:t>
      </w:r>
    </w:p>
    <w:p w14:paraId="397C4352"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6F2F7861" w14:textId="77777777" w:rsidR="00A8399B" w:rsidRDefault="00A8399B">
      <w:pPr>
        <w:spacing w:after="0" w:line="240" w:lineRule="auto"/>
        <w:jc w:val="left"/>
        <w:rPr>
          <w:rFonts w:ascii="Garamond" w:eastAsia="Garamond" w:hAnsi="Garamond" w:cs="Garamond"/>
          <w:sz w:val="24"/>
          <w:szCs w:val="24"/>
        </w:rPr>
      </w:pPr>
    </w:p>
    <w:p w14:paraId="0B2A080B" w14:textId="77777777" w:rsidR="00A8399B" w:rsidRDefault="00A8399B">
      <w:pPr>
        <w:spacing w:after="0" w:line="240" w:lineRule="auto"/>
        <w:jc w:val="left"/>
        <w:rPr>
          <w:rFonts w:ascii="Garamond" w:eastAsia="Garamond" w:hAnsi="Garamond" w:cs="Garamond"/>
          <w:sz w:val="24"/>
          <w:szCs w:val="24"/>
        </w:rPr>
      </w:pPr>
    </w:p>
    <w:p w14:paraId="052E803A" w14:textId="77777777" w:rsidR="00753AB8" w:rsidRDefault="00753AB8">
      <w:pPr>
        <w:rPr>
          <w:rFonts w:ascii="Garamond" w:eastAsia="Garamond" w:hAnsi="Garamond" w:cs="Garamond"/>
          <w:b/>
          <w:color w:val="000000"/>
          <w:sz w:val="24"/>
          <w:szCs w:val="24"/>
        </w:rPr>
      </w:pPr>
      <w:r>
        <w:rPr>
          <w:rFonts w:ascii="Garamond" w:eastAsia="Garamond" w:hAnsi="Garamond" w:cs="Garamond"/>
          <w:b/>
          <w:color w:val="000000"/>
          <w:sz w:val="24"/>
          <w:szCs w:val="24"/>
        </w:rPr>
        <w:br w:type="page"/>
      </w:r>
    </w:p>
    <w:p w14:paraId="1139E4EC" w14:textId="77777777" w:rsidR="00753AB8" w:rsidRDefault="00753AB8" w:rsidP="00753AB8">
      <w:pPr>
        <w:pBdr>
          <w:top w:val="nil"/>
          <w:left w:val="nil"/>
          <w:bottom w:val="nil"/>
          <w:right w:val="nil"/>
          <w:between w:val="nil"/>
        </w:pBdr>
        <w:spacing w:line="240" w:lineRule="auto"/>
        <w:jc w:val="center"/>
        <w:rPr>
          <w:rFonts w:ascii="Garamond" w:eastAsia="Garamond" w:hAnsi="Garamond" w:cs="Garamond"/>
          <w:b/>
          <w:color w:val="000000"/>
          <w:sz w:val="24"/>
          <w:szCs w:val="24"/>
        </w:rPr>
      </w:pPr>
    </w:p>
    <w:p w14:paraId="7CAB47DD" w14:textId="77777777" w:rsidR="00753AB8" w:rsidRDefault="00753AB8" w:rsidP="00753AB8">
      <w:pPr>
        <w:pBdr>
          <w:top w:val="nil"/>
          <w:left w:val="nil"/>
          <w:bottom w:val="nil"/>
          <w:right w:val="nil"/>
          <w:between w:val="nil"/>
        </w:pBdr>
        <w:spacing w:line="240" w:lineRule="auto"/>
        <w:jc w:val="center"/>
        <w:rPr>
          <w:rFonts w:ascii="Garamond" w:eastAsia="Garamond" w:hAnsi="Garamond" w:cs="Garamond"/>
          <w:b/>
          <w:color w:val="000000"/>
          <w:sz w:val="24"/>
          <w:szCs w:val="24"/>
        </w:rPr>
      </w:pPr>
    </w:p>
    <w:p w14:paraId="66834990" w14:textId="51F0F3D4" w:rsidR="00A8399B" w:rsidRDefault="00183D4E">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t xml:space="preserve">SECTION 6: </w:t>
      </w:r>
    </w:p>
    <w:p w14:paraId="7634F611" w14:textId="77777777" w:rsidR="00A8399B" w:rsidRDefault="00A8399B" w:rsidP="00753AB8">
      <w:pPr>
        <w:pBdr>
          <w:top w:val="nil"/>
          <w:left w:val="nil"/>
          <w:bottom w:val="nil"/>
          <w:right w:val="nil"/>
          <w:between w:val="nil"/>
        </w:pBdr>
        <w:spacing w:after="0" w:line="240" w:lineRule="auto"/>
        <w:rPr>
          <w:rFonts w:ascii="Garamond" w:eastAsia="Garamond" w:hAnsi="Garamond" w:cs="Garamond"/>
          <w:b/>
          <w:color w:val="000000"/>
          <w:sz w:val="24"/>
          <w:szCs w:val="24"/>
        </w:rPr>
      </w:pPr>
    </w:p>
    <w:p w14:paraId="68D0E0DC" w14:textId="77777777" w:rsidR="00A8399B" w:rsidRDefault="00A8399B">
      <w:pPr>
        <w:pBdr>
          <w:top w:val="nil"/>
          <w:left w:val="nil"/>
          <w:bottom w:val="nil"/>
          <w:right w:val="nil"/>
          <w:between w:val="nil"/>
        </w:pBdr>
        <w:spacing w:after="0" w:line="240" w:lineRule="auto"/>
        <w:jc w:val="center"/>
        <w:rPr>
          <w:rFonts w:ascii="Garamond" w:eastAsia="Garamond" w:hAnsi="Garamond" w:cs="Garamond"/>
          <w:b/>
          <w:color w:val="000000"/>
          <w:sz w:val="24"/>
          <w:szCs w:val="24"/>
        </w:rPr>
      </w:pPr>
    </w:p>
    <w:p w14:paraId="304F4D56" w14:textId="77777777" w:rsidR="00A8399B" w:rsidRDefault="00183D4E">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t>THE PASTORAL SEARCH</w:t>
      </w:r>
    </w:p>
    <w:p w14:paraId="6D56A7EB" w14:textId="77777777" w:rsidR="00A8399B" w:rsidRDefault="00183D4E">
      <w:pPr>
        <w:spacing w:after="160" w:line="259" w:lineRule="auto"/>
        <w:jc w:val="left"/>
        <w:rPr>
          <w:rFonts w:ascii="Garamond" w:eastAsia="Garamond" w:hAnsi="Garamond" w:cs="Garamond"/>
          <w:b/>
          <w:sz w:val="24"/>
          <w:szCs w:val="24"/>
        </w:rPr>
      </w:pPr>
      <w:r>
        <w:br w:type="page"/>
      </w:r>
    </w:p>
    <w:p w14:paraId="3074CDBF" w14:textId="24D8682F" w:rsidR="00A8399B" w:rsidRDefault="00B05268">
      <w:pPr>
        <w:jc w:val="center"/>
        <w:rPr>
          <w:rFonts w:ascii="Garamond" w:eastAsia="Garamond" w:hAnsi="Garamond" w:cs="Garamond"/>
          <w:b/>
          <w:sz w:val="24"/>
          <w:szCs w:val="24"/>
        </w:rPr>
      </w:pPr>
      <w:r>
        <w:rPr>
          <w:rFonts w:ascii="Garamond" w:eastAsia="Garamond" w:hAnsi="Garamond" w:cs="Garamond"/>
          <w:b/>
          <w:sz w:val="24"/>
          <w:szCs w:val="24"/>
        </w:rPr>
        <w:lastRenderedPageBreak/>
        <w:t>WHILE WE ARE WAITING</w:t>
      </w:r>
    </w:p>
    <w:p w14:paraId="0C05D71B" w14:textId="77777777" w:rsidR="00A8399B" w:rsidRDefault="00183D4E">
      <w:pPr>
        <w:jc w:val="center"/>
        <w:rPr>
          <w:rFonts w:ascii="Garamond" w:eastAsia="Garamond" w:hAnsi="Garamond" w:cs="Garamond"/>
          <w:sz w:val="24"/>
          <w:szCs w:val="24"/>
        </w:rPr>
      </w:pPr>
      <w:r>
        <w:rPr>
          <w:rFonts w:ascii="Garamond" w:eastAsia="Garamond" w:hAnsi="Garamond" w:cs="Garamond"/>
          <w:sz w:val="24"/>
          <w:szCs w:val="24"/>
        </w:rPr>
        <w:t>The Season of Waiting can become The Season of Growing</w:t>
      </w:r>
    </w:p>
    <w:p w14:paraId="5719DB8F" w14:textId="77777777" w:rsidR="00A8399B" w:rsidRDefault="00183D4E">
      <w:pPr>
        <w:jc w:val="left"/>
        <w:rPr>
          <w:rFonts w:ascii="Garamond" w:eastAsia="Garamond" w:hAnsi="Garamond" w:cs="Garamond"/>
          <w:sz w:val="24"/>
          <w:szCs w:val="24"/>
        </w:rPr>
      </w:pPr>
      <w:r>
        <w:rPr>
          <w:rFonts w:ascii="Garamond" w:eastAsia="Garamond" w:hAnsi="Garamond" w:cs="Garamond"/>
          <w:sz w:val="24"/>
          <w:szCs w:val="24"/>
        </w:rPr>
        <w:t>There is a beautiful Advent hymn with these simple words: “While we are waiting come; While we are waiting come; Jesus our Lord, Emmanuel, while we are waiting come.”</w:t>
      </w:r>
    </w:p>
    <w:p w14:paraId="1608D1FF" w14:textId="77777777" w:rsidR="00A8399B" w:rsidRDefault="00183D4E">
      <w:pPr>
        <w:jc w:val="left"/>
        <w:rPr>
          <w:rFonts w:ascii="Garamond" w:eastAsia="Garamond" w:hAnsi="Garamond" w:cs="Garamond"/>
          <w:sz w:val="24"/>
          <w:szCs w:val="24"/>
        </w:rPr>
      </w:pPr>
      <w:r>
        <w:rPr>
          <w:rFonts w:ascii="Garamond" w:eastAsia="Garamond" w:hAnsi="Garamond" w:cs="Garamond"/>
          <w:sz w:val="24"/>
          <w:szCs w:val="24"/>
        </w:rPr>
        <w:t>Seasons of waiting have been a part of the journey of faith from the very beginning.  We remember how long Abraham had to wait for his children to be born, how long the Israelites had to wander in the wilderness before they reached the promised land, how many years the prophets told of a messiah before the messiah was born. While seasons of waiting are often challenging and tedious, they can also be times of spiritual growth and development.</w:t>
      </w:r>
    </w:p>
    <w:p w14:paraId="6B6CDD54" w14:textId="05B8C48B" w:rsidR="00A8399B" w:rsidRDefault="00183D4E">
      <w:pPr>
        <w:jc w:val="left"/>
        <w:rPr>
          <w:rFonts w:ascii="Garamond" w:eastAsia="Garamond" w:hAnsi="Garamond" w:cs="Garamond"/>
          <w:sz w:val="24"/>
          <w:szCs w:val="24"/>
        </w:rPr>
      </w:pPr>
      <w:r>
        <w:rPr>
          <w:rFonts w:ascii="Garamond" w:eastAsia="Garamond" w:hAnsi="Garamond" w:cs="Garamond"/>
          <w:sz w:val="24"/>
          <w:szCs w:val="24"/>
        </w:rPr>
        <w:t xml:space="preserve">In our world today many churches undergo prolonged seasons of waiting between pastors.  It is not unusual in rural America for the season of waiting to last for many years, as congregations seek a new pastor, wondering if they will ever find one.  When the season of waiting is embraced, and church members share the journey together in positive and meaningful ways, it is not unusual for this season of waiting to become a season of growing.  Church members develop their gifts, and the Spirit of God begins to work through every member, with </w:t>
      </w:r>
      <w:r w:rsidR="00A73D6A">
        <w:rPr>
          <w:rFonts w:ascii="Garamond" w:eastAsia="Garamond" w:hAnsi="Garamond" w:cs="Garamond"/>
          <w:sz w:val="24"/>
          <w:szCs w:val="24"/>
        </w:rPr>
        <w:t>Ruling Elder</w:t>
      </w:r>
      <w:r>
        <w:rPr>
          <w:rFonts w:ascii="Garamond" w:eastAsia="Garamond" w:hAnsi="Garamond" w:cs="Garamond"/>
          <w:sz w:val="24"/>
          <w:szCs w:val="24"/>
        </w:rPr>
        <w:t xml:space="preserve">s and Deacons playing greater leadership roles in the church.  Some </w:t>
      </w:r>
      <w:r w:rsidR="00A73D6A">
        <w:rPr>
          <w:rFonts w:ascii="Garamond" w:eastAsia="Garamond" w:hAnsi="Garamond" w:cs="Garamond"/>
          <w:sz w:val="24"/>
          <w:szCs w:val="24"/>
        </w:rPr>
        <w:t>Ruling Elder</w:t>
      </w:r>
      <w:r>
        <w:rPr>
          <w:rFonts w:ascii="Garamond" w:eastAsia="Garamond" w:hAnsi="Garamond" w:cs="Garamond"/>
          <w:sz w:val="24"/>
          <w:szCs w:val="24"/>
        </w:rPr>
        <w:t xml:space="preserve">s are discovering a call on their lives to become </w:t>
      </w:r>
      <w:r w:rsidR="00C459B0">
        <w:rPr>
          <w:rFonts w:ascii="Garamond" w:eastAsia="Garamond" w:hAnsi="Garamond" w:cs="Garamond"/>
          <w:sz w:val="24"/>
          <w:szCs w:val="24"/>
        </w:rPr>
        <w:t>c</w:t>
      </w:r>
      <w:r>
        <w:rPr>
          <w:rFonts w:ascii="Garamond" w:eastAsia="Garamond" w:hAnsi="Garamond" w:cs="Garamond"/>
          <w:sz w:val="24"/>
          <w:szCs w:val="24"/>
        </w:rPr>
        <w:t xml:space="preserve">ommissioned </w:t>
      </w:r>
      <w:r w:rsidR="00A73D6A">
        <w:rPr>
          <w:rFonts w:ascii="Garamond" w:eastAsia="Garamond" w:hAnsi="Garamond" w:cs="Garamond"/>
          <w:sz w:val="24"/>
          <w:szCs w:val="24"/>
        </w:rPr>
        <w:t>Ruling Elder</w:t>
      </w:r>
      <w:r>
        <w:rPr>
          <w:rFonts w:ascii="Garamond" w:eastAsia="Garamond" w:hAnsi="Garamond" w:cs="Garamond"/>
          <w:sz w:val="24"/>
          <w:szCs w:val="24"/>
        </w:rPr>
        <w:t xml:space="preserve">s, taking courses through The Academy to help develop their gifts further in serving the church.  </w:t>
      </w:r>
    </w:p>
    <w:p w14:paraId="4A73DA79" w14:textId="77777777" w:rsidR="00A8399B" w:rsidRDefault="00183D4E">
      <w:pPr>
        <w:jc w:val="left"/>
        <w:rPr>
          <w:rFonts w:ascii="Garamond" w:eastAsia="Garamond" w:hAnsi="Garamond" w:cs="Garamond"/>
          <w:sz w:val="24"/>
          <w:szCs w:val="24"/>
        </w:rPr>
      </w:pPr>
      <w:r>
        <w:rPr>
          <w:rFonts w:ascii="Garamond" w:eastAsia="Garamond" w:hAnsi="Garamond" w:cs="Garamond"/>
          <w:sz w:val="24"/>
          <w:szCs w:val="24"/>
        </w:rPr>
        <w:t>We have some resources and tips for this season that we think can help make things a little bit easier.  That is the purpose of this guide – to provide you with some helpful directions for your season of waiting so that it is transformed into a season of growing – deep spiritual growth for the members of your congregation as well as a time of growing committed, faithful, capable spiritual leaders amongst the elders and deacons serving your congregation.</w:t>
      </w:r>
    </w:p>
    <w:p w14:paraId="599130A4" w14:textId="77777777" w:rsidR="00A8399B" w:rsidRDefault="00183D4E">
      <w:pPr>
        <w:numPr>
          <w:ilvl w:val="0"/>
          <w:numId w:val="25"/>
        </w:numPr>
        <w:pBdr>
          <w:top w:val="nil"/>
          <w:left w:val="nil"/>
          <w:bottom w:val="nil"/>
          <w:right w:val="nil"/>
          <w:between w:val="nil"/>
        </w:pBdr>
        <w:spacing w:after="0" w:line="259" w:lineRule="auto"/>
        <w:jc w:val="left"/>
        <w:rPr>
          <w:rFonts w:ascii="Garamond" w:eastAsia="Garamond" w:hAnsi="Garamond" w:cs="Garamond"/>
          <w:color w:val="000000"/>
          <w:sz w:val="24"/>
          <w:szCs w:val="24"/>
        </w:rPr>
      </w:pPr>
      <w:r>
        <w:rPr>
          <w:rFonts w:ascii="Garamond" w:eastAsia="Garamond" w:hAnsi="Garamond" w:cs="Garamond"/>
          <w:color w:val="000000"/>
          <w:sz w:val="24"/>
          <w:szCs w:val="24"/>
        </w:rPr>
        <w:t>Begin by facing the likelihood that searching for a new pastor will be a long process, possibly taking many years.</w:t>
      </w:r>
      <w:r>
        <w:rPr>
          <w:rFonts w:ascii="Garamond" w:eastAsia="Garamond" w:hAnsi="Garamond" w:cs="Garamond"/>
          <w:color w:val="FF0000"/>
          <w:sz w:val="24"/>
          <w:szCs w:val="24"/>
        </w:rPr>
        <w:t xml:space="preserve"> </w:t>
      </w:r>
      <w:r>
        <w:rPr>
          <w:rFonts w:ascii="Garamond" w:eastAsia="Garamond" w:hAnsi="Garamond" w:cs="Garamond"/>
          <w:color w:val="000000"/>
          <w:sz w:val="24"/>
          <w:szCs w:val="24"/>
        </w:rPr>
        <w:t>Be patient with the Pastor Nominating Committee (PNC), once they are formed.  This is a slow process for every church right now, and especially for churches in rural areas and your PNC cannot control this reality.  Because the process can take years, members of your PNC will require occasional breaks for rest and renewal, and some members may need to rotate off for a season or even permanently, with new members being elected.  While you may hope to find a new pastor quickly, don’t let this become your all-consuming goal.  You are still the church!  How can every member honor their membership vows?  How can ordained elders and deacons honor their ordination vows?  How can you faithfully serve God and your community today, right now at this very moment?  Let the PNC do their work quietly in the background while you focus on being the Church.</w:t>
      </w:r>
    </w:p>
    <w:p w14:paraId="3203F7DE" w14:textId="77777777" w:rsidR="00A8399B" w:rsidRDefault="00A8399B">
      <w:pPr>
        <w:pBdr>
          <w:top w:val="nil"/>
          <w:left w:val="nil"/>
          <w:bottom w:val="nil"/>
          <w:right w:val="nil"/>
          <w:between w:val="nil"/>
        </w:pBdr>
        <w:spacing w:after="0"/>
        <w:ind w:left="720"/>
        <w:jc w:val="left"/>
        <w:rPr>
          <w:rFonts w:ascii="Garamond" w:eastAsia="Garamond" w:hAnsi="Garamond" w:cs="Garamond"/>
          <w:color w:val="000000"/>
          <w:sz w:val="24"/>
          <w:szCs w:val="24"/>
        </w:rPr>
      </w:pPr>
    </w:p>
    <w:p w14:paraId="5D48D5E4" w14:textId="12BD164E" w:rsidR="00A8399B" w:rsidRDefault="00183D4E">
      <w:pPr>
        <w:numPr>
          <w:ilvl w:val="0"/>
          <w:numId w:val="25"/>
        </w:numPr>
        <w:pBdr>
          <w:top w:val="nil"/>
          <w:left w:val="nil"/>
          <w:bottom w:val="nil"/>
          <w:right w:val="nil"/>
          <w:between w:val="nil"/>
        </w:pBdr>
        <w:spacing w:after="0" w:line="259"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The </w:t>
      </w:r>
      <w:r w:rsidR="00A73D6A">
        <w:rPr>
          <w:rFonts w:ascii="Garamond" w:eastAsia="Garamond" w:hAnsi="Garamond" w:cs="Garamond"/>
          <w:sz w:val="24"/>
          <w:szCs w:val="24"/>
        </w:rPr>
        <w:t>Ruling Elder</w:t>
      </w:r>
      <w:r>
        <w:rPr>
          <w:rFonts w:ascii="Garamond" w:eastAsia="Garamond" w:hAnsi="Garamond" w:cs="Garamond"/>
          <w:color w:val="000000"/>
          <w:sz w:val="24"/>
          <w:szCs w:val="24"/>
        </w:rPr>
        <w:t>s in your congregation will need to assume a great deal of responsibility during the season you are without a pastor.  Here are some of the duties they will need to cover:</w:t>
      </w:r>
    </w:p>
    <w:p w14:paraId="4E42684A" w14:textId="77777777" w:rsidR="00A8399B" w:rsidRDefault="00A8399B">
      <w:pPr>
        <w:pBdr>
          <w:top w:val="nil"/>
          <w:left w:val="nil"/>
          <w:bottom w:val="nil"/>
          <w:right w:val="nil"/>
          <w:between w:val="nil"/>
        </w:pBdr>
        <w:spacing w:after="0"/>
        <w:ind w:left="720"/>
        <w:jc w:val="left"/>
        <w:rPr>
          <w:rFonts w:ascii="Garamond" w:eastAsia="Garamond" w:hAnsi="Garamond" w:cs="Garamond"/>
          <w:color w:val="000000"/>
          <w:sz w:val="24"/>
          <w:szCs w:val="24"/>
        </w:rPr>
      </w:pPr>
    </w:p>
    <w:p w14:paraId="64A7BE44" w14:textId="77777777" w:rsidR="00A8399B" w:rsidRDefault="00183D4E">
      <w:pPr>
        <w:numPr>
          <w:ilvl w:val="1"/>
          <w:numId w:val="25"/>
        </w:numPr>
        <w:pBdr>
          <w:top w:val="nil"/>
          <w:left w:val="nil"/>
          <w:bottom w:val="nil"/>
          <w:right w:val="nil"/>
          <w:between w:val="nil"/>
        </w:pBdr>
        <w:spacing w:after="0" w:line="259" w:lineRule="auto"/>
        <w:jc w:val="left"/>
        <w:rPr>
          <w:rFonts w:ascii="Garamond" w:eastAsia="Garamond" w:hAnsi="Garamond" w:cs="Garamond"/>
          <w:color w:val="000000"/>
          <w:sz w:val="24"/>
          <w:szCs w:val="24"/>
        </w:rPr>
      </w:pPr>
      <w:r>
        <w:rPr>
          <w:rFonts w:ascii="Garamond" w:eastAsia="Garamond" w:hAnsi="Garamond" w:cs="Garamond"/>
          <w:b/>
          <w:color w:val="000000"/>
          <w:sz w:val="24"/>
          <w:szCs w:val="24"/>
        </w:rPr>
        <w:lastRenderedPageBreak/>
        <w:t>Create a list of pastors in your area who can provide pulpit supply</w:t>
      </w:r>
      <w:r>
        <w:rPr>
          <w:rFonts w:ascii="Garamond" w:eastAsia="Garamond" w:hAnsi="Garamond" w:cs="Garamond"/>
          <w:color w:val="000000"/>
          <w:sz w:val="24"/>
          <w:szCs w:val="24"/>
        </w:rPr>
        <w:t>.  Create a schedule for pulpit supply with no pastor preaching more than two Sundays in a row without special permission from the Commission on Leadership.</w:t>
      </w:r>
    </w:p>
    <w:p w14:paraId="123B1950" w14:textId="77777777" w:rsidR="00A8399B" w:rsidRDefault="00A8399B">
      <w:pPr>
        <w:pBdr>
          <w:top w:val="nil"/>
          <w:left w:val="nil"/>
          <w:bottom w:val="nil"/>
          <w:right w:val="nil"/>
          <w:between w:val="nil"/>
        </w:pBdr>
        <w:spacing w:after="0"/>
        <w:ind w:left="1440"/>
        <w:jc w:val="left"/>
        <w:rPr>
          <w:rFonts w:ascii="Garamond" w:eastAsia="Garamond" w:hAnsi="Garamond" w:cs="Garamond"/>
          <w:color w:val="000000"/>
          <w:sz w:val="24"/>
          <w:szCs w:val="24"/>
        </w:rPr>
      </w:pPr>
    </w:p>
    <w:p w14:paraId="0046C70B" w14:textId="77777777" w:rsidR="00A8399B" w:rsidRDefault="00183D4E">
      <w:pPr>
        <w:numPr>
          <w:ilvl w:val="1"/>
          <w:numId w:val="25"/>
        </w:numPr>
        <w:pBdr>
          <w:top w:val="nil"/>
          <w:left w:val="nil"/>
          <w:bottom w:val="nil"/>
          <w:right w:val="nil"/>
          <w:between w:val="nil"/>
        </w:pBdr>
        <w:spacing w:after="0" w:line="259" w:lineRule="auto"/>
        <w:jc w:val="left"/>
        <w:rPr>
          <w:rFonts w:ascii="Garamond" w:eastAsia="Garamond" w:hAnsi="Garamond" w:cs="Garamond"/>
          <w:color w:val="000000"/>
          <w:sz w:val="24"/>
          <w:szCs w:val="24"/>
        </w:rPr>
      </w:pPr>
      <w:r>
        <w:rPr>
          <w:rFonts w:ascii="Garamond" w:eastAsia="Garamond" w:hAnsi="Garamond" w:cs="Garamond"/>
          <w:b/>
          <w:color w:val="000000"/>
          <w:sz w:val="24"/>
          <w:szCs w:val="24"/>
        </w:rPr>
        <w:t>Development of weekly worship service:</w:t>
      </w:r>
      <w:r>
        <w:rPr>
          <w:rFonts w:ascii="Garamond" w:eastAsia="Garamond" w:hAnsi="Garamond" w:cs="Garamond"/>
          <w:color w:val="000000"/>
          <w:sz w:val="24"/>
          <w:szCs w:val="24"/>
        </w:rPr>
        <w:t xml:space="preserve">  Your church may be using pulpit supply during this transition. Sometimes the visiting pastor will provide liturgy for the service, but not always. Either way, it is beneficial for your church to know how to develop and lead a worship service.  If you do not already have these resources, we recommend purchasing them:  Book of Common Worship (Westminster John Knox Press) and for churches who follow the lectionary - Feasting on the Word Worship Companion (Westminster John Knox Press), Liturgies for years A, B, and C – all volumes.  Utilizing these resources, you will be able to create the worship service outline for the bulletin every week with ease. </w:t>
      </w:r>
    </w:p>
    <w:p w14:paraId="364E8E38" w14:textId="77777777" w:rsidR="00A8399B" w:rsidRDefault="00183D4E">
      <w:pPr>
        <w:pBdr>
          <w:top w:val="nil"/>
          <w:left w:val="nil"/>
          <w:bottom w:val="nil"/>
          <w:right w:val="nil"/>
          <w:between w:val="nil"/>
        </w:pBdr>
        <w:spacing w:after="0"/>
        <w:ind w:left="1440"/>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 </w:t>
      </w:r>
    </w:p>
    <w:p w14:paraId="7EB2CE09" w14:textId="77777777" w:rsidR="00A8399B" w:rsidRDefault="00183D4E">
      <w:pPr>
        <w:numPr>
          <w:ilvl w:val="1"/>
          <w:numId w:val="25"/>
        </w:numPr>
        <w:pBdr>
          <w:top w:val="nil"/>
          <w:left w:val="nil"/>
          <w:bottom w:val="nil"/>
          <w:right w:val="nil"/>
          <w:between w:val="nil"/>
        </w:pBdr>
        <w:spacing w:after="0" w:line="259" w:lineRule="auto"/>
        <w:jc w:val="left"/>
        <w:rPr>
          <w:rFonts w:ascii="Garamond" w:eastAsia="Garamond" w:hAnsi="Garamond" w:cs="Garamond"/>
          <w:color w:val="000000"/>
          <w:sz w:val="24"/>
          <w:szCs w:val="24"/>
        </w:rPr>
      </w:pPr>
      <w:r>
        <w:rPr>
          <w:rFonts w:ascii="Garamond" w:eastAsia="Garamond" w:hAnsi="Garamond" w:cs="Garamond"/>
          <w:b/>
          <w:color w:val="000000"/>
          <w:sz w:val="24"/>
          <w:szCs w:val="24"/>
        </w:rPr>
        <w:t>Serving as Worship Leaders/Readers</w:t>
      </w:r>
      <w:r>
        <w:rPr>
          <w:rFonts w:ascii="Garamond" w:eastAsia="Garamond" w:hAnsi="Garamond" w:cs="Garamond"/>
          <w:color w:val="000000"/>
          <w:sz w:val="24"/>
          <w:szCs w:val="24"/>
        </w:rPr>
        <w:t xml:space="preserve"> who will handle all the parts of the worship service except for the sermon or recruit other church members to do so.</w:t>
      </w:r>
    </w:p>
    <w:p w14:paraId="2C9739BD" w14:textId="77777777" w:rsidR="00A8399B" w:rsidRDefault="00A8399B">
      <w:pPr>
        <w:pBdr>
          <w:top w:val="nil"/>
          <w:left w:val="nil"/>
          <w:bottom w:val="nil"/>
          <w:right w:val="nil"/>
          <w:between w:val="nil"/>
        </w:pBdr>
        <w:spacing w:after="0"/>
        <w:ind w:left="1440"/>
        <w:jc w:val="left"/>
        <w:rPr>
          <w:rFonts w:ascii="Garamond" w:eastAsia="Garamond" w:hAnsi="Garamond" w:cs="Garamond"/>
          <w:color w:val="000000"/>
          <w:sz w:val="24"/>
          <w:szCs w:val="24"/>
        </w:rPr>
      </w:pPr>
    </w:p>
    <w:p w14:paraId="408ED4E9" w14:textId="77777777" w:rsidR="00A8399B" w:rsidRDefault="00183D4E">
      <w:pPr>
        <w:numPr>
          <w:ilvl w:val="1"/>
          <w:numId w:val="25"/>
        </w:numPr>
        <w:pBdr>
          <w:top w:val="nil"/>
          <w:left w:val="nil"/>
          <w:bottom w:val="nil"/>
          <w:right w:val="nil"/>
          <w:between w:val="nil"/>
        </w:pBdr>
        <w:spacing w:after="0" w:line="259" w:lineRule="auto"/>
        <w:jc w:val="left"/>
        <w:rPr>
          <w:rFonts w:ascii="Garamond" w:eastAsia="Garamond" w:hAnsi="Garamond" w:cs="Garamond"/>
          <w:color w:val="000000"/>
          <w:sz w:val="24"/>
          <w:szCs w:val="24"/>
        </w:rPr>
      </w:pPr>
      <w:r>
        <w:rPr>
          <w:rFonts w:ascii="Garamond" w:eastAsia="Garamond" w:hAnsi="Garamond" w:cs="Garamond"/>
          <w:b/>
          <w:color w:val="000000"/>
          <w:sz w:val="24"/>
          <w:szCs w:val="24"/>
        </w:rPr>
        <w:t>Preaching</w:t>
      </w:r>
      <w:r>
        <w:rPr>
          <w:rFonts w:ascii="Garamond" w:eastAsia="Garamond" w:hAnsi="Garamond" w:cs="Garamond"/>
          <w:color w:val="000000"/>
          <w:sz w:val="24"/>
          <w:szCs w:val="24"/>
        </w:rPr>
        <w:t xml:space="preserve"> – perhaps preaching a sermon about their own story of coming to faith, or perhaps reading a sermon (giving full credit) that they found online and reflects their faith, elders should be ready to cover on Sundays when pulpit supply is not available, or a technical glitch occurs that means the online sermon is not available.  We would hope that every elder can develop at least one sermon on their own.  Purchase the book, </w:t>
      </w:r>
      <w:r>
        <w:rPr>
          <w:rFonts w:ascii="Garamond" w:eastAsia="Garamond" w:hAnsi="Garamond" w:cs="Garamond"/>
          <w:color w:val="000000"/>
          <w:sz w:val="24"/>
          <w:szCs w:val="24"/>
          <w:highlight w:val="white"/>
          <w:u w:val="single"/>
        </w:rPr>
        <w:t>Your First Sermon:  Getting from here to Sunday in Five Manageable Steps</w:t>
      </w:r>
      <w:r>
        <w:rPr>
          <w:rFonts w:ascii="Garamond" w:eastAsia="Garamond" w:hAnsi="Garamond" w:cs="Garamond"/>
          <w:color w:val="000000"/>
          <w:sz w:val="24"/>
          <w:szCs w:val="24"/>
          <w:highlight w:val="white"/>
        </w:rPr>
        <w:t xml:space="preserve"> by Gary Neal Hansen, PhD. for each of your elders.  Also provide a set of good commentaries in your church library for elders to use.  We recommend </w:t>
      </w:r>
      <w:r>
        <w:rPr>
          <w:rFonts w:ascii="Garamond" w:eastAsia="Garamond" w:hAnsi="Garamond" w:cs="Garamond"/>
          <w:color w:val="000000"/>
          <w:sz w:val="24"/>
          <w:szCs w:val="24"/>
          <w:highlight w:val="white"/>
          <w:u w:val="single"/>
        </w:rPr>
        <w:t>Feasting on the Word,</w:t>
      </w:r>
      <w:r>
        <w:rPr>
          <w:rFonts w:ascii="Garamond" w:eastAsia="Garamond" w:hAnsi="Garamond" w:cs="Garamond"/>
          <w:color w:val="000000"/>
          <w:sz w:val="24"/>
          <w:szCs w:val="24"/>
          <w:highlight w:val="white"/>
        </w:rPr>
        <w:t xml:space="preserve"> published by John Knox Press, for those who preach from the lectionary.</w:t>
      </w:r>
    </w:p>
    <w:p w14:paraId="428AD2E6" w14:textId="77777777" w:rsidR="00A8399B" w:rsidRDefault="00A8399B">
      <w:pPr>
        <w:pBdr>
          <w:top w:val="nil"/>
          <w:left w:val="nil"/>
          <w:bottom w:val="nil"/>
          <w:right w:val="nil"/>
          <w:between w:val="nil"/>
        </w:pBdr>
        <w:spacing w:after="0"/>
        <w:ind w:left="720"/>
        <w:jc w:val="left"/>
        <w:rPr>
          <w:rFonts w:ascii="Garamond" w:eastAsia="Garamond" w:hAnsi="Garamond" w:cs="Garamond"/>
          <w:color w:val="000000"/>
          <w:sz w:val="24"/>
          <w:szCs w:val="24"/>
        </w:rPr>
      </w:pPr>
    </w:p>
    <w:p w14:paraId="62C99CBE" w14:textId="77777777" w:rsidR="00A8399B" w:rsidRDefault="00183D4E">
      <w:pPr>
        <w:numPr>
          <w:ilvl w:val="1"/>
          <w:numId w:val="25"/>
        </w:numPr>
        <w:pBdr>
          <w:top w:val="nil"/>
          <w:left w:val="nil"/>
          <w:bottom w:val="nil"/>
          <w:right w:val="nil"/>
          <w:between w:val="nil"/>
        </w:pBdr>
        <w:spacing w:after="0" w:line="259" w:lineRule="auto"/>
        <w:jc w:val="left"/>
        <w:rPr>
          <w:rFonts w:ascii="Garamond" w:eastAsia="Garamond" w:hAnsi="Garamond" w:cs="Garamond"/>
          <w:color w:val="000000"/>
          <w:sz w:val="24"/>
          <w:szCs w:val="24"/>
        </w:rPr>
      </w:pPr>
      <w:r>
        <w:rPr>
          <w:rFonts w:ascii="Garamond" w:eastAsia="Garamond" w:hAnsi="Garamond" w:cs="Garamond"/>
          <w:b/>
          <w:color w:val="000000"/>
          <w:sz w:val="24"/>
          <w:szCs w:val="24"/>
        </w:rPr>
        <w:t>Become familiar with online resources for sermons</w:t>
      </w:r>
      <w:r>
        <w:rPr>
          <w:rFonts w:ascii="Garamond" w:eastAsia="Garamond" w:hAnsi="Garamond" w:cs="Garamond"/>
          <w:color w:val="000000"/>
          <w:sz w:val="24"/>
          <w:szCs w:val="24"/>
        </w:rPr>
        <w:t>:  asermonforeverysunday.com, Presbytery sermon library (www.minnesotavalleys.org, under resources), and livestreaming or sharing a recorded sermon from another congregation are some of the options available.</w:t>
      </w:r>
    </w:p>
    <w:p w14:paraId="6B8F0108" w14:textId="77777777" w:rsidR="00A8399B" w:rsidRDefault="00A8399B">
      <w:pPr>
        <w:pBdr>
          <w:top w:val="nil"/>
          <w:left w:val="nil"/>
          <w:bottom w:val="nil"/>
          <w:right w:val="nil"/>
          <w:between w:val="nil"/>
        </w:pBdr>
        <w:spacing w:after="0"/>
        <w:ind w:left="720"/>
        <w:jc w:val="left"/>
        <w:rPr>
          <w:rFonts w:ascii="Garamond" w:eastAsia="Garamond" w:hAnsi="Garamond" w:cs="Garamond"/>
          <w:color w:val="000000"/>
          <w:sz w:val="24"/>
          <w:szCs w:val="24"/>
        </w:rPr>
      </w:pPr>
    </w:p>
    <w:p w14:paraId="68279234" w14:textId="77777777" w:rsidR="00A8399B" w:rsidRDefault="00183D4E">
      <w:pPr>
        <w:numPr>
          <w:ilvl w:val="1"/>
          <w:numId w:val="25"/>
        </w:numPr>
        <w:pBdr>
          <w:top w:val="nil"/>
          <w:left w:val="nil"/>
          <w:bottom w:val="nil"/>
          <w:right w:val="nil"/>
          <w:between w:val="nil"/>
        </w:pBdr>
        <w:spacing w:after="0" w:line="259" w:lineRule="auto"/>
        <w:jc w:val="left"/>
        <w:rPr>
          <w:rFonts w:ascii="Garamond" w:eastAsia="Garamond" w:hAnsi="Garamond" w:cs="Garamond"/>
          <w:color w:val="000000"/>
          <w:sz w:val="24"/>
          <w:szCs w:val="24"/>
        </w:rPr>
      </w:pPr>
      <w:r>
        <w:rPr>
          <w:rFonts w:ascii="Garamond" w:eastAsia="Garamond" w:hAnsi="Garamond" w:cs="Garamond"/>
          <w:b/>
          <w:color w:val="000000"/>
          <w:sz w:val="24"/>
          <w:szCs w:val="24"/>
        </w:rPr>
        <w:t>Officiating at communion</w:t>
      </w:r>
      <w:r>
        <w:rPr>
          <w:rFonts w:ascii="Garamond" w:eastAsia="Garamond" w:hAnsi="Garamond" w:cs="Garamond"/>
          <w:color w:val="000000"/>
          <w:sz w:val="24"/>
          <w:szCs w:val="24"/>
        </w:rPr>
        <w:t>:  You will want to identify elders in your congregation who are willing to officiate the communion service.  Contact the Commission on Leadership to seek approval for these individuals to be allowed to serve communion in your congregation without a pastor present and schedule a training.</w:t>
      </w:r>
    </w:p>
    <w:p w14:paraId="5120D04C" w14:textId="77777777" w:rsidR="00A8399B" w:rsidRDefault="00A8399B">
      <w:pPr>
        <w:pBdr>
          <w:top w:val="nil"/>
          <w:left w:val="nil"/>
          <w:bottom w:val="nil"/>
          <w:right w:val="nil"/>
          <w:between w:val="nil"/>
        </w:pBdr>
        <w:spacing w:after="0"/>
        <w:ind w:left="1440"/>
        <w:jc w:val="left"/>
        <w:rPr>
          <w:rFonts w:ascii="Garamond" w:eastAsia="Garamond" w:hAnsi="Garamond" w:cs="Garamond"/>
          <w:color w:val="000000"/>
          <w:sz w:val="24"/>
          <w:szCs w:val="24"/>
        </w:rPr>
      </w:pPr>
    </w:p>
    <w:p w14:paraId="72E3D3AA" w14:textId="77777777" w:rsidR="00A8399B" w:rsidRDefault="00183D4E">
      <w:pPr>
        <w:numPr>
          <w:ilvl w:val="1"/>
          <w:numId w:val="25"/>
        </w:numPr>
        <w:pBdr>
          <w:top w:val="nil"/>
          <w:left w:val="nil"/>
          <w:bottom w:val="nil"/>
          <w:right w:val="nil"/>
          <w:between w:val="nil"/>
        </w:pBdr>
        <w:spacing w:after="0" w:line="259" w:lineRule="auto"/>
        <w:jc w:val="left"/>
        <w:rPr>
          <w:rFonts w:ascii="Garamond" w:eastAsia="Garamond" w:hAnsi="Garamond" w:cs="Garamond"/>
          <w:color w:val="000000"/>
          <w:sz w:val="24"/>
          <w:szCs w:val="24"/>
        </w:rPr>
      </w:pPr>
      <w:r>
        <w:rPr>
          <w:rFonts w:ascii="Garamond" w:eastAsia="Garamond" w:hAnsi="Garamond" w:cs="Garamond"/>
          <w:b/>
          <w:color w:val="000000"/>
          <w:sz w:val="24"/>
          <w:szCs w:val="24"/>
        </w:rPr>
        <w:t>Pastoral care:</w:t>
      </w:r>
      <w:r>
        <w:rPr>
          <w:rFonts w:ascii="Garamond" w:eastAsia="Garamond" w:hAnsi="Garamond" w:cs="Garamond"/>
          <w:color w:val="000000"/>
          <w:sz w:val="24"/>
          <w:szCs w:val="24"/>
        </w:rPr>
        <w:t xml:space="preserve">  Identify elders and/or deacons who are willing to provide pastoral care for members of the congregation.  We have training available to help develop these skills.</w:t>
      </w:r>
    </w:p>
    <w:p w14:paraId="293C1BB8" w14:textId="77777777" w:rsidR="00A8399B" w:rsidRDefault="00A8399B">
      <w:pPr>
        <w:pBdr>
          <w:top w:val="nil"/>
          <w:left w:val="nil"/>
          <w:bottom w:val="nil"/>
          <w:right w:val="nil"/>
          <w:between w:val="nil"/>
        </w:pBdr>
        <w:spacing w:after="0"/>
        <w:ind w:left="1440"/>
        <w:jc w:val="left"/>
        <w:rPr>
          <w:rFonts w:ascii="Garamond" w:eastAsia="Garamond" w:hAnsi="Garamond" w:cs="Garamond"/>
          <w:color w:val="000000"/>
          <w:sz w:val="24"/>
          <w:szCs w:val="24"/>
        </w:rPr>
      </w:pPr>
    </w:p>
    <w:p w14:paraId="0200182C" w14:textId="77777777" w:rsidR="00A8399B" w:rsidRDefault="00183D4E">
      <w:pPr>
        <w:numPr>
          <w:ilvl w:val="1"/>
          <w:numId w:val="25"/>
        </w:numPr>
        <w:pBdr>
          <w:top w:val="nil"/>
          <w:left w:val="nil"/>
          <w:bottom w:val="nil"/>
          <w:right w:val="nil"/>
          <w:between w:val="nil"/>
        </w:pBdr>
        <w:spacing w:after="0" w:line="259" w:lineRule="auto"/>
        <w:jc w:val="left"/>
        <w:rPr>
          <w:rFonts w:ascii="Garamond" w:eastAsia="Garamond" w:hAnsi="Garamond" w:cs="Garamond"/>
          <w:color w:val="000000"/>
          <w:sz w:val="24"/>
          <w:szCs w:val="24"/>
        </w:rPr>
      </w:pPr>
      <w:r>
        <w:rPr>
          <w:rFonts w:ascii="Garamond" w:eastAsia="Garamond" w:hAnsi="Garamond" w:cs="Garamond"/>
          <w:b/>
          <w:color w:val="000000"/>
          <w:sz w:val="24"/>
          <w:szCs w:val="24"/>
        </w:rPr>
        <w:t>Officiate for a funeral:</w:t>
      </w:r>
      <w:r>
        <w:rPr>
          <w:rFonts w:ascii="Garamond" w:eastAsia="Garamond" w:hAnsi="Garamond" w:cs="Garamond"/>
          <w:color w:val="000000"/>
          <w:sz w:val="24"/>
          <w:szCs w:val="24"/>
        </w:rPr>
        <w:t xml:space="preserve">  Identify elders who would be willing to preside over a funeral if needed.  </w:t>
      </w:r>
    </w:p>
    <w:p w14:paraId="58ABF78C" w14:textId="77777777" w:rsidR="00A8399B" w:rsidRDefault="00A8399B">
      <w:pPr>
        <w:pBdr>
          <w:top w:val="nil"/>
          <w:left w:val="nil"/>
          <w:bottom w:val="nil"/>
          <w:right w:val="nil"/>
          <w:between w:val="nil"/>
        </w:pBdr>
        <w:spacing w:after="0"/>
        <w:ind w:left="1440"/>
        <w:jc w:val="left"/>
        <w:rPr>
          <w:rFonts w:ascii="Garamond" w:eastAsia="Garamond" w:hAnsi="Garamond" w:cs="Garamond"/>
          <w:color w:val="000000"/>
          <w:sz w:val="24"/>
          <w:szCs w:val="24"/>
        </w:rPr>
      </w:pPr>
    </w:p>
    <w:p w14:paraId="58448C1A" w14:textId="77777777" w:rsidR="00A8399B" w:rsidRDefault="00183D4E">
      <w:pPr>
        <w:numPr>
          <w:ilvl w:val="1"/>
          <w:numId w:val="25"/>
        </w:numPr>
        <w:pBdr>
          <w:top w:val="nil"/>
          <w:left w:val="nil"/>
          <w:bottom w:val="nil"/>
          <w:right w:val="nil"/>
          <w:between w:val="nil"/>
        </w:pBdr>
        <w:spacing w:after="160" w:line="259" w:lineRule="auto"/>
        <w:jc w:val="left"/>
        <w:rPr>
          <w:rFonts w:ascii="Garamond" w:eastAsia="Garamond" w:hAnsi="Garamond" w:cs="Garamond"/>
          <w:color w:val="000000"/>
          <w:sz w:val="24"/>
          <w:szCs w:val="24"/>
        </w:rPr>
      </w:pPr>
      <w:r>
        <w:rPr>
          <w:rFonts w:ascii="Garamond" w:eastAsia="Garamond" w:hAnsi="Garamond" w:cs="Garamond"/>
          <w:b/>
          <w:color w:val="000000"/>
          <w:sz w:val="24"/>
          <w:szCs w:val="24"/>
        </w:rPr>
        <w:t xml:space="preserve">Shared Ministry:  </w:t>
      </w:r>
      <w:r>
        <w:rPr>
          <w:rFonts w:ascii="Garamond" w:eastAsia="Garamond" w:hAnsi="Garamond" w:cs="Garamond"/>
          <w:color w:val="000000"/>
          <w:sz w:val="24"/>
          <w:szCs w:val="24"/>
        </w:rPr>
        <w:t xml:space="preserve">Your church may want to begin exploring ministry partnerships with other congregations in your community, or other nearby PC(USA) churches.  We are in full </w:t>
      </w:r>
      <w:r>
        <w:rPr>
          <w:rFonts w:ascii="Garamond" w:eastAsia="Garamond" w:hAnsi="Garamond" w:cs="Garamond"/>
          <w:color w:val="000000"/>
          <w:sz w:val="24"/>
          <w:szCs w:val="24"/>
        </w:rPr>
        <w:lastRenderedPageBreak/>
        <w:t xml:space="preserve">partnership with the ELCA Lutheran Church, the United Church of Christ and the Reformed Church, with our clergy able to serve each other’s churches.  </w:t>
      </w:r>
    </w:p>
    <w:p w14:paraId="58BFB4E9" w14:textId="77777777" w:rsidR="00A8399B" w:rsidRDefault="00183D4E">
      <w:pPr>
        <w:jc w:val="left"/>
        <w:rPr>
          <w:rFonts w:ascii="Garamond" w:eastAsia="Garamond" w:hAnsi="Garamond" w:cs="Garamond"/>
          <w:sz w:val="24"/>
          <w:szCs w:val="24"/>
        </w:rPr>
      </w:pPr>
      <w:r>
        <w:rPr>
          <w:rFonts w:ascii="Garamond" w:eastAsia="Garamond" w:hAnsi="Garamond" w:cs="Garamond"/>
          <w:sz w:val="24"/>
          <w:szCs w:val="24"/>
        </w:rPr>
        <w:t>The Executive Presbyter is glad to come and provide training for all the above responsibilities.  Consider setting a day aside for this activity.  There is support from the Commission on Leadership for training as well.  Please reach out to the Presbytery office and request the support you need.  These are new skills to learn, and the Presbytery is willing and able to help with that process.</w:t>
      </w:r>
    </w:p>
    <w:p w14:paraId="4D8C24F6" w14:textId="4D11E75A" w:rsidR="00A8399B" w:rsidRDefault="00183D4E">
      <w:pPr>
        <w:jc w:val="left"/>
        <w:rPr>
          <w:rFonts w:ascii="Garamond" w:eastAsia="Garamond" w:hAnsi="Garamond" w:cs="Garamond"/>
          <w:sz w:val="24"/>
          <w:szCs w:val="24"/>
        </w:rPr>
      </w:pPr>
      <w:r>
        <w:rPr>
          <w:rFonts w:ascii="Garamond" w:eastAsia="Garamond" w:hAnsi="Garamond" w:cs="Garamond"/>
          <w:sz w:val="24"/>
          <w:szCs w:val="24"/>
        </w:rPr>
        <w:t xml:space="preserve">In addition, we encourage elders to consider taking courses through The Academy.  These courses will help you in your work with your congregation, and if you are interested, can also open the door to becoming a </w:t>
      </w:r>
      <w:r w:rsidR="001A73B0">
        <w:rPr>
          <w:rFonts w:ascii="Garamond" w:eastAsia="Garamond" w:hAnsi="Garamond" w:cs="Garamond"/>
          <w:sz w:val="24"/>
          <w:szCs w:val="24"/>
        </w:rPr>
        <w:t>c</w:t>
      </w:r>
      <w:r>
        <w:rPr>
          <w:rFonts w:ascii="Garamond" w:eastAsia="Garamond" w:hAnsi="Garamond" w:cs="Garamond"/>
          <w:sz w:val="24"/>
          <w:szCs w:val="24"/>
        </w:rPr>
        <w:t xml:space="preserve">ommissioned </w:t>
      </w:r>
      <w:r w:rsidR="00A73D6A">
        <w:rPr>
          <w:rFonts w:ascii="Garamond" w:eastAsia="Garamond" w:hAnsi="Garamond" w:cs="Garamond"/>
          <w:sz w:val="24"/>
          <w:szCs w:val="24"/>
        </w:rPr>
        <w:t>Ruling Elder</w:t>
      </w:r>
      <w:r>
        <w:rPr>
          <w:rFonts w:ascii="Garamond" w:eastAsia="Garamond" w:hAnsi="Garamond" w:cs="Garamond"/>
          <w:sz w:val="24"/>
          <w:szCs w:val="24"/>
        </w:rPr>
        <w:t>, able to serve a church as pastor within certain guidelines.  You can learn more at Synodoflakesandprairies.org.  Click on “engaging leaders” and then choose “The Academy.”</w:t>
      </w:r>
    </w:p>
    <w:p w14:paraId="1472D4CD" w14:textId="32466AFC" w:rsidR="00A8399B" w:rsidRDefault="00183D4E">
      <w:pPr>
        <w:jc w:val="left"/>
        <w:rPr>
          <w:rFonts w:ascii="Garamond" w:eastAsia="Garamond" w:hAnsi="Garamond" w:cs="Garamond"/>
          <w:sz w:val="24"/>
          <w:szCs w:val="24"/>
        </w:rPr>
      </w:pPr>
      <w:r>
        <w:rPr>
          <w:rFonts w:ascii="Garamond" w:eastAsia="Garamond" w:hAnsi="Garamond" w:cs="Garamond"/>
          <w:sz w:val="24"/>
          <w:szCs w:val="24"/>
        </w:rPr>
        <w:t xml:space="preserve">As you can see, there is much being asked of your ordained </w:t>
      </w:r>
      <w:r w:rsidR="00A73D6A">
        <w:rPr>
          <w:rFonts w:ascii="Garamond" w:eastAsia="Garamond" w:hAnsi="Garamond" w:cs="Garamond"/>
          <w:sz w:val="24"/>
          <w:szCs w:val="24"/>
        </w:rPr>
        <w:t>Ruling Elder</w:t>
      </w:r>
      <w:r>
        <w:rPr>
          <w:rFonts w:ascii="Garamond" w:eastAsia="Garamond" w:hAnsi="Garamond" w:cs="Garamond"/>
          <w:sz w:val="24"/>
          <w:szCs w:val="24"/>
        </w:rPr>
        <w:t xml:space="preserve">s during this season of waiting.  They will require the prayer support of the entire congregation, as well as notes of encouragement, volunteers to readily help with the activities of the church, a pat on the back and a frequent, “Thank you!”  Don’t take your leaders for granted.  They will be learning many new skills during this season of waiting.  Be patient as they learn.  At the end of the season of waiting you will have a spiritually mature, strong, skilled, well-formed group of </w:t>
      </w:r>
      <w:r w:rsidR="00A73D6A">
        <w:rPr>
          <w:rFonts w:ascii="Garamond" w:eastAsia="Garamond" w:hAnsi="Garamond" w:cs="Garamond"/>
          <w:sz w:val="24"/>
          <w:szCs w:val="24"/>
        </w:rPr>
        <w:t>Ruling Elder</w:t>
      </w:r>
      <w:r>
        <w:rPr>
          <w:rFonts w:ascii="Garamond" w:eastAsia="Garamond" w:hAnsi="Garamond" w:cs="Garamond"/>
          <w:sz w:val="24"/>
          <w:szCs w:val="24"/>
        </w:rPr>
        <w:t xml:space="preserve">s who will be well able to not only support the work of your next pastor as partners in ministry, but who will have the sense of accomplishment of having successfully steered your church through tumultuous waters.  Your elders and deacons will discover that their spiritual gifts are more highly developed.  They will discover they can do things they had never imagined doing.  Nothing they have learned will be wasted.  God will build a stronger, healthier, more capable church through this season of waiting that has become a season of growing spiritual leaders and spiritual growth for the entire congregation.  </w:t>
      </w:r>
    </w:p>
    <w:p w14:paraId="145A7160" w14:textId="77777777" w:rsidR="00A8399B" w:rsidRDefault="00183D4E">
      <w:pPr>
        <w:jc w:val="left"/>
        <w:rPr>
          <w:rFonts w:ascii="Garamond" w:eastAsia="Garamond" w:hAnsi="Garamond" w:cs="Garamond"/>
          <w:sz w:val="24"/>
          <w:szCs w:val="24"/>
        </w:rPr>
      </w:pPr>
      <w:r>
        <w:rPr>
          <w:rFonts w:ascii="Garamond" w:eastAsia="Garamond" w:hAnsi="Garamond" w:cs="Garamond"/>
          <w:sz w:val="24"/>
          <w:szCs w:val="24"/>
        </w:rPr>
        <w:t xml:space="preserve">As a church member, one of the greatest gifts you can give your church during this time is that of managing your anxiety and having faith in God and in your elected leaders.  </w:t>
      </w:r>
    </w:p>
    <w:p w14:paraId="1B852F86" w14:textId="77777777" w:rsidR="00146919" w:rsidRDefault="00183D4E" w:rsidP="004766B0">
      <w:pPr>
        <w:spacing w:after="0" w:line="240" w:lineRule="auto"/>
        <w:jc w:val="left"/>
        <w:rPr>
          <w:rFonts w:ascii="Garamond" w:eastAsia="Garamond" w:hAnsi="Garamond" w:cs="Garamond"/>
          <w:i/>
          <w:color w:val="000000"/>
          <w:sz w:val="24"/>
          <w:szCs w:val="24"/>
        </w:rPr>
      </w:pPr>
      <w:r>
        <w:rPr>
          <w:rFonts w:ascii="Garamond" w:eastAsia="Garamond" w:hAnsi="Garamond" w:cs="Garamond"/>
          <w:b/>
          <w:i/>
          <w:color w:val="000000"/>
          <w:sz w:val="24"/>
          <w:szCs w:val="24"/>
          <w:highlight w:val="white"/>
          <w:vertAlign w:val="superscript"/>
        </w:rPr>
        <w:t>4 </w:t>
      </w:r>
      <w:r>
        <w:rPr>
          <w:rFonts w:ascii="Garamond" w:eastAsia="Garamond" w:hAnsi="Garamond" w:cs="Garamond"/>
          <w:i/>
          <w:color w:val="000000"/>
          <w:sz w:val="24"/>
          <w:szCs w:val="24"/>
          <w:highlight w:val="white"/>
        </w:rPr>
        <w:t>Rejoice in the Lord always. I will say it again: Rejoice! </w:t>
      </w:r>
      <w:r>
        <w:rPr>
          <w:rFonts w:ascii="Garamond" w:eastAsia="Garamond" w:hAnsi="Garamond" w:cs="Garamond"/>
          <w:b/>
          <w:i/>
          <w:color w:val="000000"/>
          <w:sz w:val="24"/>
          <w:szCs w:val="24"/>
          <w:highlight w:val="white"/>
          <w:vertAlign w:val="superscript"/>
        </w:rPr>
        <w:t>5 </w:t>
      </w:r>
      <w:r>
        <w:rPr>
          <w:rFonts w:ascii="Garamond" w:eastAsia="Garamond" w:hAnsi="Garamond" w:cs="Garamond"/>
          <w:i/>
          <w:color w:val="000000"/>
          <w:sz w:val="24"/>
          <w:szCs w:val="24"/>
          <w:highlight w:val="white"/>
        </w:rPr>
        <w:t>Let your gentleness be evident to all. The Lord is near. </w:t>
      </w:r>
      <w:r>
        <w:rPr>
          <w:rFonts w:ascii="Garamond" w:eastAsia="Garamond" w:hAnsi="Garamond" w:cs="Garamond"/>
          <w:b/>
          <w:i/>
          <w:color w:val="000000"/>
          <w:sz w:val="24"/>
          <w:szCs w:val="24"/>
          <w:highlight w:val="white"/>
          <w:vertAlign w:val="superscript"/>
        </w:rPr>
        <w:t>6 </w:t>
      </w:r>
      <w:r>
        <w:rPr>
          <w:rFonts w:ascii="Garamond" w:eastAsia="Garamond" w:hAnsi="Garamond" w:cs="Garamond"/>
          <w:i/>
          <w:color w:val="000000"/>
          <w:sz w:val="24"/>
          <w:szCs w:val="24"/>
          <w:highlight w:val="white"/>
        </w:rPr>
        <w:t>Do not be anxious about anything, but in every situation, by prayer and petition, with thanksgiving, present your requests to God. </w:t>
      </w:r>
      <w:r>
        <w:rPr>
          <w:rFonts w:ascii="Garamond" w:eastAsia="Garamond" w:hAnsi="Garamond" w:cs="Garamond"/>
          <w:b/>
          <w:i/>
          <w:color w:val="000000"/>
          <w:sz w:val="24"/>
          <w:szCs w:val="24"/>
          <w:highlight w:val="white"/>
          <w:vertAlign w:val="superscript"/>
        </w:rPr>
        <w:t>7 </w:t>
      </w:r>
      <w:r>
        <w:rPr>
          <w:rFonts w:ascii="Garamond" w:eastAsia="Garamond" w:hAnsi="Garamond" w:cs="Garamond"/>
          <w:i/>
          <w:color w:val="000000"/>
          <w:sz w:val="24"/>
          <w:szCs w:val="24"/>
          <w:highlight w:val="white"/>
        </w:rPr>
        <w:t>And the peace of God, which transcends all understanding, will guard your hearts and your minds in Christ Jesus.</w:t>
      </w:r>
    </w:p>
    <w:p w14:paraId="0A03B598" w14:textId="43BF4349" w:rsidR="00A8399B" w:rsidRDefault="00183D4E" w:rsidP="004766B0">
      <w:pPr>
        <w:spacing w:after="0" w:line="240" w:lineRule="auto"/>
        <w:ind w:firstLine="720"/>
        <w:jc w:val="left"/>
        <w:rPr>
          <w:rFonts w:ascii="Garamond" w:eastAsia="Garamond" w:hAnsi="Garamond" w:cs="Garamond"/>
          <w:sz w:val="24"/>
          <w:szCs w:val="24"/>
        </w:rPr>
      </w:pPr>
      <w:r>
        <w:rPr>
          <w:rFonts w:ascii="Garamond" w:eastAsia="Garamond" w:hAnsi="Garamond" w:cs="Garamond"/>
          <w:sz w:val="24"/>
          <w:szCs w:val="24"/>
        </w:rPr>
        <w:t>Philippians 4:4-7</w:t>
      </w:r>
    </w:p>
    <w:p w14:paraId="60B2AE0D" w14:textId="77777777" w:rsidR="004766B0" w:rsidRPr="00146919" w:rsidRDefault="004766B0" w:rsidP="004766B0">
      <w:pPr>
        <w:spacing w:after="0" w:line="240" w:lineRule="auto"/>
        <w:ind w:firstLine="720"/>
        <w:jc w:val="left"/>
        <w:rPr>
          <w:rFonts w:ascii="Garamond" w:eastAsia="Garamond" w:hAnsi="Garamond" w:cs="Garamond"/>
          <w:i/>
          <w:color w:val="000000"/>
          <w:sz w:val="24"/>
          <w:szCs w:val="24"/>
          <w:highlight w:val="white"/>
        </w:rPr>
      </w:pPr>
    </w:p>
    <w:p w14:paraId="025B7F5F" w14:textId="77777777" w:rsidR="004766B0" w:rsidRDefault="00183D4E" w:rsidP="004766B0">
      <w:pPr>
        <w:spacing w:after="0" w:line="240" w:lineRule="auto"/>
        <w:jc w:val="left"/>
        <w:rPr>
          <w:rFonts w:ascii="Garamond" w:eastAsia="Garamond" w:hAnsi="Garamond" w:cs="Garamond"/>
          <w:i/>
          <w:color w:val="000000"/>
          <w:sz w:val="24"/>
          <w:szCs w:val="24"/>
          <w:highlight w:val="white"/>
        </w:rPr>
      </w:pPr>
      <w:r>
        <w:rPr>
          <w:rFonts w:ascii="Garamond" w:eastAsia="Garamond" w:hAnsi="Garamond" w:cs="Garamond"/>
          <w:i/>
          <w:sz w:val="24"/>
          <w:szCs w:val="24"/>
        </w:rPr>
        <w:t>It is also helpful to remember that when we are called to wait, waiting is an active word – like a waiter in a restaurant.  We wait by serving others.  Lean into that definition as you consider the words of Isaiah:</w:t>
      </w:r>
      <w:r w:rsidR="00146919">
        <w:rPr>
          <w:rFonts w:ascii="Garamond" w:eastAsia="Garamond" w:hAnsi="Garamond" w:cs="Garamond"/>
          <w:i/>
          <w:sz w:val="24"/>
          <w:szCs w:val="24"/>
        </w:rPr>
        <w:t xml:space="preserve"> </w:t>
      </w:r>
      <w:r>
        <w:rPr>
          <w:rFonts w:ascii="Garamond" w:eastAsia="Garamond" w:hAnsi="Garamond" w:cs="Garamond"/>
          <w:i/>
          <w:color w:val="000000"/>
          <w:sz w:val="24"/>
          <w:szCs w:val="24"/>
          <w:highlight w:val="white"/>
        </w:rPr>
        <w:t>But those who wait for the </w:t>
      </w:r>
      <w:r>
        <w:rPr>
          <w:rFonts w:ascii="Garamond" w:eastAsia="Garamond" w:hAnsi="Garamond" w:cs="Garamond"/>
          <w:i/>
          <w:smallCaps/>
          <w:color w:val="000000"/>
          <w:sz w:val="24"/>
          <w:szCs w:val="24"/>
          <w:highlight w:val="white"/>
        </w:rPr>
        <w:t>Lord</w:t>
      </w:r>
      <w:r>
        <w:rPr>
          <w:rFonts w:ascii="Garamond" w:eastAsia="Garamond" w:hAnsi="Garamond" w:cs="Garamond"/>
          <w:i/>
          <w:color w:val="000000"/>
          <w:sz w:val="24"/>
          <w:szCs w:val="24"/>
          <w:highlight w:val="white"/>
        </w:rPr>
        <w:t> shall renew their strength,</w:t>
      </w:r>
      <w:r>
        <w:rPr>
          <w:rFonts w:ascii="Garamond" w:eastAsia="Garamond" w:hAnsi="Garamond" w:cs="Garamond"/>
          <w:i/>
          <w:color w:val="000000"/>
          <w:sz w:val="24"/>
          <w:szCs w:val="24"/>
        </w:rPr>
        <w:t xml:space="preserve"> </w:t>
      </w:r>
      <w:r>
        <w:rPr>
          <w:rFonts w:ascii="Garamond" w:eastAsia="Garamond" w:hAnsi="Garamond" w:cs="Garamond"/>
          <w:i/>
          <w:color w:val="000000"/>
          <w:sz w:val="24"/>
          <w:szCs w:val="24"/>
          <w:highlight w:val="white"/>
        </w:rPr>
        <w:t>they shall mount up with wings like eagles,</w:t>
      </w:r>
      <w:r w:rsidR="00146919">
        <w:rPr>
          <w:rFonts w:ascii="Garamond" w:eastAsia="Garamond" w:hAnsi="Garamond" w:cs="Garamond"/>
          <w:i/>
          <w:color w:val="000000"/>
          <w:sz w:val="24"/>
          <w:szCs w:val="24"/>
        </w:rPr>
        <w:t xml:space="preserve"> </w:t>
      </w:r>
      <w:r>
        <w:rPr>
          <w:rFonts w:ascii="Garamond" w:eastAsia="Garamond" w:hAnsi="Garamond" w:cs="Garamond"/>
          <w:i/>
          <w:color w:val="000000"/>
          <w:sz w:val="24"/>
          <w:szCs w:val="24"/>
          <w:highlight w:val="white"/>
        </w:rPr>
        <w:t>they shall run and not be weary,</w:t>
      </w:r>
      <w:r>
        <w:rPr>
          <w:rFonts w:ascii="Garamond" w:eastAsia="Garamond" w:hAnsi="Garamond" w:cs="Garamond"/>
          <w:i/>
          <w:color w:val="000000"/>
          <w:sz w:val="24"/>
          <w:szCs w:val="24"/>
        </w:rPr>
        <w:t xml:space="preserve"> </w:t>
      </w:r>
      <w:r>
        <w:rPr>
          <w:rFonts w:ascii="Garamond" w:eastAsia="Garamond" w:hAnsi="Garamond" w:cs="Garamond"/>
          <w:i/>
          <w:color w:val="000000"/>
          <w:sz w:val="24"/>
          <w:szCs w:val="24"/>
          <w:highlight w:val="white"/>
        </w:rPr>
        <w:t>they shall walk and not faint.</w:t>
      </w:r>
    </w:p>
    <w:p w14:paraId="490D0431" w14:textId="620203DF" w:rsidR="00A8399B" w:rsidRDefault="00183D4E" w:rsidP="004766B0">
      <w:pPr>
        <w:spacing w:after="0" w:line="240" w:lineRule="auto"/>
        <w:ind w:firstLine="720"/>
        <w:jc w:val="left"/>
        <w:rPr>
          <w:rFonts w:ascii="Garamond" w:eastAsia="Garamond" w:hAnsi="Garamond" w:cs="Garamond"/>
          <w:color w:val="000000"/>
          <w:sz w:val="24"/>
          <w:szCs w:val="24"/>
        </w:rPr>
      </w:pPr>
      <w:r>
        <w:rPr>
          <w:rFonts w:ascii="Garamond" w:eastAsia="Garamond" w:hAnsi="Garamond" w:cs="Garamond"/>
          <w:color w:val="000000"/>
          <w:sz w:val="24"/>
          <w:szCs w:val="24"/>
          <w:highlight w:val="white"/>
        </w:rPr>
        <w:t>Isaiah 40:31</w:t>
      </w:r>
    </w:p>
    <w:p w14:paraId="4D9BDCAE" w14:textId="77777777" w:rsidR="004766B0" w:rsidRPr="00146919" w:rsidRDefault="004766B0" w:rsidP="004766B0">
      <w:pPr>
        <w:spacing w:after="0" w:line="240" w:lineRule="auto"/>
        <w:ind w:firstLine="720"/>
        <w:jc w:val="left"/>
        <w:rPr>
          <w:rFonts w:ascii="Garamond" w:eastAsia="Garamond" w:hAnsi="Garamond" w:cs="Garamond"/>
          <w:i/>
          <w:sz w:val="24"/>
          <w:szCs w:val="24"/>
        </w:rPr>
      </w:pPr>
    </w:p>
    <w:p w14:paraId="64912EE0" w14:textId="77777777" w:rsidR="00A8399B" w:rsidRDefault="00183D4E">
      <w:pPr>
        <w:jc w:val="left"/>
        <w:rPr>
          <w:rFonts w:ascii="Garamond" w:eastAsia="Garamond" w:hAnsi="Garamond" w:cs="Garamond"/>
          <w:sz w:val="24"/>
          <w:szCs w:val="24"/>
        </w:rPr>
      </w:pPr>
      <w:r>
        <w:rPr>
          <w:rFonts w:ascii="Garamond" w:eastAsia="Garamond" w:hAnsi="Garamond" w:cs="Garamond"/>
          <w:sz w:val="24"/>
          <w:szCs w:val="24"/>
        </w:rPr>
        <w:t>May God richly bless your season of waiting as a season of serving God and one another, a season of deep personal spiritual growth, of growth of leaders, and a time of growth and renewal of commitment for your entire congregation, for YOU are the body of Christ.</w:t>
      </w:r>
    </w:p>
    <w:p w14:paraId="6AF6E079" w14:textId="1D84C970" w:rsidR="00A8399B" w:rsidRPr="00146919" w:rsidRDefault="00183D4E" w:rsidP="00146919">
      <w:pPr>
        <w:jc w:val="left"/>
        <w:rPr>
          <w:rFonts w:ascii="Garamond" w:eastAsia="Garamond" w:hAnsi="Garamond" w:cs="Garamond"/>
          <w:sz w:val="24"/>
          <w:szCs w:val="24"/>
        </w:rPr>
      </w:pPr>
      <w:r>
        <w:rPr>
          <w:rFonts w:ascii="Garamond" w:eastAsia="Garamond" w:hAnsi="Garamond" w:cs="Garamond"/>
          <w:sz w:val="24"/>
          <w:szCs w:val="24"/>
        </w:rPr>
        <w:t>Go with God.</w:t>
      </w:r>
    </w:p>
    <w:p w14:paraId="1C0E7B0B" w14:textId="4A04D212" w:rsidR="00A8399B" w:rsidRDefault="00183D4E">
      <w:pPr>
        <w:pBdr>
          <w:top w:val="nil"/>
          <w:left w:val="nil"/>
          <w:bottom w:val="nil"/>
          <w:right w:val="nil"/>
          <w:between w:val="nil"/>
        </w:pBdr>
        <w:spacing w:before="10"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lastRenderedPageBreak/>
        <w:t xml:space="preserve">POLICIES </w:t>
      </w:r>
      <w:r w:rsidR="00BB7A67">
        <w:rPr>
          <w:rFonts w:ascii="Garamond" w:eastAsia="Garamond" w:hAnsi="Garamond" w:cs="Garamond"/>
          <w:b/>
          <w:color w:val="000000"/>
          <w:sz w:val="24"/>
          <w:szCs w:val="24"/>
        </w:rPr>
        <w:t>FOR</w:t>
      </w:r>
      <w:r>
        <w:rPr>
          <w:rFonts w:ascii="Garamond" w:eastAsia="Garamond" w:hAnsi="Garamond" w:cs="Garamond"/>
          <w:b/>
          <w:color w:val="000000"/>
          <w:sz w:val="24"/>
          <w:szCs w:val="24"/>
        </w:rPr>
        <w:t xml:space="preserve"> PASTORAL SEARCH</w:t>
      </w:r>
      <w:r w:rsidR="00BB7A67">
        <w:rPr>
          <w:rFonts w:ascii="Garamond" w:eastAsia="Garamond" w:hAnsi="Garamond" w:cs="Garamond"/>
          <w:b/>
          <w:color w:val="000000"/>
          <w:sz w:val="24"/>
          <w:szCs w:val="24"/>
        </w:rPr>
        <w:t>ES</w:t>
      </w:r>
      <w:r>
        <w:rPr>
          <w:rFonts w:ascii="Garamond" w:eastAsia="Garamond" w:hAnsi="Garamond" w:cs="Garamond"/>
          <w:b/>
          <w:color w:val="000000"/>
          <w:sz w:val="24"/>
          <w:szCs w:val="24"/>
        </w:rPr>
        <w:t xml:space="preserve"> AND</w:t>
      </w:r>
    </w:p>
    <w:p w14:paraId="72931CD9" w14:textId="77777777" w:rsidR="00A8399B" w:rsidRDefault="00183D4E">
      <w:pPr>
        <w:pBdr>
          <w:top w:val="nil"/>
          <w:left w:val="nil"/>
          <w:bottom w:val="nil"/>
          <w:right w:val="nil"/>
          <w:between w:val="nil"/>
        </w:pBdr>
        <w:spacing w:before="10"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t>PASTOR NOMINATING COMMITTEES</w:t>
      </w:r>
    </w:p>
    <w:p w14:paraId="10C6B875" w14:textId="77777777" w:rsidR="00A8399B" w:rsidRDefault="00A8399B">
      <w:pPr>
        <w:widowControl w:val="0"/>
        <w:pBdr>
          <w:top w:val="nil"/>
          <w:left w:val="nil"/>
          <w:bottom w:val="nil"/>
          <w:right w:val="nil"/>
          <w:between w:val="nil"/>
        </w:pBdr>
        <w:tabs>
          <w:tab w:val="left" w:pos="561"/>
        </w:tabs>
        <w:spacing w:after="0" w:line="281" w:lineRule="auto"/>
        <w:ind w:left="560"/>
        <w:jc w:val="left"/>
        <w:rPr>
          <w:rFonts w:ascii="Garamond" w:eastAsia="Garamond" w:hAnsi="Garamond" w:cs="Garamond"/>
          <w:color w:val="000000"/>
          <w:sz w:val="24"/>
          <w:szCs w:val="24"/>
        </w:rPr>
      </w:pPr>
    </w:p>
    <w:p w14:paraId="329F0B24" w14:textId="77777777" w:rsidR="00A8399B" w:rsidRDefault="00183D4E">
      <w:pPr>
        <w:widowControl w:val="0"/>
        <w:numPr>
          <w:ilvl w:val="0"/>
          <w:numId w:val="5"/>
        </w:numPr>
        <w:pBdr>
          <w:top w:val="nil"/>
          <w:left w:val="nil"/>
          <w:bottom w:val="nil"/>
          <w:right w:val="nil"/>
          <w:between w:val="nil"/>
        </w:pBdr>
        <w:tabs>
          <w:tab w:val="left" w:pos="1281"/>
        </w:tabs>
        <w:spacing w:after="0" w:line="240" w:lineRule="auto"/>
        <w:ind w:left="360" w:right="392"/>
        <w:jc w:val="left"/>
        <w:rPr>
          <w:rFonts w:ascii="Garamond" w:eastAsia="Garamond" w:hAnsi="Garamond" w:cs="Garamond"/>
          <w:color w:val="000000"/>
          <w:sz w:val="24"/>
          <w:szCs w:val="24"/>
        </w:rPr>
      </w:pPr>
      <w:r>
        <w:rPr>
          <w:rFonts w:ascii="Garamond" w:eastAsia="Garamond" w:hAnsi="Garamond" w:cs="Garamond"/>
          <w:color w:val="000000"/>
          <w:sz w:val="24"/>
          <w:szCs w:val="24"/>
        </w:rPr>
        <w:t>The election of a Pastor Nominating Committee (PNC) shall not happen until COL representatives have met with the session to give instructions regarding the process of calling a pastor and given its approval.</w:t>
      </w:r>
    </w:p>
    <w:p w14:paraId="1A7B251E" w14:textId="77777777" w:rsidR="00A8399B" w:rsidRDefault="00A8399B">
      <w:pPr>
        <w:widowControl w:val="0"/>
        <w:pBdr>
          <w:top w:val="nil"/>
          <w:left w:val="nil"/>
          <w:bottom w:val="nil"/>
          <w:right w:val="nil"/>
          <w:between w:val="nil"/>
        </w:pBdr>
        <w:tabs>
          <w:tab w:val="left" w:pos="1281"/>
        </w:tabs>
        <w:spacing w:after="0" w:line="240" w:lineRule="auto"/>
        <w:ind w:left="360" w:right="392"/>
        <w:jc w:val="left"/>
        <w:rPr>
          <w:rFonts w:ascii="Garamond" w:eastAsia="Garamond" w:hAnsi="Garamond" w:cs="Garamond"/>
          <w:color w:val="000000"/>
          <w:sz w:val="24"/>
          <w:szCs w:val="24"/>
        </w:rPr>
      </w:pPr>
    </w:p>
    <w:p w14:paraId="014BBCDB" w14:textId="77777777" w:rsidR="00A8399B" w:rsidRDefault="00183D4E" w:rsidP="009F682A">
      <w:pPr>
        <w:widowControl w:val="0"/>
        <w:numPr>
          <w:ilvl w:val="1"/>
          <w:numId w:val="5"/>
        </w:numPr>
        <w:pBdr>
          <w:top w:val="nil"/>
          <w:left w:val="nil"/>
          <w:bottom w:val="nil"/>
          <w:right w:val="nil"/>
          <w:between w:val="nil"/>
        </w:pBdr>
        <w:tabs>
          <w:tab w:val="left" w:pos="1440"/>
        </w:tabs>
        <w:spacing w:after="0" w:line="240" w:lineRule="auto"/>
        <w:ind w:left="720" w:right="392"/>
        <w:jc w:val="left"/>
        <w:rPr>
          <w:rFonts w:ascii="Garamond" w:eastAsia="Garamond" w:hAnsi="Garamond" w:cs="Garamond"/>
          <w:color w:val="000000"/>
          <w:sz w:val="24"/>
          <w:szCs w:val="24"/>
        </w:rPr>
      </w:pPr>
      <w:r>
        <w:rPr>
          <w:rFonts w:ascii="Garamond" w:eastAsia="Garamond" w:hAnsi="Garamond" w:cs="Garamond"/>
          <w:color w:val="000000"/>
          <w:sz w:val="24"/>
          <w:szCs w:val="24"/>
        </w:rPr>
        <w:t>In cases where a congregation is served by a Transitional Pastor, there are expected tasks that the transitional leader will undertake and complete with the congregation before approval is granted. When the Transitional Pastor feels that the congregation and its leadership have progressed to a point where it is felt that a PNC should begin work, they will request a meeting with the COL to seek approval for the forming of a PNC.</w:t>
      </w:r>
    </w:p>
    <w:p w14:paraId="5198BF93" w14:textId="77777777" w:rsidR="00A8399B" w:rsidRDefault="00A8399B" w:rsidP="009F682A">
      <w:pPr>
        <w:pBdr>
          <w:top w:val="nil"/>
          <w:left w:val="nil"/>
          <w:bottom w:val="nil"/>
          <w:right w:val="nil"/>
          <w:between w:val="nil"/>
        </w:pBdr>
        <w:spacing w:after="0"/>
        <w:ind w:left="720"/>
        <w:rPr>
          <w:rFonts w:ascii="Garamond" w:eastAsia="Garamond" w:hAnsi="Garamond" w:cs="Garamond"/>
          <w:color w:val="000000"/>
          <w:sz w:val="24"/>
          <w:szCs w:val="24"/>
        </w:rPr>
      </w:pPr>
    </w:p>
    <w:p w14:paraId="6BFA5613" w14:textId="77777777" w:rsidR="00A8399B" w:rsidRDefault="00183D4E" w:rsidP="009F682A">
      <w:pPr>
        <w:widowControl w:val="0"/>
        <w:numPr>
          <w:ilvl w:val="1"/>
          <w:numId w:val="5"/>
        </w:numPr>
        <w:pBdr>
          <w:top w:val="nil"/>
          <w:left w:val="nil"/>
          <w:bottom w:val="nil"/>
          <w:right w:val="nil"/>
          <w:between w:val="nil"/>
        </w:pBdr>
        <w:tabs>
          <w:tab w:val="left" w:pos="1440"/>
        </w:tabs>
        <w:spacing w:after="0" w:line="240" w:lineRule="auto"/>
        <w:ind w:left="720" w:right="392"/>
        <w:jc w:val="left"/>
        <w:rPr>
          <w:rFonts w:ascii="Garamond" w:eastAsia="Garamond" w:hAnsi="Garamond" w:cs="Garamond"/>
          <w:color w:val="000000"/>
          <w:sz w:val="24"/>
          <w:szCs w:val="24"/>
        </w:rPr>
      </w:pPr>
      <w:r>
        <w:rPr>
          <w:rFonts w:ascii="Garamond" w:eastAsia="Garamond" w:hAnsi="Garamond" w:cs="Garamond"/>
          <w:color w:val="000000"/>
          <w:sz w:val="24"/>
          <w:szCs w:val="24"/>
        </w:rPr>
        <w:t>In cases where a congregation will not be served by a Transitional Pastor, there are expected tasks the session will undertake and complete with the congregation before approval is granted.</w:t>
      </w:r>
    </w:p>
    <w:p w14:paraId="7DC4FCE0" w14:textId="77777777" w:rsidR="00A8399B" w:rsidRDefault="00A8399B">
      <w:pPr>
        <w:pBdr>
          <w:top w:val="nil"/>
          <w:left w:val="nil"/>
          <w:bottom w:val="nil"/>
          <w:right w:val="nil"/>
          <w:between w:val="nil"/>
        </w:pBdr>
        <w:spacing w:before="10" w:after="0" w:line="240" w:lineRule="auto"/>
        <w:jc w:val="left"/>
        <w:rPr>
          <w:rFonts w:ascii="Garamond" w:eastAsia="Garamond" w:hAnsi="Garamond" w:cs="Garamond"/>
          <w:b/>
          <w:color w:val="000000"/>
          <w:sz w:val="24"/>
          <w:szCs w:val="24"/>
        </w:rPr>
      </w:pPr>
    </w:p>
    <w:p w14:paraId="092625D3" w14:textId="77777777" w:rsidR="00A8399B" w:rsidRDefault="00183D4E">
      <w:pPr>
        <w:widowControl w:val="0"/>
        <w:numPr>
          <w:ilvl w:val="0"/>
          <w:numId w:val="5"/>
        </w:numPr>
        <w:pBdr>
          <w:top w:val="nil"/>
          <w:left w:val="nil"/>
          <w:bottom w:val="nil"/>
          <w:right w:val="nil"/>
          <w:between w:val="nil"/>
        </w:pBdr>
        <w:tabs>
          <w:tab w:val="left" w:pos="1281"/>
        </w:tabs>
        <w:spacing w:after="0" w:line="240" w:lineRule="auto"/>
        <w:ind w:left="360" w:right="564"/>
        <w:jc w:val="left"/>
        <w:rPr>
          <w:rFonts w:ascii="Garamond" w:eastAsia="Garamond" w:hAnsi="Garamond" w:cs="Garamond"/>
          <w:color w:val="000000"/>
          <w:sz w:val="24"/>
          <w:szCs w:val="24"/>
        </w:rPr>
      </w:pPr>
      <w:r>
        <w:rPr>
          <w:rFonts w:ascii="Garamond" w:eastAsia="Garamond" w:hAnsi="Garamond" w:cs="Garamond"/>
          <w:color w:val="000000"/>
          <w:sz w:val="24"/>
          <w:szCs w:val="24"/>
        </w:rPr>
        <w:t>The Ministry Discernment Profile (MDP) must be approved by the congregation’s session prior to being presented to COL.</w:t>
      </w:r>
    </w:p>
    <w:p w14:paraId="1785BA4A" w14:textId="77777777" w:rsidR="00A8399B" w:rsidRDefault="00A8399B">
      <w:pPr>
        <w:pBdr>
          <w:top w:val="nil"/>
          <w:left w:val="nil"/>
          <w:bottom w:val="nil"/>
          <w:right w:val="nil"/>
          <w:between w:val="nil"/>
        </w:pBdr>
        <w:spacing w:before="11" w:after="0" w:line="240" w:lineRule="auto"/>
        <w:jc w:val="left"/>
        <w:rPr>
          <w:rFonts w:ascii="Garamond" w:eastAsia="Garamond" w:hAnsi="Garamond" w:cs="Garamond"/>
          <w:b/>
          <w:color w:val="000000"/>
          <w:sz w:val="24"/>
          <w:szCs w:val="24"/>
        </w:rPr>
      </w:pPr>
    </w:p>
    <w:p w14:paraId="004869ED" w14:textId="77777777" w:rsidR="00A8399B" w:rsidRDefault="00183D4E">
      <w:pPr>
        <w:widowControl w:val="0"/>
        <w:numPr>
          <w:ilvl w:val="0"/>
          <w:numId w:val="5"/>
        </w:numPr>
        <w:pBdr>
          <w:top w:val="nil"/>
          <w:left w:val="nil"/>
          <w:bottom w:val="nil"/>
          <w:right w:val="nil"/>
          <w:between w:val="nil"/>
        </w:pBdr>
        <w:tabs>
          <w:tab w:val="left" w:pos="1281"/>
        </w:tabs>
        <w:spacing w:after="0" w:line="240" w:lineRule="auto"/>
        <w:ind w:left="360" w:right="479"/>
        <w:jc w:val="left"/>
        <w:rPr>
          <w:rFonts w:ascii="Garamond" w:eastAsia="Garamond" w:hAnsi="Garamond" w:cs="Garamond"/>
          <w:color w:val="000000"/>
          <w:sz w:val="24"/>
          <w:szCs w:val="24"/>
        </w:rPr>
      </w:pPr>
      <w:r>
        <w:rPr>
          <w:rFonts w:ascii="Garamond" w:eastAsia="Garamond" w:hAnsi="Garamond" w:cs="Garamond"/>
          <w:color w:val="000000"/>
          <w:sz w:val="24"/>
          <w:szCs w:val="24"/>
        </w:rPr>
        <w:t>The Commission on Leadership must approve the Ministry Discernment Profile (MDP) before it can be circulated. The commission may delegate this authority to the commission Co-Chairs, or to a task group of the commission.</w:t>
      </w:r>
    </w:p>
    <w:p w14:paraId="75144FAF" w14:textId="77777777" w:rsidR="00A8399B" w:rsidRDefault="00A8399B">
      <w:pPr>
        <w:pBdr>
          <w:top w:val="nil"/>
          <w:left w:val="nil"/>
          <w:bottom w:val="nil"/>
          <w:right w:val="nil"/>
          <w:between w:val="nil"/>
        </w:pBdr>
        <w:spacing w:after="0" w:line="240" w:lineRule="auto"/>
        <w:jc w:val="left"/>
        <w:rPr>
          <w:rFonts w:ascii="Garamond" w:eastAsia="Garamond" w:hAnsi="Garamond" w:cs="Garamond"/>
          <w:b/>
          <w:color w:val="000000"/>
          <w:sz w:val="24"/>
          <w:szCs w:val="24"/>
        </w:rPr>
      </w:pPr>
    </w:p>
    <w:p w14:paraId="2741DB52" w14:textId="77777777" w:rsidR="00A8399B" w:rsidRDefault="00A8399B">
      <w:pPr>
        <w:spacing w:before="37"/>
        <w:ind w:left="3280" w:right="228"/>
        <w:jc w:val="left"/>
        <w:rPr>
          <w:rFonts w:ascii="Garamond" w:eastAsia="Garamond" w:hAnsi="Garamond" w:cs="Garamond"/>
          <w:b/>
          <w:sz w:val="24"/>
          <w:szCs w:val="24"/>
        </w:rPr>
      </w:pPr>
    </w:p>
    <w:p w14:paraId="2487AC7C" w14:textId="77777777" w:rsidR="00A8399B" w:rsidRDefault="00A8399B">
      <w:pPr>
        <w:spacing w:after="0" w:line="240" w:lineRule="auto"/>
        <w:jc w:val="left"/>
        <w:rPr>
          <w:rFonts w:ascii="Garamond" w:eastAsia="Garamond" w:hAnsi="Garamond" w:cs="Garamond"/>
          <w:b/>
          <w:sz w:val="24"/>
          <w:szCs w:val="24"/>
        </w:rPr>
      </w:pPr>
    </w:p>
    <w:p w14:paraId="03F0E6C5" w14:textId="77777777" w:rsidR="00A8399B" w:rsidRDefault="00A8399B">
      <w:pPr>
        <w:spacing w:after="0" w:line="240" w:lineRule="auto"/>
        <w:jc w:val="left"/>
        <w:rPr>
          <w:rFonts w:ascii="Garamond" w:eastAsia="Garamond" w:hAnsi="Garamond" w:cs="Garamond"/>
          <w:b/>
          <w:sz w:val="24"/>
          <w:szCs w:val="24"/>
        </w:rPr>
      </w:pPr>
    </w:p>
    <w:p w14:paraId="4BD1BF40" w14:textId="77777777" w:rsidR="00A8399B" w:rsidRDefault="00A8399B">
      <w:pPr>
        <w:spacing w:after="0" w:line="240" w:lineRule="auto"/>
        <w:jc w:val="left"/>
        <w:rPr>
          <w:rFonts w:ascii="Garamond" w:eastAsia="Garamond" w:hAnsi="Garamond" w:cs="Garamond"/>
          <w:b/>
          <w:sz w:val="24"/>
          <w:szCs w:val="24"/>
        </w:rPr>
      </w:pPr>
    </w:p>
    <w:p w14:paraId="48A2D01E" w14:textId="77777777" w:rsidR="00A8399B" w:rsidRDefault="00A8399B">
      <w:pPr>
        <w:spacing w:after="0" w:line="240" w:lineRule="auto"/>
        <w:jc w:val="left"/>
        <w:rPr>
          <w:rFonts w:ascii="Garamond" w:eastAsia="Garamond" w:hAnsi="Garamond" w:cs="Garamond"/>
          <w:b/>
          <w:sz w:val="24"/>
          <w:szCs w:val="24"/>
        </w:rPr>
      </w:pPr>
    </w:p>
    <w:p w14:paraId="2916EEE2" w14:textId="77777777" w:rsidR="00A8399B" w:rsidRDefault="00A8399B">
      <w:pPr>
        <w:spacing w:after="0" w:line="240" w:lineRule="auto"/>
        <w:jc w:val="left"/>
        <w:rPr>
          <w:rFonts w:ascii="Garamond" w:eastAsia="Garamond" w:hAnsi="Garamond" w:cs="Garamond"/>
          <w:b/>
          <w:sz w:val="24"/>
          <w:szCs w:val="24"/>
        </w:rPr>
      </w:pPr>
    </w:p>
    <w:p w14:paraId="6FD721BA" w14:textId="77777777" w:rsidR="00A8399B" w:rsidRDefault="00A8399B">
      <w:pPr>
        <w:spacing w:after="0" w:line="240" w:lineRule="auto"/>
        <w:jc w:val="left"/>
        <w:rPr>
          <w:rFonts w:ascii="Garamond" w:eastAsia="Garamond" w:hAnsi="Garamond" w:cs="Garamond"/>
          <w:b/>
          <w:sz w:val="24"/>
          <w:szCs w:val="24"/>
        </w:rPr>
      </w:pPr>
    </w:p>
    <w:p w14:paraId="2B35BD4E" w14:textId="77777777" w:rsidR="00A8399B" w:rsidRDefault="00A8399B">
      <w:pPr>
        <w:spacing w:after="0" w:line="240" w:lineRule="auto"/>
        <w:jc w:val="left"/>
        <w:rPr>
          <w:rFonts w:ascii="Garamond" w:eastAsia="Garamond" w:hAnsi="Garamond" w:cs="Garamond"/>
          <w:b/>
          <w:sz w:val="24"/>
          <w:szCs w:val="24"/>
        </w:rPr>
      </w:pPr>
    </w:p>
    <w:p w14:paraId="47AC1FFE" w14:textId="77777777" w:rsidR="00A8399B" w:rsidRDefault="00A8399B">
      <w:pPr>
        <w:spacing w:after="0" w:line="240" w:lineRule="auto"/>
        <w:jc w:val="center"/>
        <w:rPr>
          <w:rFonts w:ascii="Garamond" w:eastAsia="Garamond" w:hAnsi="Garamond" w:cs="Garamond"/>
          <w:smallCaps/>
          <w:sz w:val="24"/>
          <w:szCs w:val="24"/>
        </w:rPr>
      </w:pPr>
    </w:p>
    <w:p w14:paraId="31543821" w14:textId="77777777" w:rsidR="00A8399B" w:rsidRDefault="00183D4E">
      <w:pPr>
        <w:spacing w:after="160" w:line="259" w:lineRule="auto"/>
        <w:jc w:val="left"/>
        <w:rPr>
          <w:rFonts w:ascii="Garamond" w:eastAsia="Garamond" w:hAnsi="Garamond" w:cs="Garamond"/>
          <w:b/>
          <w:sz w:val="24"/>
          <w:szCs w:val="24"/>
        </w:rPr>
      </w:pPr>
      <w:bookmarkStart w:id="9" w:name="_heading=h.1ksv4uv" w:colFirst="0" w:colLast="0"/>
      <w:bookmarkEnd w:id="9"/>
      <w:r>
        <w:br w:type="page"/>
      </w:r>
    </w:p>
    <w:p w14:paraId="06FA1033" w14:textId="77777777" w:rsidR="00A8399B" w:rsidRDefault="00183D4E">
      <w:pPr>
        <w:spacing w:after="0" w:line="240" w:lineRule="auto"/>
        <w:ind w:right="865"/>
        <w:jc w:val="center"/>
        <w:rPr>
          <w:rFonts w:ascii="Garamond" w:eastAsia="Garamond" w:hAnsi="Garamond" w:cs="Garamond"/>
          <w:b/>
          <w:sz w:val="24"/>
          <w:szCs w:val="24"/>
        </w:rPr>
      </w:pPr>
      <w:r>
        <w:rPr>
          <w:rFonts w:ascii="Garamond" w:eastAsia="Garamond" w:hAnsi="Garamond" w:cs="Garamond"/>
          <w:b/>
          <w:sz w:val="24"/>
          <w:szCs w:val="24"/>
        </w:rPr>
        <w:lastRenderedPageBreak/>
        <w:t>A PASTORAL SEARCH PROCESS CHECKLIST</w:t>
      </w:r>
    </w:p>
    <w:p w14:paraId="424C2F92" w14:textId="77777777" w:rsidR="00A8399B" w:rsidRDefault="00A8399B">
      <w:pPr>
        <w:spacing w:after="0" w:line="240" w:lineRule="auto"/>
        <w:ind w:right="865"/>
        <w:jc w:val="center"/>
        <w:rPr>
          <w:rFonts w:ascii="Garamond" w:eastAsia="Garamond" w:hAnsi="Garamond" w:cs="Garamond"/>
          <w:b/>
          <w:sz w:val="24"/>
          <w:szCs w:val="24"/>
        </w:rPr>
      </w:pPr>
    </w:p>
    <w:p w14:paraId="7FC9D2F8" w14:textId="77777777" w:rsidR="00A8399B" w:rsidRDefault="00183D4E">
      <w:pPr>
        <w:numPr>
          <w:ilvl w:val="0"/>
          <w:numId w:val="69"/>
        </w:numPr>
        <w:pBdr>
          <w:top w:val="nil"/>
          <w:left w:val="nil"/>
          <w:bottom w:val="nil"/>
          <w:right w:val="nil"/>
          <w:between w:val="nil"/>
        </w:pBdr>
        <w:spacing w:after="0" w:line="240" w:lineRule="auto"/>
        <w:jc w:val="left"/>
        <w:rPr>
          <w:rFonts w:ascii="Garamond" w:eastAsia="Garamond" w:hAnsi="Garamond" w:cs="Garamond"/>
          <w:b/>
          <w:color w:val="000000"/>
          <w:sz w:val="24"/>
          <w:szCs w:val="24"/>
        </w:rPr>
      </w:pPr>
      <w:r>
        <w:rPr>
          <w:rFonts w:ascii="Garamond" w:eastAsia="Garamond" w:hAnsi="Garamond" w:cs="Garamond"/>
          <w:b/>
          <w:color w:val="000000"/>
          <w:sz w:val="24"/>
          <w:szCs w:val="24"/>
        </w:rPr>
        <w:t>COMMISSION ON LEADERSHIP LIAISON MEETING WITH THE SESSION</w:t>
      </w:r>
    </w:p>
    <w:p w14:paraId="7CAF799D" w14:textId="77777777" w:rsidR="00A8399B" w:rsidRDefault="00183D4E">
      <w:pPr>
        <w:spacing w:after="0" w:line="240" w:lineRule="auto"/>
        <w:jc w:val="left"/>
        <w:rPr>
          <w:rFonts w:ascii="Garamond" w:eastAsia="Garamond" w:hAnsi="Garamond" w:cs="Garamond"/>
          <w:b/>
          <w:sz w:val="24"/>
          <w:szCs w:val="24"/>
        </w:rPr>
      </w:pPr>
      <w:r>
        <w:rPr>
          <w:rFonts w:ascii="Garamond" w:eastAsia="Garamond" w:hAnsi="Garamond" w:cs="Garamond"/>
          <w:b/>
          <w:sz w:val="24"/>
          <w:szCs w:val="24"/>
        </w:rPr>
        <w:t>(This meeting may occur in conjunction with the meeting where the pastoral leader announces their intentions to leave, or at a meeting of the session before that meeting. This meeting definitely occurs prior to the Nomination of the Pastor Nominating Committee)</w:t>
      </w:r>
    </w:p>
    <w:p w14:paraId="72D97019" w14:textId="77777777" w:rsidR="00A8399B" w:rsidRDefault="00A8399B">
      <w:pPr>
        <w:pBdr>
          <w:top w:val="nil"/>
          <w:left w:val="nil"/>
          <w:bottom w:val="nil"/>
          <w:right w:val="nil"/>
          <w:between w:val="nil"/>
        </w:pBdr>
        <w:spacing w:after="0" w:line="240" w:lineRule="auto"/>
        <w:ind w:left="360"/>
        <w:jc w:val="left"/>
        <w:rPr>
          <w:rFonts w:ascii="Garamond" w:eastAsia="Garamond" w:hAnsi="Garamond" w:cs="Garamond"/>
          <w:color w:val="000000"/>
          <w:sz w:val="24"/>
          <w:szCs w:val="24"/>
        </w:rPr>
      </w:pPr>
    </w:p>
    <w:p w14:paraId="1AAE56DC"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 xml:space="preserve">Be sure to discuss the following items with the session: </w:t>
      </w:r>
    </w:p>
    <w:p w14:paraId="2D46FF6E" w14:textId="77777777" w:rsidR="00A8399B" w:rsidRDefault="00A8399B">
      <w:pPr>
        <w:spacing w:after="0" w:line="240" w:lineRule="auto"/>
        <w:jc w:val="left"/>
        <w:rPr>
          <w:rFonts w:ascii="Garamond" w:eastAsia="Garamond" w:hAnsi="Garamond" w:cs="Garamond"/>
          <w:sz w:val="24"/>
          <w:szCs w:val="24"/>
        </w:rPr>
      </w:pPr>
    </w:p>
    <w:p w14:paraId="17C1D9B5" w14:textId="77777777" w:rsidR="00A8399B" w:rsidRDefault="00183D4E">
      <w:pPr>
        <w:numPr>
          <w:ilvl w:val="0"/>
          <w:numId w:val="92"/>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Prayer – remind everyone that the search process must be surrounded by the prayers of the congregation, the session, and the presbytery. Pastoral calls are not solely the work of the PNC.</w:t>
      </w:r>
    </w:p>
    <w:p w14:paraId="02C9B7D2" w14:textId="77777777" w:rsidR="00A8399B" w:rsidRDefault="00A8399B">
      <w:pPr>
        <w:pBdr>
          <w:top w:val="nil"/>
          <w:left w:val="nil"/>
          <w:bottom w:val="nil"/>
          <w:right w:val="nil"/>
          <w:between w:val="nil"/>
        </w:pBdr>
        <w:spacing w:after="0" w:line="240" w:lineRule="auto"/>
        <w:ind w:left="360"/>
        <w:jc w:val="left"/>
        <w:rPr>
          <w:rFonts w:ascii="Garamond" w:eastAsia="Garamond" w:hAnsi="Garamond" w:cs="Garamond"/>
          <w:color w:val="000000"/>
          <w:sz w:val="24"/>
          <w:szCs w:val="24"/>
        </w:rPr>
      </w:pPr>
    </w:p>
    <w:p w14:paraId="0F9D9635" w14:textId="77777777" w:rsidR="00A8399B" w:rsidRDefault="00183D4E">
      <w:pPr>
        <w:numPr>
          <w:ilvl w:val="0"/>
          <w:numId w:val="92"/>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If a Critical Questions and the Financial Sustainability Assessment or other appropriate assessment has not been completed, remind the session that this will need to be completed before proceeding with the selection of a Pastor Nominating Committee.</w:t>
      </w:r>
    </w:p>
    <w:p w14:paraId="2B983B76" w14:textId="77777777" w:rsidR="00A8399B" w:rsidRDefault="00A8399B">
      <w:pPr>
        <w:pBdr>
          <w:top w:val="nil"/>
          <w:left w:val="nil"/>
          <w:bottom w:val="nil"/>
          <w:right w:val="nil"/>
          <w:between w:val="nil"/>
        </w:pBdr>
        <w:spacing w:after="0"/>
        <w:ind w:left="720"/>
        <w:rPr>
          <w:rFonts w:ascii="Garamond" w:eastAsia="Garamond" w:hAnsi="Garamond" w:cs="Garamond"/>
          <w:color w:val="000000"/>
          <w:sz w:val="24"/>
          <w:szCs w:val="24"/>
        </w:rPr>
      </w:pPr>
    </w:p>
    <w:p w14:paraId="0A2DDDEF" w14:textId="77777777" w:rsidR="00A8399B" w:rsidRDefault="00183D4E">
      <w:pPr>
        <w:numPr>
          <w:ilvl w:val="0"/>
          <w:numId w:val="92"/>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Remind the session that the congregation needs COL’s approval before forming a PNC.</w:t>
      </w:r>
    </w:p>
    <w:p w14:paraId="1CA7D8EB" w14:textId="77777777" w:rsidR="00A8399B" w:rsidRDefault="00A8399B">
      <w:pPr>
        <w:pBdr>
          <w:top w:val="nil"/>
          <w:left w:val="nil"/>
          <w:bottom w:val="nil"/>
          <w:right w:val="nil"/>
          <w:between w:val="nil"/>
        </w:pBdr>
        <w:spacing w:after="0" w:line="240" w:lineRule="auto"/>
        <w:ind w:left="360"/>
        <w:jc w:val="left"/>
        <w:rPr>
          <w:rFonts w:ascii="Garamond" w:eastAsia="Garamond" w:hAnsi="Garamond" w:cs="Garamond"/>
          <w:color w:val="000000"/>
          <w:sz w:val="24"/>
          <w:szCs w:val="24"/>
        </w:rPr>
      </w:pPr>
    </w:p>
    <w:p w14:paraId="6E396099" w14:textId="77777777" w:rsidR="00A8399B" w:rsidRDefault="00183D4E">
      <w:pPr>
        <w:numPr>
          <w:ilvl w:val="0"/>
          <w:numId w:val="92"/>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Review the checklist and flow chart with the session </w:t>
      </w:r>
    </w:p>
    <w:p w14:paraId="2A3BB463" w14:textId="77777777" w:rsidR="00A8399B" w:rsidRDefault="00A8399B">
      <w:pPr>
        <w:pBdr>
          <w:top w:val="nil"/>
          <w:left w:val="nil"/>
          <w:bottom w:val="nil"/>
          <w:right w:val="nil"/>
          <w:between w:val="nil"/>
        </w:pBdr>
        <w:spacing w:after="0"/>
        <w:ind w:left="720"/>
        <w:rPr>
          <w:rFonts w:ascii="Garamond" w:eastAsia="Garamond" w:hAnsi="Garamond" w:cs="Garamond"/>
          <w:color w:val="000000"/>
          <w:sz w:val="24"/>
          <w:szCs w:val="24"/>
        </w:rPr>
      </w:pPr>
    </w:p>
    <w:p w14:paraId="4F83F588" w14:textId="77777777" w:rsidR="00A8399B" w:rsidRDefault="00183D4E">
      <w:pPr>
        <w:numPr>
          <w:ilvl w:val="0"/>
          <w:numId w:val="92"/>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Remind the Session that the pastoral leader search may </w:t>
      </w:r>
      <w:r>
        <w:rPr>
          <w:rFonts w:ascii="Garamond" w:eastAsia="Garamond" w:hAnsi="Garamond" w:cs="Garamond"/>
          <w:sz w:val="24"/>
          <w:szCs w:val="24"/>
        </w:rPr>
        <w:t>be a long</w:t>
      </w:r>
      <w:r>
        <w:rPr>
          <w:rFonts w:ascii="Garamond" w:eastAsia="Garamond" w:hAnsi="Garamond" w:cs="Garamond"/>
          <w:color w:val="000000"/>
          <w:sz w:val="24"/>
          <w:szCs w:val="24"/>
        </w:rPr>
        <w:t xml:space="preserve"> process spanning many years.</w:t>
      </w:r>
    </w:p>
    <w:p w14:paraId="146F4BC2" w14:textId="77777777" w:rsidR="00A8399B" w:rsidRDefault="00A8399B">
      <w:pPr>
        <w:pBdr>
          <w:top w:val="nil"/>
          <w:left w:val="nil"/>
          <w:bottom w:val="nil"/>
          <w:right w:val="nil"/>
          <w:between w:val="nil"/>
        </w:pBdr>
        <w:spacing w:after="0" w:line="240" w:lineRule="auto"/>
        <w:ind w:left="360"/>
        <w:jc w:val="left"/>
        <w:rPr>
          <w:rFonts w:ascii="Garamond" w:eastAsia="Garamond" w:hAnsi="Garamond" w:cs="Garamond"/>
          <w:color w:val="000000"/>
          <w:sz w:val="24"/>
          <w:szCs w:val="24"/>
        </w:rPr>
      </w:pPr>
    </w:p>
    <w:p w14:paraId="0CBA13CB" w14:textId="77777777" w:rsidR="00A8399B" w:rsidRDefault="00183D4E">
      <w:pPr>
        <w:numPr>
          <w:ilvl w:val="0"/>
          <w:numId w:val="92"/>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Discuss the optimal size of a Pastor Nominating Committee. In part, this is a function of the size of the congregation. It should be no fewer than five people. Seven to nine people is a good size. Some committees have been as large as 11 to 13 and worked well. A resignation because of a move or other circumstances should be anticipated. Ask the Session to give guidance to the congregation's Nominating Committee. </w:t>
      </w:r>
    </w:p>
    <w:p w14:paraId="5995FCB4" w14:textId="77777777" w:rsidR="00A8399B" w:rsidRDefault="00A8399B">
      <w:pPr>
        <w:spacing w:after="0" w:line="240" w:lineRule="auto"/>
        <w:jc w:val="left"/>
        <w:rPr>
          <w:rFonts w:ascii="Garamond" w:eastAsia="Garamond" w:hAnsi="Garamond" w:cs="Garamond"/>
          <w:sz w:val="24"/>
          <w:szCs w:val="24"/>
        </w:rPr>
      </w:pPr>
    </w:p>
    <w:p w14:paraId="6A0C7ACD" w14:textId="77777777" w:rsidR="00A8399B" w:rsidRDefault="00183D4E">
      <w:pPr>
        <w:numPr>
          <w:ilvl w:val="0"/>
          <w:numId w:val="92"/>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Remind the Session that the PNC will be considering candidates without regard to race, age, ethnic origin, gender, physical disability, or marital status. Distribute recommendations relative to AA/EEO guidelines. </w:t>
      </w:r>
    </w:p>
    <w:p w14:paraId="7BCFFC83" w14:textId="77777777" w:rsidR="00A8399B" w:rsidRDefault="00A8399B">
      <w:pPr>
        <w:pBdr>
          <w:top w:val="nil"/>
          <w:left w:val="nil"/>
          <w:bottom w:val="nil"/>
          <w:right w:val="nil"/>
          <w:between w:val="nil"/>
        </w:pBdr>
        <w:spacing w:after="0" w:line="240" w:lineRule="auto"/>
        <w:ind w:left="360"/>
        <w:jc w:val="left"/>
        <w:rPr>
          <w:rFonts w:ascii="Garamond" w:eastAsia="Garamond" w:hAnsi="Garamond" w:cs="Garamond"/>
          <w:color w:val="000000"/>
          <w:sz w:val="24"/>
          <w:szCs w:val="24"/>
        </w:rPr>
      </w:pPr>
    </w:p>
    <w:p w14:paraId="751718F6" w14:textId="77777777" w:rsidR="00A8399B" w:rsidRDefault="00183D4E">
      <w:pPr>
        <w:numPr>
          <w:ilvl w:val="0"/>
          <w:numId w:val="92"/>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Ask for questions or concerns. </w:t>
      </w:r>
    </w:p>
    <w:p w14:paraId="12257A73" w14:textId="77777777" w:rsidR="00A8399B" w:rsidRDefault="00A8399B">
      <w:pPr>
        <w:pBdr>
          <w:top w:val="nil"/>
          <w:left w:val="nil"/>
          <w:bottom w:val="nil"/>
          <w:right w:val="nil"/>
          <w:between w:val="nil"/>
        </w:pBdr>
        <w:spacing w:after="0" w:line="240" w:lineRule="auto"/>
        <w:ind w:left="360"/>
        <w:jc w:val="left"/>
        <w:rPr>
          <w:rFonts w:ascii="Garamond" w:eastAsia="Garamond" w:hAnsi="Garamond" w:cs="Garamond"/>
          <w:color w:val="000000"/>
          <w:sz w:val="24"/>
          <w:szCs w:val="24"/>
        </w:rPr>
      </w:pPr>
    </w:p>
    <w:p w14:paraId="42D7429A" w14:textId="77777777" w:rsidR="00A8399B" w:rsidRDefault="00183D4E">
      <w:pPr>
        <w:numPr>
          <w:ilvl w:val="0"/>
          <w:numId w:val="92"/>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Discuss the housing and salary challenges that are to be expected. (moving expenses, creative ideas to solve the financial challenges, such as shared equity) </w:t>
      </w:r>
    </w:p>
    <w:p w14:paraId="5722E9F5" w14:textId="77777777" w:rsidR="00A8399B" w:rsidRDefault="00A8399B">
      <w:pPr>
        <w:pBdr>
          <w:top w:val="nil"/>
          <w:left w:val="nil"/>
          <w:bottom w:val="nil"/>
          <w:right w:val="nil"/>
          <w:between w:val="nil"/>
        </w:pBdr>
        <w:spacing w:after="0" w:line="240" w:lineRule="auto"/>
        <w:ind w:left="360"/>
        <w:jc w:val="left"/>
        <w:rPr>
          <w:rFonts w:ascii="Garamond" w:eastAsia="Garamond" w:hAnsi="Garamond" w:cs="Garamond"/>
          <w:color w:val="000000"/>
          <w:sz w:val="24"/>
          <w:szCs w:val="24"/>
        </w:rPr>
      </w:pPr>
    </w:p>
    <w:p w14:paraId="717637F0" w14:textId="77777777" w:rsidR="00A8399B" w:rsidRDefault="00183D4E">
      <w:pPr>
        <w:numPr>
          <w:ilvl w:val="0"/>
          <w:numId w:val="92"/>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Explain to the session, including its moderator, that the PNC will be responsible only to the congregation that elected it - not to the session or to any pastor. A Transitional Pastor may be asked for advice but will play no active role in the work of the PNC. </w:t>
      </w:r>
    </w:p>
    <w:p w14:paraId="5F4CED85" w14:textId="77777777" w:rsidR="00A8399B" w:rsidRDefault="00A8399B">
      <w:pPr>
        <w:pBdr>
          <w:top w:val="nil"/>
          <w:left w:val="nil"/>
          <w:bottom w:val="nil"/>
          <w:right w:val="nil"/>
          <w:between w:val="nil"/>
        </w:pBdr>
        <w:spacing w:after="0" w:line="240" w:lineRule="auto"/>
        <w:ind w:left="360"/>
        <w:jc w:val="left"/>
        <w:rPr>
          <w:rFonts w:ascii="Garamond" w:eastAsia="Garamond" w:hAnsi="Garamond" w:cs="Garamond"/>
          <w:color w:val="000000"/>
          <w:sz w:val="24"/>
          <w:szCs w:val="24"/>
        </w:rPr>
      </w:pPr>
    </w:p>
    <w:p w14:paraId="2540E068" w14:textId="77777777" w:rsidR="00A8399B" w:rsidRDefault="00183D4E">
      <w:pPr>
        <w:numPr>
          <w:ilvl w:val="0"/>
          <w:numId w:val="92"/>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Review what happens next: a meeting with the congregation's Nominating Committee. </w:t>
      </w:r>
    </w:p>
    <w:p w14:paraId="44EDCE7F" w14:textId="77777777" w:rsidR="00A8399B" w:rsidRDefault="00A8399B">
      <w:pPr>
        <w:pBdr>
          <w:top w:val="nil"/>
          <w:left w:val="nil"/>
          <w:bottom w:val="nil"/>
          <w:right w:val="nil"/>
          <w:between w:val="nil"/>
        </w:pBdr>
        <w:spacing w:after="0" w:line="240" w:lineRule="auto"/>
        <w:ind w:left="360"/>
        <w:jc w:val="left"/>
        <w:rPr>
          <w:rFonts w:ascii="Garamond" w:eastAsia="Garamond" w:hAnsi="Garamond" w:cs="Garamond"/>
          <w:color w:val="000000"/>
          <w:sz w:val="24"/>
          <w:szCs w:val="24"/>
        </w:rPr>
      </w:pPr>
    </w:p>
    <w:p w14:paraId="7217BA5F" w14:textId="77777777" w:rsidR="00A8399B" w:rsidRDefault="00A8399B">
      <w:pPr>
        <w:spacing w:after="0" w:line="240" w:lineRule="auto"/>
        <w:jc w:val="left"/>
        <w:rPr>
          <w:rFonts w:ascii="Garamond" w:eastAsia="Garamond" w:hAnsi="Garamond" w:cs="Garamond"/>
          <w:sz w:val="24"/>
          <w:szCs w:val="24"/>
        </w:rPr>
      </w:pPr>
    </w:p>
    <w:p w14:paraId="1355BF5B" w14:textId="77777777" w:rsidR="00A8399B" w:rsidRDefault="00A8399B">
      <w:pPr>
        <w:spacing w:after="0" w:line="240" w:lineRule="auto"/>
        <w:jc w:val="left"/>
        <w:rPr>
          <w:rFonts w:ascii="Garamond" w:eastAsia="Garamond" w:hAnsi="Garamond" w:cs="Garamond"/>
          <w:sz w:val="24"/>
          <w:szCs w:val="24"/>
        </w:rPr>
      </w:pPr>
    </w:p>
    <w:p w14:paraId="5B9ACEAA" w14:textId="77777777" w:rsidR="00A8399B" w:rsidRDefault="00A8399B">
      <w:pPr>
        <w:spacing w:after="0" w:line="240" w:lineRule="auto"/>
        <w:jc w:val="left"/>
        <w:rPr>
          <w:rFonts w:ascii="Garamond" w:eastAsia="Garamond" w:hAnsi="Garamond" w:cs="Garamond"/>
          <w:sz w:val="24"/>
          <w:szCs w:val="24"/>
        </w:rPr>
      </w:pPr>
    </w:p>
    <w:p w14:paraId="5CF729F8" w14:textId="77777777" w:rsidR="00A8399B" w:rsidRDefault="00A8399B">
      <w:pPr>
        <w:spacing w:after="0" w:line="240" w:lineRule="auto"/>
        <w:jc w:val="left"/>
        <w:rPr>
          <w:rFonts w:ascii="Garamond" w:eastAsia="Garamond" w:hAnsi="Garamond" w:cs="Garamond"/>
          <w:sz w:val="24"/>
          <w:szCs w:val="24"/>
        </w:rPr>
      </w:pPr>
    </w:p>
    <w:p w14:paraId="1112039C" w14:textId="77777777" w:rsidR="00A8399B" w:rsidRDefault="00183D4E">
      <w:pPr>
        <w:spacing w:after="0" w:line="240" w:lineRule="auto"/>
        <w:jc w:val="center"/>
        <w:rPr>
          <w:rFonts w:ascii="Garamond" w:eastAsia="Garamond" w:hAnsi="Garamond" w:cs="Garamond"/>
          <w:sz w:val="24"/>
          <w:szCs w:val="24"/>
        </w:rPr>
      </w:pPr>
      <w:r>
        <w:rPr>
          <w:rFonts w:ascii="Garamond" w:eastAsia="Garamond" w:hAnsi="Garamond" w:cs="Garamond"/>
          <w:b/>
          <w:sz w:val="24"/>
          <w:szCs w:val="24"/>
        </w:rPr>
        <w:t>INFORMATION FOR THE NOMINATING COMMITTEE TO ELECT THE PNC</w:t>
      </w:r>
    </w:p>
    <w:p w14:paraId="7B213C74" w14:textId="77777777" w:rsidR="00A8399B" w:rsidRDefault="00A8399B">
      <w:pPr>
        <w:pBdr>
          <w:top w:val="nil"/>
          <w:left w:val="nil"/>
          <w:bottom w:val="nil"/>
          <w:right w:val="nil"/>
          <w:between w:val="nil"/>
        </w:pBdr>
        <w:spacing w:after="0" w:line="240" w:lineRule="auto"/>
        <w:ind w:left="360"/>
        <w:jc w:val="left"/>
        <w:rPr>
          <w:rFonts w:ascii="Garamond" w:eastAsia="Garamond" w:hAnsi="Garamond" w:cs="Garamond"/>
          <w:color w:val="000000"/>
          <w:sz w:val="24"/>
          <w:szCs w:val="24"/>
        </w:rPr>
      </w:pPr>
    </w:p>
    <w:p w14:paraId="4519249A" w14:textId="77777777" w:rsidR="00A8399B" w:rsidRDefault="00183D4E">
      <w:pPr>
        <w:numPr>
          <w:ilvl w:val="0"/>
          <w:numId w:val="94"/>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Report the size of the Pastor Nominating Committee to be elected (from the session's input). </w:t>
      </w:r>
    </w:p>
    <w:p w14:paraId="709E0886" w14:textId="77777777" w:rsidR="00A8399B" w:rsidRDefault="00A8399B">
      <w:pPr>
        <w:pBdr>
          <w:top w:val="nil"/>
          <w:left w:val="nil"/>
          <w:bottom w:val="nil"/>
          <w:right w:val="nil"/>
          <w:between w:val="nil"/>
        </w:pBdr>
        <w:spacing w:after="0" w:line="240" w:lineRule="auto"/>
        <w:ind w:left="360"/>
        <w:jc w:val="left"/>
        <w:rPr>
          <w:rFonts w:ascii="Garamond" w:eastAsia="Garamond" w:hAnsi="Garamond" w:cs="Garamond"/>
          <w:color w:val="000000"/>
          <w:sz w:val="24"/>
          <w:szCs w:val="24"/>
        </w:rPr>
      </w:pPr>
    </w:p>
    <w:p w14:paraId="79BA020D" w14:textId="77777777" w:rsidR="00A8399B" w:rsidRDefault="00183D4E">
      <w:pPr>
        <w:numPr>
          <w:ilvl w:val="0"/>
          <w:numId w:val="94"/>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Review the work that will be expected of the Pastor Nominating </w:t>
      </w:r>
    </w:p>
    <w:p w14:paraId="6FED92D9" w14:textId="77777777" w:rsidR="00A8399B" w:rsidRDefault="00A8399B">
      <w:pPr>
        <w:spacing w:after="0" w:line="240" w:lineRule="auto"/>
        <w:jc w:val="left"/>
        <w:rPr>
          <w:rFonts w:ascii="Garamond" w:eastAsia="Garamond" w:hAnsi="Garamond" w:cs="Garamond"/>
          <w:sz w:val="24"/>
          <w:szCs w:val="24"/>
        </w:rPr>
      </w:pPr>
    </w:p>
    <w:p w14:paraId="08277EDB" w14:textId="77777777" w:rsidR="00A8399B" w:rsidRDefault="00183D4E">
      <w:pPr>
        <w:numPr>
          <w:ilvl w:val="0"/>
          <w:numId w:val="94"/>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Discuss who should not be considered for service on this committee. Members who are employed by the church should not be considered. Members who are involved in other leadership in the church should be given the opportunity of being released from those responsibilities for service on this committee. </w:t>
      </w:r>
    </w:p>
    <w:p w14:paraId="6E3A39F3" w14:textId="77777777" w:rsidR="00A8399B" w:rsidRDefault="00A8399B">
      <w:pPr>
        <w:pBdr>
          <w:top w:val="nil"/>
          <w:left w:val="nil"/>
          <w:bottom w:val="nil"/>
          <w:right w:val="nil"/>
          <w:between w:val="nil"/>
        </w:pBdr>
        <w:spacing w:after="0" w:line="240" w:lineRule="auto"/>
        <w:ind w:left="360"/>
        <w:jc w:val="left"/>
        <w:rPr>
          <w:rFonts w:ascii="Garamond" w:eastAsia="Garamond" w:hAnsi="Garamond" w:cs="Garamond"/>
          <w:color w:val="000000"/>
          <w:sz w:val="24"/>
          <w:szCs w:val="24"/>
        </w:rPr>
      </w:pPr>
    </w:p>
    <w:p w14:paraId="4ACE076D" w14:textId="77777777" w:rsidR="00A8399B" w:rsidRDefault="00183D4E">
      <w:pPr>
        <w:numPr>
          <w:ilvl w:val="0"/>
          <w:numId w:val="94"/>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Encourage the committee to develop a list of possible names and indicate which skills each one has. </w:t>
      </w:r>
    </w:p>
    <w:p w14:paraId="5CFFCCDE" w14:textId="77777777" w:rsidR="00A8399B" w:rsidRDefault="00A8399B">
      <w:pPr>
        <w:pBdr>
          <w:top w:val="nil"/>
          <w:left w:val="nil"/>
          <w:bottom w:val="nil"/>
          <w:right w:val="nil"/>
          <w:between w:val="nil"/>
        </w:pBdr>
        <w:spacing w:after="0" w:line="240" w:lineRule="auto"/>
        <w:ind w:left="360"/>
        <w:jc w:val="left"/>
        <w:rPr>
          <w:rFonts w:ascii="Garamond" w:eastAsia="Garamond" w:hAnsi="Garamond" w:cs="Garamond"/>
          <w:color w:val="000000"/>
          <w:sz w:val="24"/>
          <w:szCs w:val="24"/>
        </w:rPr>
      </w:pPr>
    </w:p>
    <w:p w14:paraId="5C634C8B" w14:textId="77777777" w:rsidR="00A8399B" w:rsidRDefault="00183D4E">
      <w:pPr>
        <w:numPr>
          <w:ilvl w:val="0"/>
          <w:numId w:val="94"/>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Encourage the committee to prioritize the list of names before making contacts. </w:t>
      </w:r>
    </w:p>
    <w:p w14:paraId="687C5FEA" w14:textId="77777777" w:rsidR="00A8399B" w:rsidRDefault="00A8399B">
      <w:pPr>
        <w:pBdr>
          <w:top w:val="nil"/>
          <w:left w:val="nil"/>
          <w:bottom w:val="nil"/>
          <w:right w:val="nil"/>
          <w:between w:val="nil"/>
        </w:pBdr>
        <w:spacing w:after="0" w:line="240" w:lineRule="auto"/>
        <w:ind w:left="360"/>
        <w:jc w:val="left"/>
        <w:rPr>
          <w:rFonts w:ascii="Garamond" w:eastAsia="Garamond" w:hAnsi="Garamond" w:cs="Garamond"/>
          <w:color w:val="000000"/>
          <w:sz w:val="24"/>
          <w:szCs w:val="24"/>
        </w:rPr>
      </w:pPr>
    </w:p>
    <w:p w14:paraId="067871AC" w14:textId="77777777" w:rsidR="00A8399B" w:rsidRDefault="00183D4E">
      <w:pPr>
        <w:numPr>
          <w:ilvl w:val="0"/>
          <w:numId w:val="94"/>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Encourage committee members, as they recruit, to indicate the importance of the task, the time commitment involved, and the variety of work that lies ahead. DO NOT indicate who else is being considered. Give the person the opportunity to reflect and pray on this invitation. Conclude the visit with prayer. </w:t>
      </w:r>
    </w:p>
    <w:p w14:paraId="55AD88E8" w14:textId="77777777" w:rsidR="00A8399B" w:rsidRDefault="00A8399B">
      <w:pPr>
        <w:pBdr>
          <w:top w:val="nil"/>
          <w:left w:val="nil"/>
          <w:bottom w:val="nil"/>
          <w:right w:val="nil"/>
          <w:between w:val="nil"/>
        </w:pBdr>
        <w:spacing w:after="0" w:line="240" w:lineRule="auto"/>
        <w:ind w:left="360"/>
        <w:jc w:val="left"/>
        <w:rPr>
          <w:rFonts w:ascii="Garamond" w:eastAsia="Garamond" w:hAnsi="Garamond" w:cs="Garamond"/>
          <w:color w:val="000000"/>
          <w:sz w:val="24"/>
          <w:szCs w:val="24"/>
        </w:rPr>
      </w:pPr>
    </w:p>
    <w:p w14:paraId="7D6A19AC" w14:textId="77777777" w:rsidR="00A8399B" w:rsidRDefault="00183D4E">
      <w:pPr>
        <w:numPr>
          <w:ilvl w:val="0"/>
          <w:numId w:val="94"/>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When the committee has a slate of names ready, ask the Session to call a special Congregational Meeting. Notify the Session of the slate. </w:t>
      </w:r>
    </w:p>
    <w:p w14:paraId="6A67E32D" w14:textId="77777777" w:rsidR="00A8399B" w:rsidRDefault="00183D4E">
      <w:pPr>
        <w:spacing w:after="160" w:line="259" w:lineRule="auto"/>
        <w:jc w:val="left"/>
        <w:rPr>
          <w:rFonts w:ascii="Garamond" w:eastAsia="Garamond" w:hAnsi="Garamond" w:cs="Garamond"/>
          <w:b/>
          <w:sz w:val="24"/>
          <w:szCs w:val="24"/>
        </w:rPr>
      </w:pPr>
      <w:r>
        <w:br w:type="page"/>
      </w:r>
    </w:p>
    <w:p w14:paraId="2E8333C1" w14:textId="77777777" w:rsidR="00A8399B" w:rsidRDefault="00183D4E">
      <w:pPr>
        <w:numPr>
          <w:ilvl w:val="0"/>
          <w:numId w:val="69"/>
        </w:num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lastRenderedPageBreak/>
        <w:t>OUTLINE OF THE CONGREGATIONAL MEETING TO ELECT A PASTOR NOMINATING COMMITTEE SAMPLE</w:t>
      </w:r>
    </w:p>
    <w:p w14:paraId="7A6536FF" w14:textId="77777777" w:rsidR="00A8399B" w:rsidRDefault="00183D4E">
      <w:pPr>
        <w:pBdr>
          <w:top w:val="nil"/>
          <w:left w:val="nil"/>
          <w:bottom w:val="nil"/>
          <w:right w:val="nil"/>
          <w:between w:val="nil"/>
        </w:pBdr>
        <w:spacing w:after="0" w:line="240" w:lineRule="auto"/>
        <w:ind w:left="360"/>
        <w:jc w:val="left"/>
        <w:rPr>
          <w:rFonts w:ascii="Garamond" w:eastAsia="Garamond" w:hAnsi="Garamond" w:cs="Garamond"/>
          <w:b/>
          <w:color w:val="000000"/>
          <w:sz w:val="24"/>
          <w:szCs w:val="24"/>
        </w:rPr>
      </w:pPr>
      <w:r>
        <w:rPr>
          <w:rFonts w:ascii="Garamond" w:eastAsia="Garamond" w:hAnsi="Garamond" w:cs="Garamond"/>
          <w:b/>
          <w:color w:val="000000"/>
          <w:sz w:val="24"/>
          <w:szCs w:val="24"/>
        </w:rPr>
        <w:t xml:space="preserve">(If possible, the Liaison may wish to be present at this meeting.)  </w:t>
      </w:r>
    </w:p>
    <w:p w14:paraId="17FBC435" w14:textId="77777777" w:rsidR="00A8399B" w:rsidRDefault="00A8399B">
      <w:pPr>
        <w:spacing w:after="0" w:line="240" w:lineRule="auto"/>
        <w:jc w:val="left"/>
        <w:rPr>
          <w:rFonts w:ascii="Garamond" w:eastAsia="Garamond" w:hAnsi="Garamond" w:cs="Garamond"/>
          <w:sz w:val="24"/>
          <w:szCs w:val="24"/>
        </w:rPr>
      </w:pPr>
    </w:p>
    <w:p w14:paraId="30A2EA90" w14:textId="77777777" w:rsidR="00A8399B" w:rsidRDefault="00183D4E" w:rsidP="00D0182E">
      <w:pPr>
        <w:numPr>
          <w:ilvl w:val="0"/>
          <w:numId w:val="73"/>
        </w:numPr>
        <w:pBdr>
          <w:top w:val="nil"/>
          <w:left w:val="nil"/>
          <w:bottom w:val="nil"/>
          <w:right w:val="nil"/>
          <w:between w:val="nil"/>
        </w:pBdr>
        <w:spacing w:after="0" w:line="36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Call to Order - Establishment of a Quorum </w:t>
      </w:r>
    </w:p>
    <w:p w14:paraId="750D70D3" w14:textId="77777777" w:rsidR="00A8399B" w:rsidRDefault="00183D4E" w:rsidP="00D0182E">
      <w:pPr>
        <w:numPr>
          <w:ilvl w:val="0"/>
          <w:numId w:val="73"/>
        </w:numPr>
        <w:pBdr>
          <w:top w:val="nil"/>
          <w:left w:val="nil"/>
          <w:bottom w:val="nil"/>
          <w:right w:val="nil"/>
          <w:between w:val="nil"/>
        </w:pBdr>
        <w:spacing w:after="0" w:line="36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Opening Prayer  </w:t>
      </w:r>
    </w:p>
    <w:p w14:paraId="1FAE38AE" w14:textId="77777777" w:rsidR="00A8399B" w:rsidRDefault="00183D4E" w:rsidP="00D0182E">
      <w:pPr>
        <w:numPr>
          <w:ilvl w:val="0"/>
          <w:numId w:val="73"/>
        </w:numPr>
        <w:pBdr>
          <w:top w:val="nil"/>
          <w:left w:val="nil"/>
          <w:bottom w:val="nil"/>
          <w:right w:val="nil"/>
          <w:between w:val="nil"/>
        </w:pBdr>
        <w:spacing w:after="0" w:line="36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Moderator or Clerk: Read the stated purpose of the congregational meeting </w:t>
      </w:r>
    </w:p>
    <w:p w14:paraId="79C11F95" w14:textId="77777777" w:rsidR="00A8399B" w:rsidRDefault="00183D4E" w:rsidP="00D0182E">
      <w:pPr>
        <w:numPr>
          <w:ilvl w:val="0"/>
          <w:numId w:val="73"/>
        </w:numPr>
        <w:pBdr>
          <w:top w:val="nil"/>
          <w:left w:val="nil"/>
          <w:bottom w:val="nil"/>
          <w:right w:val="nil"/>
          <w:between w:val="nil"/>
        </w:pBdr>
        <w:spacing w:after="0" w:line="36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Report of the Congregation's Nominating Committee </w:t>
      </w:r>
    </w:p>
    <w:p w14:paraId="00E59610" w14:textId="77777777" w:rsidR="00A8399B" w:rsidRDefault="00183D4E" w:rsidP="00D0182E">
      <w:pPr>
        <w:numPr>
          <w:ilvl w:val="0"/>
          <w:numId w:val="73"/>
        </w:numPr>
        <w:pBdr>
          <w:top w:val="nil"/>
          <w:left w:val="nil"/>
          <w:bottom w:val="nil"/>
          <w:right w:val="nil"/>
          <w:between w:val="nil"/>
        </w:pBdr>
        <w:spacing w:after="0" w:line="36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MOTION: To elect (.......) presented to serve as the Pastor Nominating Committee NOTE: If there are additional nominations from the floor, the congregation will have the choice of expanding the size of the committee or taking a written ballot. </w:t>
      </w:r>
    </w:p>
    <w:p w14:paraId="02BA8BC1" w14:textId="77777777" w:rsidR="00A8399B" w:rsidRDefault="00183D4E" w:rsidP="00D0182E">
      <w:pPr>
        <w:numPr>
          <w:ilvl w:val="0"/>
          <w:numId w:val="73"/>
        </w:numPr>
        <w:pBdr>
          <w:top w:val="nil"/>
          <w:left w:val="nil"/>
          <w:bottom w:val="nil"/>
          <w:right w:val="nil"/>
          <w:between w:val="nil"/>
        </w:pBdr>
        <w:spacing w:after="0" w:line="36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MOTION: To commission the Pastor Nominating Committee in worship on Sunday morning, ____________, 20____, at ______ a.m. </w:t>
      </w:r>
    </w:p>
    <w:p w14:paraId="49901779" w14:textId="77777777" w:rsidR="00A8399B" w:rsidRDefault="00183D4E" w:rsidP="00D0182E">
      <w:pPr>
        <w:numPr>
          <w:ilvl w:val="0"/>
          <w:numId w:val="73"/>
        </w:numPr>
        <w:pBdr>
          <w:top w:val="nil"/>
          <w:left w:val="nil"/>
          <w:bottom w:val="nil"/>
          <w:right w:val="nil"/>
          <w:between w:val="nil"/>
        </w:pBdr>
        <w:spacing w:after="0" w:line="36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Announcements </w:t>
      </w:r>
    </w:p>
    <w:p w14:paraId="37E15050" w14:textId="77777777" w:rsidR="00A8399B" w:rsidRDefault="00183D4E" w:rsidP="00D0182E">
      <w:pPr>
        <w:numPr>
          <w:ilvl w:val="0"/>
          <w:numId w:val="73"/>
        </w:numPr>
        <w:pBdr>
          <w:top w:val="nil"/>
          <w:left w:val="nil"/>
          <w:bottom w:val="nil"/>
          <w:right w:val="nil"/>
          <w:between w:val="nil"/>
        </w:pBdr>
        <w:spacing w:after="0" w:line="36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MOTION: To adjourn  </w:t>
      </w:r>
    </w:p>
    <w:p w14:paraId="59D2E600" w14:textId="77777777" w:rsidR="00A8399B" w:rsidRDefault="00183D4E" w:rsidP="00D0182E">
      <w:pPr>
        <w:numPr>
          <w:ilvl w:val="0"/>
          <w:numId w:val="73"/>
        </w:numPr>
        <w:pBdr>
          <w:top w:val="nil"/>
          <w:left w:val="nil"/>
          <w:bottom w:val="nil"/>
          <w:right w:val="nil"/>
          <w:between w:val="nil"/>
        </w:pBdr>
        <w:spacing w:after="0" w:line="36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Closing Prayer </w:t>
      </w:r>
    </w:p>
    <w:p w14:paraId="0ACE7F25" w14:textId="77777777" w:rsidR="00A8399B" w:rsidRDefault="00A8399B">
      <w:pPr>
        <w:spacing w:after="0" w:line="240" w:lineRule="auto"/>
        <w:jc w:val="left"/>
        <w:rPr>
          <w:rFonts w:ascii="Garamond" w:eastAsia="Garamond" w:hAnsi="Garamond" w:cs="Garamond"/>
          <w:sz w:val="24"/>
          <w:szCs w:val="24"/>
        </w:rPr>
      </w:pPr>
    </w:p>
    <w:p w14:paraId="2EF06C8F" w14:textId="77777777" w:rsidR="00A8399B" w:rsidRDefault="00183D4E">
      <w:pPr>
        <w:spacing w:after="160" w:line="259" w:lineRule="auto"/>
        <w:jc w:val="left"/>
        <w:rPr>
          <w:rFonts w:ascii="Garamond" w:eastAsia="Garamond" w:hAnsi="Garamond" w:cs="Garamond"/>
          <w:b/>
          <w:sz w:val="24"/>
          <w:szCs w:val="24"/>
        </w:rPr>
      </w:pPr>
      <w:r>
        <w:br w:type="page"/>
      </w:r>
    </w:p>
    <w:p w14:paraId="588173AD" w14:textId="77777777" w:rsidR="00A8399B" w:rsidRDefault="00183D4E">
      <w:pPr>
        <w:numPr>
          <w:ilvl w:val="0"/>
          <w:numId w:val="69"/>
        </w:numPr>
        <w:pBdr>
          <w:top w:val="nil"/>
          <w:left w:val="nil"/>
          <w:bottom w:val="nil"/>
          <w:right w:val="nil"/>
          <w:between w:val="nil"/>
        </w:pBdr>
        <w:spacing w:after="0" w:line="240" w:lineRule="auto"/>
        <w:jc w:val="left"/>
        <w:rPr>
          <w:rFonts w:ascii="Garamond" w:eastAsia="Garamond" w:hAnsi="Garamond" w:cs="Garamond"/>
          <w:b/>
          <w:color w:val="000000"/>
          <w:sz w:val="24"/>
          <w:szCs w:val="24"/>
        </w:rPr>
      </w:pPr>
      <w:r>
        <w:rPr>
          <w:rFonts w:ascii="Garamond" w:eastAsia="Garamond" w:hAnsi="Garamond" w:cs="Garamond"/>
          <w:b/>
          <w:color w:val="000000"/>
          <w:sz w:val="24"/>
          <w:szCs w:val="24"/>
        </w:rPr>
        <w:lastRenderedPageBreak/>
        <w:t>FIRST MEETING/ORIENTATION OF THE PASTOR NOMINATING COMMITTEE</w:t>
      </w:r>
    </w:p>
    <w:p w14:paraId="793FA9DB" w14:textId="77777777" w:rsidR="00A8399B" w:rsidRDefault="00183D4E">
      <w:pPr>
        <w:spacing w:after="0" w:line="240" w:lineRule="auto"/>
        <w:ind w:left="360"/>
        <w:jc w:val="left"/>
        <w:rPr>
          <w:rFonts w:ascii="Garamond" w:eastAsia="Garamond" w:hAnsi="Garamond" w:cs="Garamond"/>
          <w:b/>
          <w:sz w:val="24"/>
          <w:szCs w:val="24"/>
        </w:rPr>
      </w:pPr>
      <w:r>
        <w:rPr>
          <w:rFonts w:ascii="Garamond" w:eastAsia="Garamond" w:hAnsi="Garamond" w:cs="Garamond"/>
          <w:b/>
          <w:sz w:val="24"/>
          <w:szCs w:val="24"/>
        </w:rPr>
        <w:t xml:space="preserve">The Liaison should discuss the following items with the Pastor Nominating Committee. </w:t>
      </w:r>
    </w:p>
    <w:p w14:paraId="1A6439FC" w14:textId="77777777" w:rsidR="00A8399B" w:rsidRDefault="00A8399B">
      <w:pPr>
        <w:spacing w:after="0" w:line="240" w:lineRule="auto"/>
        <w:jc w:val="left"/>
        <w:rPr>
          <w:rFonts w:ascii="Garamond" w:eastAsia="Garamond" w:hAnsi="Garamond" w:cs="Garamond"/>
          <w:sz w:val="24"/>
          <w:szCs w:val="24"/>
        </w:rPr>
      </w:pPr>
    </w:p>
    <w:p w14:paraId="121142F4" w14:textId="77777777" w:rsidR="00A8399B" w:rsidRDefault="00183D4E">
      <w:pPr>
        <w:numPr>
          <w:ilvl w:val="0"/>
          <w:numId w:val="72"/>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Overview of the work of the Committee.</w:t>
      </w:r>
    </w:p>
    <w:p w14:paraId="3B424C47" w14:textId="77777777" w:rsidR="00A8399B" w:rsidRDefault="00183D4E">
      <w:pPr>
        <w:numPr>
          <w:ilvl w:val="0"/>
          <w:numId w:val="72"/>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Establish norms for how the Committee will function</w:t>
      </w:r>
    </w:p>
    <w:p w14:paraId="79751E20" w14:textId="77777777" w:rsidR="00A8399B" w:rsidRDefault="00183D4E">
      <w:pPr>
        <w:numPr>
          <w:ilvl w:val="1"/>
          <w:numId w:val="72"/>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How many meetings can someone miss and still be allowed to vote?</w:t>
      </w:r>
    </w:p>
    <w:p w14:paraId="1D11A5C4" w14:textId="77777777" w:rsidR="00A8399B" w:rsidRDefault="00183D4E">
      <w:pPr>
        <w:numPr>
          <w:ilvl w:val="1"/>
          <w:numId w:val="72"/>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Expectations for preparing for the meeting</w:t>
      </w:r>
    </w:p>
    <w:p w14:paraId="49111882" w14:textId="77777777" w:rsidR="00A8399B" w:rsidRDefault="00183D4E">
      <w:pPr>
        <w:numPr>
          <w:ilvl w:val="1"/>
          <w:numId w:val="72"/>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Give all voices an opportunity to be heard</w:t>
      </w:r>
    </w:p>
    <w:p w14:paraId="2FE617EE" w14:textId="77777777" w:rsidR="00A8399B" w:rsidRDefault="00183D4E">
      <w:pPr>
        <w:numPr>
          <w:ilvl w:val="1"/>
          <w:numId w:val="72"/>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Discuss decision-making patterns the committee will use (consensus/unanimous, majority </w:t>
      </w:r>
    </w:p>
    <w:p w14:paraId="2930E419" w14:textId="77777777" w:rsidR="00A8399B" w:rsidRDefault="00183D4E">
      <w:pPr>
        <w:pBdr>
          <w:top w:val="nil"/>
          <w:left w:val="nil"/>
          <w:bottom w:val="nil"/>
          <w:right w:val="nil"/>
          <w:between w:val="nil"/>
        </w:pBdr>
        <w:spacing w:after="0" w:line="240" w:lineRule="auto"/>
        <w:ind w:left="1080"/>
        <w:jc w:val="left"/>
        <w:rPr>
          <w:rFonts w:ascii="Garamond" w:eastAsia="Garamond" w:hAnsi="Garamond" w:cs="Garamond"/>
          <w:color w:val="000000"/>
          <w:sz w:val="24"/>
          <w:szCs w:val="24"/>
        </w:rPr>
      </w:pPr>
      <w:r>
        <w:rPr>
          <w:rFonts w:ascii="Garamond" w:eastAsia="Garamond" w:hAnsi="Garamond" w:cs="Garamond"/>
          <w:color w:val="000000"/>
          <w:sz w:val="24"/>
          <w:szCs w:val="24"/>
        </w:rPr>
        <w:t>vote); When extending a call to a candidate, it is strongly encouraged that the vote of the committee be unanimous.</w:t>
      </w:r>
    </w:p>
    <w:p w14:paraId="53AB565E" w14:textId="77777777" w:rsidR="00A8399B" w:rsidRDefault="00183D4E">
      <w:pPr>
        <w:numPr>
          <w:ilvl w:val="1"/>
          <w:numId w:val="72"/>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sz w:val="24"/>
          <w:szCs w:val="24"/>
        </w:rPr>
        <w:t>Discuss the need</w:t>
      </w:r>
      <w:r>
        <w:rPr>
          <w:rFonts w:ascii="Garamond" w:eastAsia="Garamond" w:hAnsi="Garamond" w:cs="Garamond"/>
          <w:color w:val="000000"/>
          <w:sz w:val="24"/>
          <w:szCs w:val="24"/>
        </w:rPr>
        <w:t xml:space="preserve"> for confidentiality. </w:t>
      </w:r>
    </w:p>
    <w:p w14:paraId="6F1D3255" w14:textId="77777777" w:rsidR="00A8399B" w:rsidRDefault="00183D4E">
      <w:pPr>
        <w:numPr>
          <w:ilvl w:val="1"/>
          <w:numId w:val="72"/>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sz w:val="24"/>
          <w:szCs w:val="24"/>
        </w:rPr>
        <w:t>Discuss the need</w:t>
      </w:r>
      <w:r>
        <w:rPr>
          <w:rFonts w:ascii="Garamond" w:eastAsia="Garamond" w:hAnsi="Garamond" w:cs="Garamond"/>
          <w:color w:val="000000"/>
          <w:sz w:val="24"/>
          <w:szCs w:val="24"/>
        </w:rPr>
        <w:t xml:space="preserve"> for a regular meeting time. </w:t>
      </w:r>
    </w:p>
    <w:p w14:paraId="4E20CD15" w14:textId="77777777" w:rsidR="00A8399B" w:rsidRDefault="00A8399B">
      <w:pPr>
        <w:pBdr>
          <w:top w:val="nil"/>
          <w:left w:val="nil"/>
          <w:bottom w:val="nil"/>
          <w:right w:val="nil"/>
          <w:between w:val="nil"/>
        </w:pBdr>
        <w:spacing w:after="0" w:line="240" w:lineRule="auto"/>
        <w:ind w:left="1080"/>
        <w:jc w:val="left"/>
        <w:rPr>
          <w:rFonts w:ascii="Garamond" w:eastAsia="Garamond" w:hAnsi="Garamond" w:cs="Garamond"/>
          <w:color w:val="000000"/>
          <w:sz w:val="24"/>
          <w:szCs w:val="24"/>
        </w:rPr>
      </w:pPr>
    </w:p>
    <w:p w14:paraId="5B686F2D" w14:textId="77777777" w:rsidR="00A8399B" w:rsidRDefault="00A8399B">
      <w:pPr>
        <w:pBdr>
          <w:top w:val="nil"/>
          <w:left w:val="nil"/>
          <w:bottom w:val="nil"/>
          <w:right w:val="nil"/>
          <w:between w:val="nil"/>
        </w:pBdr>
        <w:spacing w:after="0" w:line="240" w:lineRule="auto"/>
        <w:ind w:left="1080"/>
        <w:jc w:val="left"/>
        <w:rPr>
          <w:rFonts w:ascii="Garamond" w:eastAsia="Garamond" w:hAnsi="Garamond" w:cs="Garamond"/>
          <w:color w:val="000000"/>
          <w:sz w:val="24"/>
          <w:szCs w:val="24"/>
        </w:rPr>
      </w:pPr>
    </w:p>
    <w:p w14:paraId="507DF54D" w14:textId="77777777" w:rsidR="00A8399B" w:rsidRDefault="00183D4E">
      <w:pPr>
        <w:numPr>
          <w:ilvl w:val="0"/>
          <w:numId w:val="72"/>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Discuss budget expenses for the committee. The Session needs to set an amount.</w:t>
      </w:r>
    </w:p>
    <w:p w14:paraId="0B3870A7" w14:textId="77777777" w:rsidR="00A8399B" w:rsidRDefault="00A8399B">
      <w:pPr>
        <w:pBdr>
          <w:top w:val="nil"/>
          <w:left w:val="nil"/>
          <w:bottom w:val="nil"/>
          <w:right w:val="nil"/>
          <w:between w:val="nil"/>
        </w:pBdr>
        <w:spacing w:after="0" w:line="240" w:lineRule="auto"/>
        <w:ind w:left="360"/>
        <w:jc w:val="left"/>
        <w:rPr>
          <w:rFonts w:ascii="Garamond" w:eastAsia="Garamond" w:hAnsi="Garamond" w:cs="Garamond"/>
          <w:color w:val="000000"/>
          <w:sz w:val="24"/>
          <w:szCs w:val="24"/>
        </w:rPr>
      </w:pPr>
    </w:p>
    <w:p w14:paraId="0F467CCE" w14:textId="77777777" w:rsidR="00A8399B" w:rsidRDefault="00183D4E">
      <w:pPr>
        <w:numPr>
          <w:ilvl w:val="0"/>
          <w:numId w:val="72"/>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Discuss the role of the COL Liaison and the importance of keeping the liaison abreast of committee activities. </w:t>
      </w:r>
    </w:p>
    <w:p w14:paraId="1E2E9EEA" w14:textId="77777777" w:rsidR="00A8399B" w:rsidRDefault="00A8399B">
      <w:pPr>
        <w:pBdr>
          <w:top w:val="nil"/>
          <w:left w:val="nil"/>
          <w:bottom w:val="nil"/>
          <w:right w:val="nil"/>
          <w:between w:val="nil"/>
        </w:pBdr>
        <w:spacing w:after="0" w:line="240" w:lineRule="auto"/>
        <w:ind w:left="360"/>
        <w:jc w:val="left"/>
        <w:rPr>
          <w:rFonts w:ascii="Garamond" w:eastAsia="Garamond" w:hAnsi="Garamond" w:cs="Garamond"/>
          <w:color w:val="000000"/>
          <w:sz w:val="24"/>
          <w:szCs w:val="24"/>
        </w:rPr>
      </w:pPr>
    </w:p>
    <w:p w14:paraId="7D9333B2" w14:textId="77777777" w:rsidR="00A8399B" w:rsidRDefault="00183D4E">
      <w:pPr>
        <w:numPr>
          <w:ilvl w:val="0"/>
          <w:numId w:val="72"/>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Discuss the care that must be taken to consider candidates without regard to race, ethnic origin, age, gender, physical disability, or marital status. Distribute AA/EEO guidelines. </w:t>
      </w:r>
    </w:p>
    <w:p w14:paraId="133338D1" w14:textId="77777777" w:rsidR="00A8399B" w:rsidRDefault="00A8399B">
      <w:pPr>
        <w:pBdr>
          <w:top w:val="nil"/>
          <w:left w:val="nil"/>
          <w:bottom w:val="nil"/>
          <w:right w:val="nil"/>
          <w:between w:val="nil"/>
        </w:pBdr>
        <w:spacing w:after="0" w:line="240" w:lineRule="auto"/>
        <w:ind w:left="360"/>
        <w:jc w:val="left"/>
        <w:rPr>
          <w:rFonts w:ascii="Garamond" w:eastAsia="Garamond" w:hAnsi="Garamond" w:cs="Garamond"/>
          <w:color w:val="000000"/>
          <w:sz w:val="24"/>
          <w:szCs w:val="24"/>
        </w:rPr>
      </w:pPr>
    </w:p>
    <w:p w14:paraId="2F1754DC" w14:textId="77777777" w:rsidR="00A8399B" w:rsidRDefault="00183D4E">
      <w:pPr>
        <w:numPr>
          <w:ilvl w:val="0"/>
          <w:numId w:val="72"/>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Discuss the relationships of the committee with session, pastors, and congregation. </w:t>
      </w:r>
    </w:p>
    <w:p w14:paraId="2D1F58D6" w14:textId="77777777" w:rsidR="00A8399B" w:rsidRDefault="00A8399B">
      <w:pPr>
        <w:pBdr>
          <w:top w:val="nil"/>
          <w:left w:val="nil"/>
          <w:bottom w:val="nil"/>
          <w:right w:val="nil"/>
          <w:between w:val="nil"/>
        </w:pBdr>
        <w:spacing w:after="0" w:line="240" w:lineRule="auto"/>
        <w:ind w:left="360"/>
        <w:jc w:val="left"/>
        <w:rPr>
          <w:rFonts w:ascii="Garamond" w:eastAsia="Garamond" w:hAnsi="Garamond" w:cs="Garamond"/>
          <w:color w:val="000000"/>
          <w:sz w:val="24"/>
          <w:szCs w:val="24"/>
        </w:rPr>
      </w:pPr>
    </w:p>
    <w:p w14:paraId="269FC636" w14:textId="77777777" w:rsidR="00A8399B" w:rsidRDefault="00183D4E">
      <w:pPr>
        <w:numPr>
          <w:ilvl w:val="0"/>
          <w:numId w:val="72"/>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Select officers for the committee: Chair, Vice-Chair, and Clerk. </w:t>
      </w:r>
    </w:p>
    <w:p w14:paraId="5A83CF7F" w14:textId="77777777" w:rsidR="00A8399B" w:rsidRDefault="00A8399B">
      <w:pPr>
        <w:pBdr>
          <w:top w:val="nil"/>
          <w:left w:val="nil"/>
          <w:bottom w:val="nil"/>
          <w:right w:val="nil"/>
          <w:between w:val="nil"/>
        </w:pBdr>
        <w:spacing w:after="0" w:line="240" w:lineRule="auto"/>
        <w:ind w:left="360"/>
        <w:jc w:val="left"/>
        <w:rPr>
          <w:rFonts w:ascii="Garamond" w:eastAsia="Garamond" w:hAnsi="Garamond" w:cs="Garamond"/>
          <w:color w:val="000000"/>
          <w:sz w:val="24"/>
          <w:szCs w:val="24"/>
        </w:rPr>
      </w:pPr>
    </w:p>
    <w:p w14:paraId="0DBC18BA" w14:textId="77777777" w:rsidR="00A8399B" w:rsidRDefault="00183D4E">
      <w:pPr>
        <w:numPr>
          <w:ilvl w:val="0"/>
          <w:numId w:val="72"/>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Discuss strategies for communicating with the congregation throughout the process. </w:t>
      </w:r>
    </w:p>
    <w:p w14:paraId="040D4608" w14:textId="77777777" w:rsidR="00A8399B" w:rsidRDefault="00A8399B">
      <w:pPr>
        <w:pBdr>
          <w:top w:val="nil"/>
          <w:left w:val="nil"/>
          <w:bottom w:val="nil"/>
          <w:right w:val="nil"/>
          <w:between w:val="nil"/>
        </w:pBdr>
        <w:spacing w:after="0" w:line="240" w:lineRule="auto"/>
        <w:ind w:left="360"/>
        <w:jc w:val="left"/>
        <w:rPr>
          <w:rFonts w:ascii="Garamond" w:eastAsia="Garamond" w:hAnsi="Garamond" w:cs="Garamond"/>
          <w:color w:val="000000"/>
          <w:sz w:val="24"/>
          <w:szCs w:val="24"/>
        </w:rPr>
      </w:pPr>
    </w:p>
    <w:p w14:paraId="0C4445B3" w14:textId="77777777" w:rsidR="00A8399B" w:rsidRDefault="00183D4E">
      <w:pPr>
        <w:numPr>
          <w:ilvl w:val="0"/>
          <w:numId w:val="72"/>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Provide a copy of the Presbytery Compensation Policy on the presbytery website.</w:t>
      </w:r>
    </w:p>
    <w:p w14:paraId="32329E9F" w14:textId="77777777" w:rsidR="00A8399B" w:rsidRDefault="00A8399B">
      <w:pPr>
        <w:pBdr>
          <w:top w:val="nil"/>
          <w:left w:val="nil"/>
          <w:bottom w:val="nil"/>
          <w:right w:val="nil"/>
          <w:between w:val="nil"/>
        </w:pBdr>
        <w:spacing w:after="0" w:line="240" w:lineRule="auto"/>
        <w:ind w:left="360"/>
        <w:jc w:val="left"/>
        <w:rPr>
          <w:rFonts w:ascii="Garamond" w:eastAsia="Garamond" w:hAnsi="Garamond" w:cs="Garamond"/>
          <w:color w:val="000000"/>
          <w:sz w:val="24"/>
          <w:szCs w:val="24"/>
        </w:rPr>
      </w:pPr>
    </w:p>
    <w:p w14:paraId="5AFC153F" w14:textId="77777777" w:rsidR="00A8399B" w:rsidRDefault="00183D4E">
      <w:pPr>
        <w:numPr>
          <w:ilvl w:val="0"/>
          <w:numId w:val="72"/>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Discuss housing and salary challenges (moving expenses, creative ideas such as shared equity)</w:t>
      </w:r>
    </w:p>
    <w:p w14:paraId="13C809C6" w14:textId="77777777" w:rsidR="00A8399B" w:rsidRDefault="00A8399B">
      <w:pPr>
        <w:pBdr>
          <w:top w:val="nil"/>
          <w:left w:val="nil"/>
          <w:bottom w:val="nil"/>
          <w:right w:val="nil"/>
          <w:between w:val="nil"/>
        </w:pBdr>
        <w:spacing w:after="0"/>
        <w:ind w:left="720"/>
        <w:rPr>
          <w:rFonts w:ascii="Garamond" w:eastAsia="Garamond" w:hAnsi="Garamond" w:cs="Garamond"/>
          <w:color w:val="000000"/>
          <w:sz w:val="24"/>
          <w:szCs w:val="24"/>
        </w:rPr>
      </w:pPr>
    </w:p>
    <w:p w14:paraId="7C2BBC61" w14:textId="77777777" w:rsidR="00A8399B" w:rsidRDefault="00183D4E">
      <w:pPr>
        <w:numPr>
          <w:ilvl w:val="0"/>
          <w:numId w:val="72"/>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Discuss the Church Leadership Connection</w:t>
      </w:r>
    </w:p>
    <w:p w14:paraId="34E6D212" w14:textId="77777777" w:rsidR="00A8399B" w:rsidRDefault="00183D4E">
      <w:pPr>
        <w:numPr>
          <w:ilvl w:val="1"/>
          <w:numId w:val="72"/>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Overview the “Complete Guide to Creating </w:t>
      </w:r>
      <w:proofErr w:type="gramStart"/>
      <w:r>
        <w:rPr>
          <w:rFonts w:ascii="Garamond" w:eastAsia="Garamond" w:hAnsi="Garamond" w:cs="Garamond"/>
          <w:color w:val="000000"/>
          <w:sz w:val="24"/>
          <w:szCs w:val="24"/>
        </w:rPr>
        <w:t>a</w:t>
      </w:r>
      <w:proofErr w:type="gramEnd"/>
      <w:r>
        <w:rPr>
          <w:rFonts w:ascii="Garamond" w:eastAsia="Garamond" w:hAnsi="Garamond" w:cs="Garamond"/>
          <w:color w:val="000000"/>
          <w:sz w:val="24"/>
          <w:szCs w:val="24"/>
        </w:rPr>
        <w:t xml:space="preserve"> MDP” from the CLC on the presbytery website. </w:t>
      </w:r>
    </w:p>
    <w:p w14:paraId="1615C78C" w14:textId="77777777" w:rsidR="00A8399B" w:rsidRDefault="00183D4E">
      <w:pPr>
        <w:numPr>
          <w:ilvl w:val="1"/>
          <w:numId w:val="72"/>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The Clerk of Session also needs to be aware of their role.</w:t>
      </w:r>
    </w:p>
    <w:p w14:paraId="5C94F284" w14:textId="77777777" w:rsidR="00A8399B" w:rsidRDefault="00183D4E">
      <w:pPr>
        <w:numPr>
          <w:ilvl w:val="1"/>
          <w:numId w:val="72"/>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Explain the Ministry Discernment Profile (MDP) and provide a copy of a blank MDP for the moderator. This can be found on the PCUSA website.</w:t>
      </w:r>
    </w:p>
    <w:p w14:paraId="592895AE" w14:textId="77777777" w:rsidR="00A8399B" w:rsidRDefault="00183D4E">
      <w:pPr>
        <w:numPr>
          <w:ilvl w:val="1"/>
          <w:numId w:val="72"/>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The information from the Critical Questions and the Financial Sustainability Assessment will be used as a primary resource document for completing the Ministry Discernment Profile. </w:t>
      </w:r>
    </w:p>
    <w:p w14:paraId="05032B5A" w14:textId="77777777" w:rsidR="00A8399B" w:rsidRDefault="00A8399B">
      <w:pPr>
        <w:pBdr>
          <w:top w:val="nil"/>
          <w:left w:val="nil"/>
          <w:bottom w:val="nil"/>
          <w:right w:val="nil"/>
          <w:between w:val="nil"/>
        </w:pBdr>
        <w:spacing w:after="0" w:line="240" w:lineRule="auto"/>
        <w:ind w:left="1080"/>
        <w:jc w:val="left"/>
        <w:rPr>
          <w:rFonts w:ascii="Garamond" w:eastAsia="Garamond" w:hAnsi="Garamond" w:cs="Garamond"/>
          <w:color w:val="000000"/>
          <w:sz w:val="24"/>
          <w:szCs w:val="24"/>
        </w:rPr>
      </w:pPr>
    </w:p>
    <w:p w14:paraId="65A2C7D3" w14:textId="77777777" w:rsidR="00A8399B" w:rsidRDefault="00183D4E">
      <w:pPr>
        <w:numPr>
          <w:ilvl w:val="0"/>
          <w:numId w:val="72"/>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Be aware that every call seeker is applying to multiple churches and the pool of pastors is limited therefore discernment and action process should be carried out expediently.</w:t>
      </w:r>
    </w:p>
    <w:p w14:paraId="30D8E955" w14:textId="77777777" w:rsidR="00A8399B" w:rsidRDefault="00A8399B">
      <w:pPr>
        <w:pBdr>
          <w:top w:val="nil"/>
          <w:left w:val="nil"/>
          <w:bottom w:val="nil"/>
          <w:right w:val="nil"/>
          <w:between w:val="nil"/>
        </w:pBdr>
        <w:spacing w:after="0" w:line="240" w:lineRule="auto"/>
        <w:ind w:left="360"/>
        <w:jc w:val="left"/>
        <w:rPr>
          <w:rFonts w:ascii="Garamond" w:eastAsia="Garamond" w:hAnsi="Garamond" w:cs="Garamond"/>
          <w:color w:val="000000"/>
          <w:sz w:val="24"/>
          <w:szCs w:val="24"/>
        </w:rPr>
      </w:pPr>
    </w:p>
    <w:p w14:paraId="0C7C2924" w14:textId="77777777" w:rsidR="00A8399B" w:rsidRDefault="00183D4E">
      <w:pPr>
        <w:numPr>
          <w:ilvl w:val="0"/>
          <w:numId w:val="72"/>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Review what happens next: completion of the MDP, presenting it to the Session for approval and COL for endorsement.</w:t>
      </w:r>
    </w:p>
    <w:p w14:paraId="1242F397" w14:textId="77777777" w:rsidR="00A8399B" w:rsidRDefault="00A8399B">
      <w:pPr>
        <w:pBdr>
          <w:top w:val="nil"/>
          <w:left w:val="nil"/>
          <w:bottom w:val="nil"/>
          <w:right w:val="nil"/>
          <w:between w:val="nil"/>
        </w:pBdr>
        <w:spacing w:after="0" w:line="240" w:lineRule="auto"/>
        <w:ind w:left="360"/>
        <w:jc w:val="left"/>
        <w:rPr>
          <w:rFonts w:ascii="Garamond" w:eastAsia="Garamond" w:hAnsi="Garamond" w:cs="Garamond"/>
          <w:color w:val="000000"/>
          <w:sz w:val="24"/>
          <w:szCs w:val="24"/>
        </w:rPr>
      </w:pPr>
    </w:p>
    <w:p w14:paraId="2D87B376" w14:textId="77777777" w:rsidR="00A8399B" w:rsidRDefault="00183D4E">
      <w:pPr>
        <w:numPr>
          <w:ilvl w:val="0"/>
          <w:numId w:val="68"/>
        </w:numPr>
        <w:pBdr>
          <w:top w:val="nil"/>
          <w:left w:val="nil"/>
          <w:bottom w:val="nil"/>
          <w:right w:val="nil"/>
          <w:between w:val="nil"/>
        </w:pBdr>
        <w:spacing w:after="0" w:line="240" w:lineRule="auto"/>
        <w:jc w:val="left"/>
        <w:rPr>
          <w:rFonts w:ascii="Garamond" w:eastAsia="Garamond" w:hAnsi="Garamond" w:cs="Garamond"/>
          <w:b/>
          <w:color w:val="000000"/>
          <w:sz w:val="24"/>
          <w:szCs w:val="24"/>
        </w:rPr>
      </w:pPr>
      <w:r>
        <w:rPr>
          <w:rFonts w:ascii="Garamond" w:eastAsia="Garamond" w:hAnsi="Garamond" w:cs="Garamond"/>
          <w:b/>
          <w:color w:val="000000"/>
          <w:sz w:val="24"/>
          <w:szCs w:val="24"/>
        </w:rPr>
        <w:t xml:space="preserve">INFORMATION FOR ONGOING MEETINGS OF THE PNC </w:t>
      </w:r>
    </w:p>
    <w:p w14:paraId="49FC73E8" w14:textId="77777777" w:rsidR="00A8399B" w:rsidRDefault="00A8399B">
      <w:pPr>
        <w:pBdr>
          <w:top w:val="nil"/>
          <w:left w:val="nil"/>
          <w:bottom w:val="nil"/>
          <w:right w:val="nil"/>
          <w:between w:val="nil"/>
        </w:pBdr>
        <w:spacing w:after="0" w:line="240" w:lineRule="auto"/>
        <w:ind w:left="360"/>
        <w:jc w:val="left"/>
        <w:rPr>
          <w:rFonts w:ascii="Garamond" w:eastAsia="Garamond" w:hAnsi="Garamond" w:cs="Garamond"/>
          <w:b/>
          <w:color w:val="000000"/>
          <w:sz w:val="24"/>
          <w:szCs w:val="24"/>
        </w:rPr>
      </w:pPr>
    </w:p>
    <w:p w14:paraId="74F77467" w14:textId="77777777" w:rsidR="00A8399B" w:rsidRDefault="00183D4E">
      <w:pPr>
        <w:numPr>
          <w:ilvl w:val="0"/>
          <w:numId w:val="105"/>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Invite applicants to apply before evaluating the PDP on the CLC</w:t>
      </w:r>
    </w:p>
    <w:p w14:paraId="54398D8D" w14:textId="77777777" w:rsidR="00A8399B" w:rsidRDefault="00183D4E">
      <w:pPr>
        <w:numPr>
          <w:ilvl w:val="0"/>
          <w:numId w:val="105"/>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Discuss strategies for: </w:t>
      </w:r>
    </w:p>
    <w:p w14:paraId="3EF836E9" w14:textId="77777777" w:rsidR="00A8399B" w:rsidRDefault="00183D4E">
      <w:pPr>
        <w:numPr>
          <w:ilvl w:val="1"/>
          <w:numId w:val="105"/>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handling Personal Discernment Profiles (PDPs) reading and taking notes on PDPs </w:t>
      </w:r>
    </w:p>
    <w:p w14:paraId="535F5692" w14:textId="77777777" w:rsidR="00A8399B" w:rsidRDefault="00183D4E">
      <w:pPr>
        <w:numPr>
          <w:ilvl w:val="1"/>
          <w:numId w:val="105"/>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requesting Executive Presbyter check on prospective candidates before time is invested</w:t>
      </w:r>
    </w:p>
    <w:p w14:paraId="0B88F549" w14:textId="77777777" w:rsidR="00A8399B" w:rsidRDefault="00183D4E">
      <w:pPr>
        <w:numPr>
          <w:ilvl w:val="1"/>
          <w:numId w:val="105"/>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listening to sermons </w:t>
      </w:r>
    </w:p>
    <w:p w14:paraId="2036A79F" w14:textId="77777777" w:rsidR="00A8399B" w:rsidRDefault="00183D4E">
      <w:pPr>
        <w:numPr>
          <w:ilvl w:val="1"/>
          <w:numId w:val="105"/>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using supplemental questions </w:t>
      </w:r>
    </w:p>
    <w:p w14:paraId="6BC937C8" w14:textId="77777777" w:rsidR="00A8399B" w:rsidRDefault="00183D4E">
      <w:pPr>
        <w:numPr>
          <w:ilvl w:val="1"/>
          <w:numId w:val="105"/>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conducting interviews </w:t>
      </w:r>
    </w:p>
    <w:p w14:paraId="216DD644" w14:textId="77777777" w:rsidR="00A8399B" w:rsidRDefault="00183D4E">
      <w:pPr>
        <w:numPr>
          <w:ilvl w:val="1"/>
          <w:numId w:val="105"/>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conducting reference checks (getting release forms) </w:t>
      </w:r>
    </w:p>
    <w:p w14:paraId="0DC1A3AE" w14:textId="77777777" w:rsidR="00A8399B" w:rsidRDefault="00A8399B">
      <w:pPr>
        <w:pBdr>
          <w:top w:val="nil"/>
          <w:left w:val="nil"/>
          <w:bottom w:val="nil"/>
          <w:right w:val="nil"/>
          <w:between w:val="nil"/>
        </w:pBdr>
        <w:spacing w:after="0" w:line="240" w:lineRule="auto"/>
        <w:ind w:left="360"/>
        <w:jc w:val="left"/>
        <w:rPr>
          <w:rFonts w:ascii="Garamond" w:eastAsia="Garamond" w:hAnsi="Garamond" w:cs="Garamond"/>
          <w:color w:val="000000"/>
          <w:sz w:val="24"/>
          <w:szCs w:val="24"/>
        </w:rPr>
      </w:pPr>
    </w:p>
    <w:p w14:paraId="58B10DCC" w14:textId="77777777" w:rsidR="00A8399B" w:rsidRDefault="00183D4E">
      <w:pPr>
        <w:numPr>
          <w:ilvl w:val="0"/>
          <w:numId w:val="105"/>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Discuss the need to let ministers know that they are not being considered in a timely manner through careful, considerate, personalized responses.</w:t>
      </w:r>
    </w:p>
    <w:p w14:paraId="1B6B1ECF" w14:textId="77777777" w:rsidR="00A8399B" w:rsidRDefault="00A8399B">
      <w:pPr>
        <w:pBdr>
          <w:top w:val="nil"/>
          <w:left w:val="nil"/>
          <w:bottom w:val="nil"/>
          <w:right w:val="nil"/>
          <w:between w:val="nil"/>
        </w:pBdr>
        <w:spacing w:after="0" w:line="240" w:lineRule="auto"/>
        <w:ind w:left="360"/>
        <w:jc w:val="left"/>
        <w:rPr>
          <w:rFonts w:ascii="Garamond" w:eastAsia="Garamond" w:hAnsi="Garamond" w:cs="Garamond"/>
          <w:color w:val="000000"/>
          <w:sz w:val="24"/>
          <w:szCs w:val="24"/>
        </w:rPr>
      </w:pPr>
    </w:p>
    <w:p w14:paraId="77899A8D" w14:textId="77777777" w:rsidR="00A8399B" w:rsidRDefault="00183D4E">
      <w:pPr>
        <w:numPr>
          <w:ilvl w:val="0"/>
          <w:numId w:val="93"/>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PNC must work according to the Presbytery AA/EEO guidelines. </w:t>
      </w:r>
    </w:p>
    <w:p w14:paraId="74FB0BA1" w14:textId="77777777" w:rsidR="00A8399B" w:rsidRDefault="00A8399B">
      <w:pPr>
        <w:pBdr>
          <w:top w:val="nil"/>
          <w:left w:val="nil"/>
          <w:bottom w:val="nil"/>
          <w:right w:val="nil"/>
          <w:between w:val="nil"/>
        </w:pBdr>
        <w:spacing w:after="0" w:line="240" w:lineRule="auto"/>
        <w:ind w:left="360"/>
        <w:jc w:val="left"/>
        <w:rPr>
          <w:rFonts w:ascii="Garamond" w:eastAsia="Garamond" w:hAnsi="Garamond" w:cs="Garamond"/>
          <w:color w:val="000000"/>
          <w:sz w:val="24"/>
          <w:szCs w:val="24"/>
        </w:rPr>
      </w:pPr>
    </w:p>
    <w:p w14:paraId="5DFA1BCB" w14:textId="77777777" w:rsidR="00A8399B" w:rsidRDefault="00A8399B">
      <w:pPr>
        <w:spacing w:before="10" w:after="0" w:line="240" w:lineRule="auto"/>
        <w:jc w:val="left"/>
        <w:rPr>
          <w:rFonts w:ascii="Garamond" w:eastAsia="Garamond" w:hAnsi="Garamond" w:cs="Garamond"/>
          <w:sz w:val="24"/>
          <w:szCs w:val="24"/>
        </w:rPr>
      </w:pPr>
    </w:p>
    <w:p w14:paraId="5F0921C5" w14:textId="77777777" w:rsidR="00A8399B" w:rsidRDefault="00A8399B">
      <w:pPr>
        <w:widowControl w:val="0"/>
        <w:tabs>
          <w:tab w:val="left" w:pos="821"/>
        </w:tabs>
        <w:spacing w:after="0" w:line="240" w:lineRule="auto"/>
        <w:jc w:val="left"/>
        <w:rPr>
          <w:rFonts w:ascii="Garamond" w:eastAsia="Garamond" w:hAnsi="Garamond" w:cs="Garamond"/>
          <w:sz w:val="24"/>
          <w:szCs w:val="24"/>
        </w:rPr>
      </w:pPr>
    </w:p>
    <w:p w14:paraId="7C617966" w14:textId="77777777" w:rsidR="00A8399B" w:rsidRDefault="00A8399B">
      <w:pPr>
        <w:widowControl w:val="0"/>
        <w:tabs>
          <w:tab w:val="left" w:pos="821"/>
        </w:tabs>
        <w:spacing w:after="0" w:line="240" w:lineRule="auto"/>
        <w:jc w:val="left"/>
        <w:rPr>
          <w:rFonts w:ascii="Garamond" w:eastAsia="Garamond" w:hAnsi="Garamond" w:cs="Garamond"/>
          <w:sz w:val="24"/>
          <w:szCs w:val="24"/>
        </w:rPr>
      </w:pPr>
    </w:p>
    <w:p w14:paraId="427B4167" w14:textId="77777777" w:rsidR="00A8399B" w:rsidRDefault="00A8399B">
      <w:pPr>
        <w:widowControl w:val="0"/>
        <w:tabs>
          <w:tab w:val="left" w:pos="821"/>
        </w:tabs>
        <w:spacing w:after="0" w:line="240" w:lineRule="auto"/>
        <w:jc w:val="left"/>
        <w:rPr>
          <w:rFonts w:ascii="Garamond" w:eastAsia="Garamond" w:hAnsi="Garamond" w:cs="Garamond"/>
          <w:sz w:val="24"/>
          <w:szCs w:val="24"/>
        </w:rPr>
      </w:pPr>
    </w:p>
    <w:p w14:paraId="0D88F64C" w14:textId="77777777" w:rsidR="00A8399B" w:rsidRDefault="00A8399B">
      <w:pPr>
        <w:widowControl w:val="0"/>
        <w:tabs>
          <w:tab w:val="left" w:pos="821"/>
        </w:tabs>
        <w:spacing w:after="0" w:line="240" w:lineRule="auto"/>
        <w:jc w:val="left"/>
        <w:rPr>
          <w:rFonts w:ascii="Garamond" w:eastAsia="Garamond" w:hAnsi="Garamond" w:cs="Garamond"/>
          <w:sz w:val="24"/>
          <w:szCs w:val="24"/>
        </w:rPr>
      </w:pPr>
    </w:p>
    <w:p w14:paraId="5A5D67F9" w14:textId="77777777" w:rsidR="00A8399B" w:rsidRDefault="00A8399B">
      <w:pPr>
        <w:widowControl w:val="0"/>
        <w:tabs>
          <w:tab w:val="left" w:pos="821"/>
        </w:tabs>
        <w:spacing w:after="0" w:line="240" w:lineRule="auto"/>
        <w:jc w:val="left"/>
        <w:rPr>
          <w:rFonts w:ascii="Garamond" w:eastAsia="Garamond" w:hAnsi="Garamond" w:cs="Garamond"/>
          <w:sz w:val="24"/>
          <w:szCs w:val="24"/>
        </w:rPr>
      </w:pPr>
    </w:p>
    <w:p w14:paraId="4C6A954C" w14:textId="77777777" w:rsidR="00A8399B" w:rsidRDefault="00A8399B">
      <w:pPr>
        <w:widowControl w:val="0"/>
        <w:tabs>
          <w:tab w:val="left" w:pos="821"/>
        </w:tabs>
        <w:spacing w:after="0" w:line="240" w:lineRule="auto"/>
        <w:jc w:val="left"/>
        <w:rPr>
          <w:rFonts w:ascii="Garamond" w:eastAsia="Garamond" w:hAnsi="Garamond" w:cs="Garamond"/>
          <w:sz w:val="24"/>
          <w:szCs w:val="24"/>
        </w:rPr>
      </w:pPr>
    </w:p>
    <w:p w14:paraId="2FEE5648" w14:textId="77777777" w:rsidR="00A8399B" w:rsidRDefault="00A8399B">
      <w:pPr>
        <w:widowControl w:val="0"/>
        <w:tabs>
          <w:tab w:val="left" w:pos="821"/>
        </w:tabs>
        <w:spacing w:after="0" w:line="240" w:lineRule="auto"/>
        <w:jc w:val="left"/>
        <w:rPr>
          <w:rFonts w:ascii="Garamond" w:eastAsia="Garamond" w:hAnsi="Garamond" w:cs="Garamond"/>
          <w:sz w:val="24"/>
          <w:szCs w:val="24"/>
        </w:rPr>
      </w:pPr>
    </w:p>
    <w:p w14:paraId="6570E18B" w14:textId="77777777" w:rsidR="00A8399B" w:rsidRDefault="00A8399B">
      <w:pPr>
        <w:widowControl w:val="0"/>
        <w:tabs>
          <w:tab w:val="left" w:pos="821"/>
        </w:tabs>
        <w:spacing w:after="0" w:line="240" w:lineRule="auto"/>
        <w:jc w:val="left"/>
        <w:rPr>
          <w:rFonts w:ascii="Garamond" w:eastAsia="Garamond" w:hAnsi="Garamond" w:cs="Garamond"/>
          <w:sz w:val="24"/>
          <w:szCs w:val="24"/>
        </w:rPr>
      </w:pPr>
    </w:p>
    <w:p w14:paraId="36898616" w14:textId="77777777" w:rsidR="00A8399B" w:rsidRDefault="00A8399B">
      <w:pPr>
        <w:widowControl w:val="0"/>
        <w:tabs>
          <w:tab w:val="left" w:pos="821"/>
        </w:tabs>
        <w:spacing w:after="0" w:line="240" w:lineRule="auto"/>
        <w:jc w:val="left"/>
        <w:rPr>
          <w:rFonts w:ascii="Garamond" w:eastAsia="Garamond" w:hAnsi="Garamond" w:cs="Garamond"/>
          <w:sz w:val="24"/>
          <w:szCs w:val="24"/>
        </w:rPr>
      </w:pPr>
    </w:p>
    <w:p w14:paraId="54E9C5BE" w14:textId="77777777" w:rsidR="00A8399B" w:rsidRDefault="00A8399B">
      <w:pPr>
        <w:widowControl w:val="0"/>
        <w:tabs>
          <w:tab w:val="left" w:pos="821"/>
        </w:tabs>
        <w:spacing w:after="0" w:line="240" w:lineRule="auto"/>
        <w:jc w:val="left"/>
        <w:rPr>
          <w:rFonts w:ascii="Garamond" w:eastAsia="Garamond" w:hAnsi="Garamond" w:cs="Garamond"/>
          <w:sz w:val="24"/>
          <w:szCs w:val="24"/>
        </w:rPr>
      </w:pPr>
    </w:p>
    <w:p w14:paraId="2753FC5E" w14:textId="77777777" w:rsidR="00A8399B" w:rsidRDefault="00A8399B">
      <w:pPr>
        <w:widowControl w:val="0"/>
        <w:tabs>
          <w:tab w:val="left" w:pos="821"/>
        </w:tabs>
        <w:spacing w:after="0" w:line="240" w:lineRule="auto"/>
        <w:jc w:val="left"/>
        <w:rPr>
          <w:rFonts w:ascii="Garamond" w:eastAsia="Garamond" w:hAnsi="Garamond" w:cs="Garamond"/>
          <w:sz w:val="24"/>
          <w:szCs w:val="24"/>
        </w:rPr>
      </w:pPr>
    </w:p>
    <w:p w14:paraId="5C055CAB" w14:textId="77777777" w:rsidR="00A8399B" w:rsidRDefault="00A8399B">
      <w:pPr>
        <w:widowControl w:val="0"/>
        <w:tabs>
          <w:tab w:val="left" w:pos="821"/>
        </w:tabs>
        <w:spacing w:after="0" w:line="240" w:lineRule="auto"/>
        <w:jc w:val="left"/>
        <w:rPr>
          <w:rFonts w:ascii="Garamond" w:eastAsia="Garamond" w:hAnsi="Garamond" w:cs="Garamond"/>
          <w:sz w:val="24"/>
          <w:szCs w:val="24"/>
        </w:rPr>
      </w:pPr>
    </w:p>
    <w:p w14:paraId="54C0E0A4" w14:textId="77777777" w:rsidR="00A8399B" w:rsidRDefault="00A8399B">
      <w:pPr>
        <w:widowControl w:val="0"/>
        <w:tabs>
          <w:tab w:val="left" w:pos="821"/>
        </w:tabs>
        <w:spacing w:after="0" w:line="240" w:lineRule="auto"/>
        <w:jc w:val="left"/>
        <w:rPr>
          <w:rFonts w:ascii="Garamond" w:eastAsia="Garamond" w:hAnsi="Garamond" w:cs="Garamond"/>
          <w:sz w:val="24"/>
          <w:szCs w:val="24"/>
        </w:rPr>
      </w:pPr>
    </w:p>
    <w:p w14:paraId="0676C93A" w14:textId="77777777" w:rsidR="00A8399B" w:rsidRDefault="00A8399B">
      <w:pPr>
        <w:widowControl w:val="0"/>
        <w:tabs>
          <w:tab w:val="left" w:pos="821"/>
        </w:tabs>
        <w:spacing w:after="0" w:line="240" w:lineRule="auto"/>
        <w:jc w:val="left"/>
        <w:rPr>
          <w:rFonts w:ascii="Garamond" w:eastAsia="Garamond" w:hAnsi="Garamond" w:cs="Garamond"/>
          <w:sz w:val="24"/>
          <w:szCs w:val="24"/>
        </w:rPr>
      </w:pPr>
    </w:p>
    <w:p w14:paraId="16125ACA" w14:textId="77777777" w:rsidR="00A8399B" w:rsidRDefault="00A8399B">
      <w:pPr>
        <w:widowControl w:val="0"/>
        <w:tabs>
          <w:tab w:val="left" w:pos="821"/>
        </w:tabs>
        <w:spacing w:after="0" w:line="240" w:lineRule="auto"/>
        <w:jc w:val="left"/>
        <w:rPr>
          <w:rFonts w:ascii="Garamond" w:eastAsia="Garamond" w:hAnsi="Garamond" w:cs="Garamond"/>
          <w:sz w:val="24"/>
          <w:szCs w:val="24"/>
        </w:rPr>
      </w:pPr>
    </w:p>
    <w:p w14:paraId="5931AB02" w14:textId="77777777" w:rsidR="00A8399B" w:rsidRDefault="00A8399B">
      <w:pPr>
        <w:widowControl w:val="0"/>
        <w:tabs>
          <w:tab w:val="left" w:pos="821"/>
        </w:tabs>
        <w:spacing w:after="0" w:line="240" w:lineRule="auto"/>
        <w:jc w:val="left"/>
        <w:rPr>
          <w:rFonts w:ascii="Garamond" w:eastAsia="Garamond" w:hAnsi="Garamond" w:cs="Garamond"/>
          <w:sz w:val="24"/>
          <w:szCs w:val="24"/>
        </w:rPr>
      </w:pPr>
    </w:p>
    <w:p w14:paraId="617A4B55" w14:textId="77777777" w:rsidR="00A8399B" w:rsidRDefault="00A8399B">
      <w:pPr>
        <w:widowControl w:val="0"/>
        <w:tabs>
          <w:tab w:val="left" w:pos="821"/>
        </w:tabs>
        <w:spacing w:after="0" w:line="240" w:lineRule="auto"/>
        <w:jc w:val="left"/>
        <w:rPr>
          <w:rFonts w:ascii="Garamond" w:eastAsia="Garamond" w:hAnsi="Garamond" w:cs="Garamond"/>
          <w:sz w:val="24"/>
          <w:szCs w:val="24"/>
        </w:rPr>
      </w:pPr>
    </w:p>
    <w:p w14:paraId="2BA8F364" w14:textId="77777777" w:rsidR="00A8399B" w:rsidRDefault="00A8399B">
      <w:pPr>
        <w:widowControl w:val="0"/>
        <w:tabs>
          <w:tab w:val="left" w:pos="821"/>
        </w:tabs>
        <w:spacing w:after="0" w:line="240" w:lineRule="auto"/>
        <w:jc w:val="left"/>
        <w:rPr>
          <w:rFonts w:ascii="Garamond" w:eastAsia="Garamond" w:hAnsi="Garamond" w:cs="Garamond"/>
          <w:sz w:val="24"/>
          <w:szCs w:val="24"/>
        </w:rPr>
      </w:pPr>
    </w:p>
    <w:p w14:paraId="0B8E124E" w14:textId="77777777" w:rsidR="00A8399B" w:rsidRDefault="00183D4E">
      <w:pPr>
        <w:spacing w:after="0" w:line="240" w:lineRule="auto"/>
        <w:ind w:right="103"/>
        <w:jc w:val="center"/>
        <w:rPr>
          <w:rFonts w:ascii="Garamond" w:eastAsia="Garamond" w:hAnsi="Garamond" w:cs="Garamond"/>
          <w:b/>
          <w:sz w:val="24"/>
          <w:szCs w:val="24"/>
        </w:rPr>
      </w:pPr>
      <w:r>
        <w:rPr>
          <w:rFonts w:ascii="Garamond" w:eastAsia="Garamond" w:hAnsi="Garamond" w:cs="Garamond"/>
          <w:b/>
          <w:sz w:val="24"/>
          <w:szCs w:val="24"/>
        </w:rPr>
        <w:br/>
      </w:r>
    </w:p>
    <w:p w14:paraId="6460FF0B" w14:textId="77777777" w:rsidR="00A8399B" w:rsidRDefault="00183D4E">
      <w:pPr>
        <w:spacing w:after="160" w:line="259" w:lineRule="auto"/>
        <w:jc w:val="left"/>
        <w:rPr>
          <w:rFonts w:ascii="Garamond" w:eastAsia="Garamond" w:hAnsi="Garamond" w:cs="Garamond"/>
          <w:b/>
          <w:sz w:val="24"/>
          <w:szCs w:val="24"/>
        </w:rPr>
      </w:pPr>
      <w:r>
        <w:br w:type="page"/>
      </w:r>
    </w:p>
    <w:p w14:paraId="7825387C" w14:textId="77777777" w:rsidR="00A8399B" w:rsidRDefault="00183D4E">
      <w:pPr>
        <w:spacing w:after="0" w:line="240" w:lineRule="auto"/>
        <w:ind w:right="103"/>
        <w:jc w:val="center"/>
        <w:rPr>
          <w:rFonts w:ascii="Garamond" w:eastAsia="Garamond" w:hAnsi="Garamond" w:cs="Garamond"/>
          <w:b/>
          <w:sz w:val="24"/>
          <w:szCs w:val="24"/>
        </w:rPr>
      </w:pPr>
      <w:r>
        <w:rPr>
          <w:rFonts w:ascii="Garamond" w:eastAsia="Garamond" w:hAnsi="Garamond" w:cs="Garamond"/>
          <w:b/>
          <w:sz w:val="24"/>
          <w:szCs w:val="24"/>
        </w:rPr>
        <w:lastRenderedPageBreak/>
        <w:t>SOME SUGGESTIONS FOR PASTOR NOMINATING COMMITTEES</w:t>
      </w:r>
    </w:p>
    <w:p w14:paraId="46F4F80A" w14:textId="77777777" w:rsidR="00A8399B" w:rsidRDefault="00A8399B">
      <w:pPr>
        <w:spacing w:after="0" w:line="240" w:lineRule="auto"/>
        <w:ind w:right="103"/>
        <w:jc w:val="left"/>
        <w:rPr>
          <w:rFonts w:ascii="Garamond" w:eastAsia="Garamond" w:hAnsi="Garamond" w:cs="Garamond"/>
          <w:sz w:val="24"/>
          <w:szCs w:val="24"/>
        </w:rPr>
      </w:pPr>
    </w:p>
    <w:p w14:paraId="3EDC6F60" w14:textId="77777777" w:rsidR="00A8399B" w:rsidRDefault="00183D4E">
      <w:pPr>
        <w:pBdr>
          <w:top w:val="nil"/>
          <w:left w:val="nil"/>
          <w:bottom w:val="nil"/>
          <w:right w:val="nil"/>
          <w:between w:val="nil"/>
        </w:pBdr>
        <w:spacing w:after="0" w:line="240" w:lineRule="auto"/>
        <w:ind w:right="26"/>
        <w:jc w:val="left"/>
        <w:rPr>
          <w:rFonts w:ascii="Garamond" w:eastAsia="Garamond" w:hAnsi="Garamond" w:cs="Garamond"/>
          <w:b/>
          <w:color w:val="000000"/>
          <w:sz w:val="24"/>
          <w:szCs w:val="24"/>
        </w:rPr>
      </w:pPr>
      <w:r>
        <w:rPr>
          <w:rFonts w:ascii="Garamond" w:eastAsia="Garamond" w:hAnsi="Garamond" w:cs="Garamond"/>
          <w:b/>
          <w:color w:val="000000"/>
          <w:sz w:val="24"/>
          <w:szCs w:val="24"/>
        </w:rPr>
        <w:t>Helpful Reminders regarding the Ministry Discernment Profile:</w:t>
      </w:r>
    </w:p>
    <w:p w14:paraId="29A98440" w14:textId="77777777" w:rsidR="00A8399B" w:rsidRDefault="00A8399B">
      <w:pPr>
        <w:widowControl w:val="0"/>
        <w:pBdr>
          <w:top w:val="nil"/>
          <w:left w:val="nil"/>
          <w:bottom w:val="nil"/>
          <w:right w:val="nil"/>
          <w:between w:val="nil"/>
        </w:pBdr>
        <w:tabs>
          <w:tab w:val="left" w:pos="821"/>
        </w:tabs>
        <w:spacing w:after="0" w:line="240" w:lineRule="auto"/>
        <w:ind w:left="1180"/>
        <w:jc w:val="left"/>
        <w:rPr>
          <w:rFonts w:ascii="Garamond" w:eastAsia="Garamond" w:hAnsi="Garamond" w:cs="Garamond"/>
          <w:color w:val="000000"/>
          <w:sz w:val="24"/>
          <w:szCs w:val="24"/>
        </w:rPr>
      </w:pPr>
    </w:p>
    <w:p w14:paraId="674364F0" w14:textId="77777777" w:rsidR="00A8399B" w:rsidRDefault="00183D4E">
      <w:pPr>
        <w:widowControl w:val="0"/>
        <w:tabs>
          <w:tab w:val="left" w:pos="821"/>
        </w:tabs>
        <w:spacing w:after="0" w:line="240" w:lineRule="auto"/>
        <w:jc w:val="left"/>
        <w:rPr>
          <w:rFonts w:ascii="Garamond" w:eastAsia="Garamond" w:hAnsi="Garamond" w:cs="Garamond"/>
          <w:sz w:val="24"/>
          <w:szCs w:val="24"/>
        </w:rPr>
      </w:pPr>
      <w:r>
        <w:rPr>
          <w:rFonts w:ascii="Garamond" w:eastAsia="Garamond" w:hAnsi="Garamond" w:cs="Garamond"/>
          <w:sz w:val="24"/>
          <w:szCs w:val="24"/>
        </w:rPr>
        <w:t xml:space="preserve">The MDP reflects the mission and ministry of the congregation. </w:t>
      </w:r>
    </w:p>
    <w:p w14:paraId="1F84354A" w14:textId="77777777" w:rsidR="00A8399B" w:rsidRDefault="00183D4E">
      <w:pPr>
        <w:widowControl w:val="0"/>
        <w:numPr>
          <w:ilvl w:val="1"/>
          <w:numId w:val="4"/>
        </w:numPr>
        <w:pBdr>
          <w:top w:val="nil"/>
          <w:left w:val="nil"/>
          <w:bottom w:val="nil"/>
          <w:right w:val="nil"/>
          <w:between w:val="nil"/>
        </w:pBdr>
        <w:tabs>
          <w:tab w:val="left" w:pos="821"/>
        </w:tabs>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Introduces the congregation to those seeking calls</w:t>
      </w:r>
    </w:p>
    <w:p w14:paraId="2DFD1327" w14:textId="77777777" w:rsidR="00A8399B" w:rsidRDefault="00183D4E">
      <w:pPr>
        <w:widowControl w:val="0"/>
        <w:numPr>
          <w:ilvl w:val="1"/>
          <w:numId w:val="4"/>
        </w:numPr>
        <w:pBdr>
          <w:top w:val="nil"/>
          <w:left w:val="nil"/>
          <w:bottom w:val="nil"/>
          <w:right w:val="nil"/>
          <w:between w:val="nil"/>
        </w:pBdr>
        <w:tabs>
          <w:tab w:val="left" w:pos="821"/>
        </w:tabs>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Be well written. </w:t>
      </w:r>
    </w:p>
    <w:p w14:paraId="60D48CA4" w14:textId="77777777" w:rsidR="00A8399B" w:rsidRDefault="00183D4E">
      <w:pPr>
        <w:widowControl w:val="0"/>
        <w:numPr>
          <w:ilvl w:val="1"/>
          <w:numId w:val="4"/>
        </w:numPr>
        <w:pBdr>
          <w:top w:val="nil"/>
          <w:left w:val="nil"/>
          <w:bottom w:val="nil"/>
          <w:right w:val="nil"/>
          <w:between w:val="nil"/>
        </w:pBdr>
        <w:tabs>
          <w:tab w:val="left" w:pos="821"/>
        </w:tabs>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The Critical Questions and the Financial Sustainability Assessment is the guide in the development of the MDP</w:t>
      </w:r>
    </w:p>
    <w:p w14:paraId="552468BC" w14:textId="77777777" w:rsidR="00A8399B" w:rsidRDefault="00183D4E">
      <w:pPr>
        <w:widowControl w:val="0"/>
        <w:numPr>
          <w:ilvl w:val="1"/>
          <w:numId w:val="4"/>
        </w:numPr>
        <w:pBdr>
          <w:top w:val="nil"/>
          <w:left w:val="nil"/>
          <w:bottom w:val="nil"/>
          <w:right w:val="nil"/>
          <w:between w:val="nil"/>
        </w:pBdr>
        <w:tabs>
          <w:tab w:val="left" w:pos="821"/>
        </w:tabs>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If this is not a full-time position, the MDP should reflect this reality through the pastoral expectations and responsibilities.</w:t>
      </w:r>
    </w:p>
    <w:p w14:paraId="70D2E97B" w14:textId="77777777" w:rsidR="00A8399B" w:rsidRDefault="00183D4E">
      <w:pPr>
        <w:widowControl w:val="0"/>
        <w:numPr>
          <w:ilvl w:val="1"/>
          <w:numId w:val="4"/>
        </w:numPr>
        <w:pBdr>
          <w:top w:val="nil"/>
          <w:left w:val="nil"/>
          <w:bottom w:val="nil"/>
          <w:right w:val="nil"/>
          <w:between w:val="nil"/>
        </w:pBdr>
        <w:tabs>
          <w:tab w:val="left" w:pos="821"/>
        </w:tabs>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Before being circulated, the MDP shall be approved by both the session and the Commission on Leadership. It is easier for the editing if the COL Co-Chairs approve the MDP before it is uploaded to the CLC website.</w:t>
      </w:r>
    </w:p>
    <w:p w14:paraId="6654172E" w14:textId="77777777" w:rsidR="00A8399B" w:rsidRDefault="00183D4E">
      <w:pPr>
        <w:widowControl w:val="0"/>
        <w:numPr>
          <w:ilvl w:val="1"/>
          <w:numId w:val="4"/>
        </w:numPr>
        <w:pBdr>
          <w:top w:val="nil"/>
          <w:left w:val="nil"/>
          <w:bottom w:val="nil"/>
          <w:right w:val="nil"/>
          <w:between w:val="nil"/>
        </w:pBdr>
        <w:tabs>
          <w:tab w:val="left" w:pos="821"/>
        </w:tabs>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The Church Leadership Connection is not the only way that the Personal Discernment Profiles (PDPs) of prospective candidates can be secured. PNCs are encouraged to consider communicating with the Executive Presbyters in other presbyteries, the Presbyterian Seminaries, and through church-wide publications, including this presbytery’s Valley Bridge.</w:t>
      </w:r>
    </w:p>
    <w:p w14:paraId="430A3785" w14:textId="77777777" w:rsidR="00A8399B" w:rsidRDefault="00183D4E">
      <w:pPr>
        <w:widowControl w:val="0"/>
        <w:numPr>
          <w:ilvl w:val="1"/>
          <w:numId w:val="4"/>
        </w:numPr>
        <w:pBdr>
          <w:top w:val="nil"/>
          <w:left w:val="nil"/>
          <w:bottom w:val="nil"/>
          <w:right w:val="nil"/>
          <w:between w:val="nil"/>
        </w:pBdr>
        <w:tabs>
          <w:tab w:val="left" w:pos="821"/>
        </w:tabs>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References: The references listed on the MDP must not be church members. Since only PNC members should be in contact with a potential candidate.</w:t>
      </w:r>
    </w:p>
    <w:p w14:paraId="7A00D429" w14:textId="77777777" w:rsidR="00A8399B" w:rsidRDefault="00A8399B">
      <w:pPr>
        <w:widowControl w:val="0"/>
        <w:pBdr>
          <w:top w:val="nil"/>
          <w:left w:val="nil"/>
          <w:bottom w:val="nil"/>
          <w:right w:val="nil"/>
          <w:between w:val="nil"/>
        </w:pBdr>
        <w:tabs>
          <w:tab w:val="left" w:pos="821"/>
        </w:tabs>
        <w:spacing w:after="0" w:line="240" w:lineRule="auto"/>
        <w:ind w:left="1080"/>
        <w:jc w:val="left"/>
        <w:rPr>
          <w:rFonts w:ascii="Garamond" w:eastAsia="Garamond" w:hAnsi="Garamond" w:cs="Garamond"/>
          <w:color w:val="000000"/>
          <w:sz w:val="24"/>
          <w:szCs w:val="24"/>
        </w:rPr>
      </w:pPr>
    </w:p>
    <w:p w14:paraId="0CD829D9" w14:textId="77777777" w:rsidR="00A8399B" w:rsidRDefault="00183D4E">
      <w:pPr>
        <w:spacing w:after="160" w:line="259" w:lineRule="auto"/>
        <w:jc w:val="left"/>
        <w:rPr>
          <w:rFonts w:ascii="Garamond" w:eastAsia="Garamond" w:hAnsi="Garamond" w:cs="Garamond"/>
          <w:b/>
          <w:sz w:val="24"/>
          <w:szCs w:val="24"/>
        </w:rPr>
      </w:pPr>
      <w:r>
        <w:rPr>
          <w:rFonts w:ascii="Garamond" w:eastAsia="Garamond" w:hAnsi="Garamond" w:cs="Garamond"/>
          <w:b/>
          <w:sz w:val="24"/>
          <w:szCs w:val="24"/>
        </w:rPr>
        <w:t>Reviewing Personal Discernment Profiles (PDP)</w:t>
      </w:r>
    </w:p>
    <w:p w14:paraId="5BCA3489" w14:textId="77777777" w:rsidR="00A8399B" w:rsidRDefault="00183D4E">
      <w:pPr>
        <w:spacing w:after="0" w:line="240" w:lineRule="auto"/>
        <w:ind w:right="103"/>
        <w:jc w:val="left"/>
        <w:rPr>
          <w:rFonts w:ascii="Garamond" w:eastAsia="Garamond" w:hAnsi="Garamond" w:cs="Garamond"/>
          <w:sz w:val="24"/>
          <w:szCs w:val="24"/>
        </w:rPr>
      </w:pPr>
      <w:r>
        <w:rPr>
          <w:rFonts w:ascii="Garamond" w:eastAsia="Garamond" w:hAnsi="Garamond" w:cs="Garamond"/>
          <w:sz w:val="24"/>
          <w:szCs w:val="24"/>
        </w:rPr>
        <w:t>As the PNC reviews the PDPs of those who have accepted the invitation, it will be helpful to establish a process for evaluating them.</w:t>
      </w:r>
    </w:p>
    <w:p w14:paraId="774E4947" w14:textId="77777777" w:rsidR="00A8399B" w:rsidRDefault="00A8399B">
      <w:pPr>
        <w:spacing w:after="0" w:line="240" w:lineRule="auto"/>
        <w:ind w:right="103" w:firstLine="460"/>
        <w:jc w:val="left"/>
        <w:rPr>
          <w:rFonts w:ascii="Garamond" w:eastAsia="Garamond" w:hAnsi="Garamond" w:cs="Garamond"/>
          <w:sz w:val="24"/>
          <w:szCs w:val="24"/>
        </w:rPr>
      </w:pPr>
    </w:p>
    <w:p w14:paraId="115E1D03" w14:textId="77777777" w:rsidR="00A8399B" w:rsidRDefault="00183D4E">
      <w:pPr>
        <w:spacing w:after="0" w:line="240" w:lineRule="auto"/>
        <w:ind w:right="103"/>
        <w:jc w:val="left"/>
        <w:rPr>
          <w:rFonts w:ascii="Garamond" w:eastAsia="Garamond" w:hAnsi="Garamond" w:cs="Garamond"/>
          <w:sz w:val="24"/>
          <w:szCs w:val="24"/>
        </w:rPr>
      </w:pPr>
      <w:r>
        <w:rPr>
          <w:rFonts w:ascii="Garamond" w:eastAsia="Garamond" w:hAnsi="Garamond" w:cs="Garamond"/>
          <w:sz w:val="24"/>
          <w:szCs w:val="24"/>
        </w:rPr>
        <w:t>These are areas for a PNC to be aware of:</w:t>
      </w:r>
    </w:p>
    <w:p w14:paraId="628BA513" w14:textId="77777777" w:rsidR="00A8399B" w:rsidRDefault="00A8399B">
      <w:pPr>
        <w:spacing w:after="0" w:line="240" w:lineRule="auto"/>
        <w:ind w:right="103" w:firstLine="460"/>
        <w:jc w:val="left"/>
        <w:rPr>
          <w:rFonts w:ascii="Garamond" w:eastAsia="Garamond" w:hAnsi="Garamond" w:cs="Garamond"/>
          <w:sz w:val="24"/>
          <w:szCs w:val="24"/>
        </w:rPr>
      </w:pPr>
    </w:p>
    <w:p w14:paraId="2248B175" w14:textId="77777777" w:rsidR="00A8399B" w:rsidRDefault="00183D4E">
      <w:pPr>
        <w:widowControl w:val="0"/>
        <w:numPr>
          <w:ilvl w:val="0"/>
          <w:numId w:val="9"/>
        </w:numPr>
        <w:pBdr>
          <w:top w:val="nil"/>
          <w:left w:val="nil"/>
          <w:bottom w:val="nil"/>
          <w:right w:val="nil"/>
          <w:between w:val="nil"/>
        </w:pBdr>
        <w:tabs>
          <w:tab w:val="left" w:pos="821"/>
        </w:tabs>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Evidence of general professional growth</w:t>
      </w:r>
    </w:p>
    <w:p w14:paraId="59CC8A07" w14:textId="77777777" w:rsidR="00A8399B" w:rsidRDefault="00183D4E">
      <w:pPr>
        <w:widowControl w:val="0"/>
        <w:numPr>
          <w:ilvl w:val="0"/>
          <w:numId w:val="9"/>
        </w:numPr>
        <w:pBdr>
          <w:top w:val="nil"/>
          <w:left w:val="nil"/>
          <w:bottom w:val="nil"/>
          <w:right w:val="nil"/>
          <w:between w:val="nil"/>
        </w:pBdr>
        <w:tabs>
          <w:tab w:val="left" w:pos="821"/>
        </w:tabs>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Cultural and educational background</w:t>
      </w:r>
    </w:p>
    <w:p w14:paraId="16D8150C" w14:textId="77777777" w:rsidR="00A8399B" w:rsidRDefault="00183D4E">
      <w:pPr>
        <w:widowControl w:val="0"/>
        <w:numPr>
          <w:ilvl w:val="0"/>
          <w:numId w:val="9"/>
        </w:numPr>
        <w:pBdr>
          <w:top w:val="nil"/>
          <w:left w:val="nil"/>
          <w:bottom w:val="nil"/>
          <w:right w:val="nil"/>
          <w:between w:val="nil"/>
        </w:pBdr>
        <w:tabs>
          <w:tab w:val="left" w:pos="821"/>
        </w:tabs>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Apparent administrative ability</w:t>
      </w:r>
    </w:p>
    <w:p w14:paraId="7AAC336A" w14:textId="77777777" w:rsidR="00A8399B" w:rsidRDefault="00183D4E">
      <w:pPr>
        <w:widowControl w:val="0"/>
        <w:numPr>
          <w:ilvl w:val="0"/>
          <w:numId w:val="9"/>
        </w:numPr>
        <w:pBdr>
          <w:top w:val="nil"/>
          <w:left w:val="nil"/>
          <w:bottom w:val="nil"/>
          <w:right w:val="nil"/>
          <w:between w:val="nil"/>
        </w:pBdr>
        <w:tabs>
          <w:tab w:val="left" w:pos="821"/>
        </w:tabs>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Community service</w:t>
      </w:r>
    </w:p>
    <w:p w14:paraId="3B3D6358" w14:textId="77777777" w:rsidR="00A8399B" w:rsidRDefault="00183D4E">
      <w:pPr>
        <w:widowControl w:val="0"/>
        <w:numPr>
          <w:ilvl w:val="0"/>
          <w:numId w:val="9"/>
        </w:numPr>
        <w:pBdr>
          <w:top w:val="nil"/>
          <w:left w:val="nil"/>
          <w:bottom w:val="nil"/>
          <w:right w:val="nil"/>
          <w:between w:val="nil"/>
        </w:pBdr>
        <w:tabs>
          <w:tab w:val="left" w:pos="821"/>
        </w:tabs>
        <w:spacing w:before="2"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Job performance (pastorates past and present)</w:t>
      </w:r>
    </w:p>
    <w:p w14:paraId="3D18E7C8" w14:textId="77777777" w:rsidR="00A8399B" w:rsidRDefault="00183D4E">
      <w:pPr>
        <w:widowControl w:val="0"/>
        <w:numPr>
          <w:ilvl w:val="0"/>
          <w:numId w:val="9"/>
        </w:numPr>
        <w:pBdr>
          <w:top w:val="nil"/>
          <w:left w:val="nil"/>
          <w:bottom w:val="nil"/>
          <w:right w:val="nil"/>
          <w:between w:val="nil"/>
        </w:pBdr>
        <w:tabs>
          <w:tab w:val="left" w:pos="821"/>
        </w:tabs>
        <w:spacing w:after="0" w:line="240" w:lineRule="auto"/>
        <w:ind w:right="179"/>
        <w:jc w:val="left"/>
        <w:rPr>
          <w:rFonts w:ascii="Garamond" w:eastAsia="Garamond" w:hAnsi="Garamond" w:cs="Garamond"/>
          <w:color w:val="000000"/>
          <w:sz w:val="24"/>
          <w:szCs w:val="24"/>
        </w:rPr>
      </w:pPr>
      <w:r>
        <w:rPr>
          <w:rFonts w:ascii="Garamond" w:eastAsia="Garamond" w:hAnsi="Garamond" w:cs="Garamond"/>
          <w:color w:val="000000"/>
          <w:sz w:val="24"/>
          <w:szCs w:val="24"/>
        </w:rPr>
        <w:t>Theological viewpoint (degree to which it is expressed with originality and clarity; and reasonably reflects my/our expectations)</w:t>
      </w:r>
    </w:p>
    <w:p w14:paraId="7F80C210" w14:textId="77777777" w:rsidR="00A8399B" w:rsidRDefault="00183D4E">
      <w:pPr>
        <w:widowControl w:val="0"/>
        <w:numPr>
          <w:ilvl w:val="0"/>
          <w:numId w:val="9"/>
        </w:numPr>
        <w:pBdr>
          <w:top w:val="nil"/>
          <w:left w:val="nil"/>
          <w:bottom w:val="nil"/>
          <w:right w:val="nil"/>
          <w:between w:val="nil"/>
        </w:pBdr>
        <w:tabs>
          <w:tab w:val="left" w:pos="821"/>
        </w:tabs>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Evidence of pastoral interest, warmth, and concern</w:t>
      </w:r>
    </w:p>
    <w:p w14:paraId="09A1DAEC" w14:textId="77777777" w:rsidR="00A8399B" w:rsidRDefault="00183D4E">
      <w:pPr>
        <w:widowControl w:val="0"/>
        <w:numPr>
          <w:ilvl w:val="0"/>
          <w:numId w:val="9"/>
        </w:numPr>
        <w:pBdr>
          <w:top w:val="nil"/>
          <w:left w:val="nil"/>
          <w:bottom w:val="nil"/>
          <w:right w:val="nil"/>
          <w:between w:val="nil"/>
        </w:pBdr>
        <w:tabs>
          <w:tab w:val="left" w:pos="821"/>
        </w:tabs>
        <w:spacing w:before="2"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Preaching</w:t>
      </w:r>
    </w:p>
    <w:p w14:paraId="215853FF" w14:textId="77777777" w:rsidR="00A8399B" w:rsidRDefault="00183D4E">
      <w:pPr>
        <w:widowControl w:val="0"/>
        <w:numPr>
          <w:ilvl w:val="0"/>
          <w:numId w:val="9"/>
        </w:numPr>
        <w:pBdr>
          <w:top w:val="nil"/>
          <w:left w:val="nil"/>
          <w:bottom w:val="nil"/>
          <w:right w:val="nil"/>
          <w:between w:val="nil"/>
        </w:pBdr>
        <w:tabs>
          <w:tab w:val="left" w:pos="821"/>
        </w:tabs>
        <w:spacing w:before="2"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Interest and involvement in Christian education</w:t>
      </w:r>
    </w:p>
    <w:p w14:paraId="549B2352" w14:textId="77777777" w:rsidR="00A8399B" w:rsidRDefault="00183D4E">
      <w:pPr>
        <w:widowControl w:val="0"/>
        <w:numPr>
          <w:ilvl w:val="0"/>
          <w:numId w:val="9"/>
        </w:numPr>
        <w:pBdr>
          <w:top w:val="nil"/>
          <w:left w:val="nil"/>
          <w:bottom w:val="nil"/>
          <w:right w:val="nil"/>
          <w:between w:val="nil"/>
        </w:pBdr>
        <w:tabs>
          <w:tab w:val="left" w:pos="821"/>
        </w:tabs>
        <w:spacing w:after="0" w:line="240" w:lineRule="auto"/>
        <w:ind w:right="5106"/>
        <w:jc w:val="left"/>
        <w:rPr>
          <w:rFonts w:ascii="Garamond" w:eastAsia="Garamond" w:hAnsi="Garamond" w:cs="Garamond"/>
          <w:color w:val="000000"/>
          <w:sz w:val="24"/>
          <w:szCs w:val="24"/>
        </w:rPr>
      </w:pPr>
      <w:r>
        <w:rPr>
          <w:rFonts w:ascii="Garamond" w:eastAsia="Garamond" w:hAnsi="Garamond" w:cs="Garamond"/>
          <w:color w:val="000000"/>
          <w:sz w:val="24"/>
          <w:szCs w:val="24"/>
        </w:rPr>
        <w:t>Imagination and resourcefulness</w:t>
      </w:r>
    </w:p>
    <w:p w14:paraId="5EA6D7C7" w14:textId="77777777" w:rsidR="00A8399B" w:rsidRDefault="00183D4E">
      <w:pPr>
        <w:widowControl w:val="0"/>
        <w:numPr>
          <w:ilvl w:val="0"/>
          <w:numId w:val="9"/>
        </w:numPr>
        <w:pBdr>
          <w:top w:val="nil"/>
          <w:left w:val="nil"/>
          <w:bottom w:val="nil"/>
          <w:right w:val="nil"/>
          <w:between w:val="nil"/>
        </w:pBdr>
        <w:tabs>
          <w:tab w:val="left" w:pos="821"/>
        </w:tabs>
        <w:spacing w:after="0" w:line="240" w:lineRule="auto"/>
        <w:ind w:right="5106"/>
        <w:jc w:val="left"/>
        <w:rPr>
          <w:rFonts w:ascii="Garamond" w:eastAsia="Garamond" w:hAnsi="Garamond" w:cs="Garamond"/>
          <w:color w:val="000000"/>
          <w:sz w:val="24"/>
          <w:szCs w:val="24"/>
        </w:rPr>
      </w:pPr>
      <w:r>
        <w:rPr>
          <w:rFonts w:ascii="Garamond" w:eastAsia="Garamond" w:hAnsi="Garamond" w:cs="Garamond"/>
          <w:color w:val="000000"/>
          <w:sz w:val="24"/>
          <w:szCs w:val="24"/>
        </w:rPr>
        <w:t>Problem-solving ability</w:t>
      </w:r>
    </w:p>
    <w:p w14:paraId="41B0E913" w14:textId="77777777" w:rsidR="00A8399B" w:rsidRDefault="00183D4E">
      <w:pPr>
        <w:widowControl w:val="0"/>
        <w:numPr>
          <w:ilvl w:val="0"/>
          <w:numId w:val="9"/>
        </w:numPr>
        <w:pBdr>
          <w:top w:val="nil"/>
          <w:left w:val="nil"/>
          <w:bottom w:val="nil"/>
          <w:right w:val="nil"/>
          <w:between w:val="nil"/>
        </w:pBdr>
        <w:tabs>
          <w:tab w:val="left" w:pos="821"/>
        </w:tabs>
        <w:spacing w:after="0" w:line="240" w:lineRule="auto"/>
        <w:ind w:right="5106"/>
        <w:jc w:val="left"/>
        <w:rPr>
          <w:rFonts w:ascii="Garamond" w:eastAsia="Garamond" w:hAnsi="Garamond" w:cs="Garamond"/>
          <w:color w:val="000000"/>
          <w:sz w:val="24"/>
          <w:szCs w:val="24"/>
        </w:rPr>
      </w:pPr>
      <w:r>
        <w:rPr>
          <w:rFonts w:ascii="Garamond" w:eastAsia="Garamond" w:hAnsi="Garamond" w:cs="Garamond"/>
          <w:color w:val="000000"/>
          <w:sz w:val="24"/>
          <w:szCs w:val="24"/>
        </w:rPr>
        <w:t>Conflict-management ability</w:t>
      </w:r>
    </w:p>
    <w:p w14:paraId="3AEA5A70" w14:textId="77777777" w:rsidR="00A8399B" w:rsidRDefault="00183D4E">
      <w:pPr>
        <w:widowControl w:val="0"/>
        <w:numPr>
          <w:ilvl w:val="0"/>
          <w:numId w:val="9"/>
        </w:numPr>
        <w:pBdr>
          <w:top w:val="nil"/>
          <w:left w:val="nil"/>
          <w:bottom w:val="nil"/>
          <w:right w:val="nil"/>
          <w:between w:val="nil"/>
        </w:pBdr>
        <w:tabs>
          <w:tab w:val="left" w:pos="821"/>
        </w:tabs>
        <w:spacing w:after="0" w:line="240" w:lineRule="auto"/>
        <w:ind w:right="5106"/>
        <w:jc w:val="left"/>
        <w:rPr>
          <w:rFonts w:ascii="Garamond" w:eastAsia="Garamond" w:hAnsi="Garamond" w:cs="Garamond"/>
          <w:color w:val="000000"/>
          <w:sz w:val="24"/>
          <w:szCs w:val="24"/>
        </w:rPr>
      </w:pPr>
      <w:r>
        <w:rPr>
          <w:rFonts w:ascii="Garamond" w:eastAsia="Garamond" w:hAnsi="Garamond" w:cs="Garamond"/>
          <w:color w:val="000000"/>
          <w:sz w:val="24"/>
          <w:szCs w:val="24"/>
        </w:rPr>
        <w:t>Leadership style</w:t>
      </w:r>
    </w:p>
    <w:p w14:paraId="4B9C610A" w14:textId="77777777" w:rsidR="00A8399B" w:rsidRDefault="00183D4E">
      <w:pPr>
        <w:widowControl w:val="0"/>
        <w:numPr>
          <w:ilvl w:val="0"/>
          <w:numId w:val="9"/>
        </w:numPr>
        <w:pBdr>
          <w:top w:val="nil"/>
          <w:left w:val="nil"/>
          <w:bottom w:val="nil"/>
          <w:right w:val="nil"/>
          <w:between w:val="nil"/>
        </w:pBdr>
        <w:tabs>
          <w:tab w:val="left" w:pos="821"/>
        </w:tabs>
        <w:spacing w:after="0" w:line="240" w:lineRule="auto"/>
        <w:ind w:right="5106"/>
        <w:jc w:val="left"/>
        <w:rPr>
          <w:rFonts w:ascii="Garamond" w:eastAsia="Garamond" w:hAnsi="Garamond" w:cs="Garamond"/>
          <w:color w:val="000000"/>
          <w:sz w:val="24"/>
          <w:szCs w:val="24"/>
        </w:rPr>
      </w:pPr>
      <w:r>
        <w:rPr>
          <w:rFonts w:ascii="Garamond" w:eastAsia="Garamond" w:hAnsi="Garamond" w:cs="Garamond"/>
          <w:color w:val="000000"/>
          <w:sz w:val="24"/>
          <w:szCs w:val="24"/>
        </w:rPr>
        <w:t>How the individual matches with the congregation’s needs</w:t>
      </w:r>
    </w:p>
    <w:p w14:paraId="49439B1E" w14:textId="77777777" w:rsidR="00A8399B" w:rsidRDefault="00A8399B">
      <w:pPr>
        <w:widowControl w:val="0"/>
        <w:tabs>
          <w:tab w:val="left" w:pos="821"/>
        </w:tabs>
        <w:spacing w:after="0" w:line="240" w:lineRule="auto"/>
        <w:ind w:right="5106"/>
        <w:jc w:val="left"/>
        <w:rPr>
          <w:rFonts w:ascii="Garamond" w:eastAsia="Garamond" w:hAnsi="Garamond" w:cs="Garamond"/>
          <w:sz w:val="24"/>
          <w:szCs w:val="24"/>
        </w:rPr>
      </w:pPr>
    </w:p>
    <w:p w14:paraId="41A2A99C" w14:textId="77777777" w:rsidR="00A8399B" w:rsidRDefault="00183D4E">
      <w:pPr>
        <w:pBdr>
          <w:top w:val="nil"/>
          <w:left w:val="nil"/>
          <w:bottom w:val="nil"/>
          <w:right w:val="nil"/>
          <w:between w:val="nil"/>
        </w:pBdr>
        <w:spacing w:after="0" w:line="240" w:lineRule="auto"/>
        <w:ind w:right="103"/>
        <w:jc w:val="left"/>
        <w:rPr>
          <w:rFonts w:ascii="Garamond" w:eastAsia="Garamond" w:hAnsi="Garamond" w:cs="Garamond"/>
          <w:b/>
          <w:color w:val="000000"/>
          <w:sz w:val="24"/>
          <w:szCs w:val="24"/>
        </w:rPr>
      </w:pPr>
      <w:r>
        <w:rPr>
          <w:rFonts w:ascii="Garamond" w:eastAsia="Garamond" w:hAnsi="Garamond" w:cs="Garamond"/>
          <w:b/>
          <w:color w:val="000000"/>
          <w:sz w:val="24"/>
          <w:szCs w:val="24"/>
        </w:rPr>
        <w:t>Reference Checks</w:t>
      </w:r>
    </w:p>
    <w:p w14:paraId="1851AC1A" w14:textId="77777777" w:rsidR="00A8399B" w:rsidRDefault="00183D4E">
      <w:pPr>
        <w:widowControl w:val="0"/>
        <w:numPr>
          <w:ilvl w:val="0"/>
          <w:numId w:val="8"/>
        </w:numPr>
        <w:pBdr>
          <w:top w:val="nil"/>
          <w:left w:val="nil"/>
          <w:bottom w:val="nil"/>
          <w:right w:val="nil"/>
          <w:between w:val="nil"/>
        </w:pBdr>
        <w:tabs>
          <w:tab w:val="left" w:pos="821"/>
        </w:tabs>
        <w:spacing w:after="0" w:line="240" w:lineRule="auto"/>
        <w:ind w:right="104"/>
        <w:jc w:val="left"/>
        <w:rPr>
          <w:rFonts w:ascii="Garamond" w:eastAsia="Garamond" w:hAnsi="Garamond" w:cs="Garamond"/>
          <w:color w:val="000000"/>
          <w:sz w:val="24"/>
          <w:szCs w:val="24"/>
        </w:rPr>
      </w:pPr>
      <w:r>
        <w:rPr>
          <w:rFonts w:ascii="Garamond" w:eastAsia="Garamond" w:hAnsi="Garamond" w:cs="Garamond"/>
          <w:color w:val="000000"/>
          <w:sz w:val="24"/>
          <w:szCs w:val="24"/>
        </w:rPr>
        <w:t>Remember to get permission to contact the references listed on the PDP.</w:t>
      </w:r>
    </w:p>
    <w:p w14:paraId="1044208A" w14:textId="77777777" w:rsidR="00A8399B" w:rsidRDefault="00183D4E">
      <w:pPr>
        <w:widowControl w:val="0"/>
        <w:numPr>
          <w:ilvl w:val="0"/>
          <w:numId w:val="8"/>
        </w:numPr>
        <w:pBdr>
          <w:top w:val="nil"/>
          <w:left w:val="nil"/>
          <w:bottom w:val="nil"/>
          <w:right w:val="nil"/>
          <w:between w:val="nil"/>
        </w:pBdr>
        <w:tabs>
          <w:tab w:val="left" w:pos="821"/>
        </w:tabs>
        <w:spacing w:after="0" w:line="240" w:lineRule="auto"/>
        <w:ind w:right="104"/>
        <w:jc w:val="left"/>
        <w:rPr>
          <w:rFonts w:ascii="Garamond" w:eastAsia="Garamond" w:hAnsi="Garamond" w:cs="Garamond"/>
          <w:color w:val="000000"/>
          <w:sz w:val="24"/>
          <w:szCs w:val="24"/>
        </w:rPr>
      </w:pPr>
      <w:r>
        <w:rPr>
          <w:rFonts w:ascii="Garamond" w:eastAsia="Garamond" w:hAnsi="Garamond" w:cs="Garamond"/>
          <w:color w:val="000000"/>
          <w:sz w:val="24"/>
          <w:szCs w:val="24"/>
        </w:rPr>
        <w:lastRenderedPageBreak/>
        <w:t>Do not check references which come from other sources besides the candidate without obtaining the candidate’s permission.</w:t>
      </w:r>
    </w:p>
    <w:p w14:paraId="20A0FF5D" w14:textId="77777777" w:rsidR="00A8399B" w:rsidRDefault="00183D4E">
      <w:pPr>
        <w:widowControl w:val="0"/>
        <w:numPr>
          <w:ilvl w:val="0"/>
          <w:numId w:val="8"/>
        </w:numPr>
        <w:pBdr>
          <w:top w:val="nil"/>
          <w:left w:val="nil"/>
          <w:bottom w:val="nil"/>
          <w:right w:val="nil"/>
          <w:between w:val="nil"/>
        </w:pBdr>
        <w:tabs>
          <w:tab w:val="left" w:pos="821"/>
        </w:tabs>
        <w:spacing w:before="2"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If possible, have at least two people </w:t>
      </w:r>
      <w:proofErr w:type="gramStart"/>
      <w:r>
        <w:rPr>
          <w:rFonts w:ascii="Garamond" w:eastAsia="Garamond" w:hAnsi="Garamond" w:cs="Garamond"/>
          <w:color w:val="000000"/>
          <w:sz w:val="24"/>
          <w:szCs w:val="24"/>
        </w:rPr>
        <w:t>participate</w:t>
      </w:r>
      <w:proofErr w:type="gramEnd"/>
      <w:r>
        <w:rPr>
          <w:rFonts w:ascii="Garamond" w:eastAsia="Garamond" w:hAnsi="Garamond" w:cs="Garamond"/>
          <w:color w:val="000000"/>
          <w:sz w:val="24"/>
          <w:szCs w:val="24"/>
        </w:rPr>
        <w:t xml:space="preserve"> in the reference-check calls.</w:t>
      </w:r>
    </w:p>
    <w:p w14:paraId="5B715339" w14:textId="77777777" w:rsidR="00A8399B" w:rsidRDefault="00183D4E">
      <w:pPr>
        <w:widowControl w:val="0"/>
        <w:numPr>
          <w:ilvl w:val="0"/>
          <w:numId w:val="8"/>
        </w:numPr>
        <w:pBdr>
          <w:top w:val="nil"/>
          <w:left w:val="nil"/>
          <w:bottom w:val="nil"/>
          <w:right w:val="nil"/>
          <w:between w:val="nil"/>
        </w:pBdr>
        <w:tabs>
          <w:tab w:val="left" w:pos="821"/>
        </w:tabs>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Develop a list of questions which you will ask all references. Some suggestions:</w:t>
      </w:r>
    </w:p>
    <w:p w14:paraId="259293A4" w14:textId="77777777" w:rsidR="00A8399B" w:rsidRDefault="00183D4E">
      <w:pPr>
        <w:widowControl w:val="0"/>
        <w:numPr>
          <w:ilvl w:val="1"/>
          <w:numId w:val="8"/>
        </w:numPr>
        <w:pBdr>
          <w:top w:val="nil"/>
          <w:left w:val="nil"/>
          <w:bottom w:val="nil"/>
          <w:right w:val="nil"/>
          <w:between w:val="nil"/>
        </w:pBdr>
        <w:tabs>
          <w:tab w:val="left" w:pos="821"/>
        </w:tabs>
        <w:spacing w:after="0" w:line="240" w:lineRule="auto"/>
        <w:ind w:hanging="360"/>
        <w:jc w:val="left"/>
        <w:rPr>
          <w:rFonts w:ascii="Garamond" w:eastAsia="Garamond" w:hAnsi="Garamond" w:cs="Garamond"/>
          <w:color w:val="000000"/>
          <w:sz w:val="24"/>
          <w:szCs w:val="24"/>
        </w:rPr>
      </w:pPr>
      <w:r>
        <w:rPr>
          <w:rFonts w:ascii="Garamond" w:eastAsia="Garamond" w:hAnsi="Garamond" w:cs="Garamond"/>
          <w:color w:val="000000"/>
          <w:sz w:val="24"/>
          <w:szCs w:val="24"/>
        </w:rPr>
        <w:t>How do you know the candidate?</w:t>
      </w:r>
    </w:p>
    <w:p w14:paraId="0336BD91" w14:textId="77777777" w:rsidR="00A8399B" w:rsidRDefault="00183D4E">
      <w:pPr>
        <w:widowControl w:val="0"/>
        <w:numPr>
          <w:ilvl w:val="1"/>
          <w:numId w:val="8"/>
        </w:numPr>
        <w:pBdr>
          <w:top w:val="nil"/>
          <w:left w:val="nil"/>
          <w:bottom w:val="nil"/>
          <w:right w:val="nil"/>
          <w:between w:val="nil"/>
        </w:pBdr>
        <w:tabs>
          <w:tab w:val="left" w:pos="821"/>
        </w:tabs>
        <w:spacing w:after="0" w:line="240" w:lineRule="auto"/>
        <w:ind w:hanging="360"/>
        <w:jc w:val="left"/>
        <w:rPr>
          <w:rFonts w:ascii="Garamond" w:eastAsia="Garamond" w:hAnsi="Garamond" w:cs="Garamond"/>
          <w:color w:val="000000"/>
          <w:sz w:val="24"/>
          <w:szCs w:val="24"/>
        </w:rPr>
      </w:pPr>
      <w:r>
        <w:rPr>
          <w:rFonts w:ascii="Garamond" w:eastAsia="Garamond" w:hAnsi="Garamond" w:cs="Garamond"/>
          <w:color w:val="000000"/>
          <w:sz w:val="24"/>
          <w:szCs w:val="24"/>
        </w:rPr>
        <w:t>What are the candidate’s pastoral strengths?</w:t>
      </w:r>
    </w:p>
    <w:p w14:paraId="661325FC" w14:textId="77777777" w:rsidR="00A8399B" w:rsidRDefault="00183D4E">
      <w:pPr>
        <w:widowControl w:val="0"/>
        <w:numPr>
          <w:ilvl w:val="1"/>
          <w:numId w:val="8"/>
        </w:numPr>
        <w:pBdr>
          <w:top w:val="nil"/>
          <w:left w:val="nil"/>
          <w:bottom w:val="nil"/>
          <w:right w:val="nil"/>
          <w:between w:val="nil"/>
        </w:pBdr>
        <w:tabs>
          <w:tab w:val="left" w:pos="821"/>
        </w:tabs>
        <w:spacing w:after="0" w:line="240" w:lineRule="auto"/>
        <w:ind w:hanging="360"/>
        <w:jc w:val="left"/>
        <w:rPr>
          <w:rFonts w:ascii="Garamond" w:eastAsia="Garamond" w:hAnsi="Garamond" w:cs="Garamond"/>
          <w:color w:val="000000"/>
          <w:sz w:val="24"/>
          <w:szCs w:val="24"/>
        </w:rPr>
      </w:pPr>
      <w:r>
        <w:rPr>
          <w:rFonts w:ascii="Garamond" w:eastAsia="Garamond" w:hAnsi="Garamond" w:cs="Garamond"/>
          <w:color w:val="000000"/>
          <w:sz w:val="24"/>
          <w:szCs w:val="24"/>
        </w:rPr>
        <w:t>What are possible areas of growth for this candidate?</w:t>
      </w:r>
    </w:p>
    <w:p w14:paraId="07A52B3D" w14:textId="77777777" w:rsidR="00A8399B" w:rsidRDefault="00183D4E">
      <w:pPr>
        <w:widowControl w:val="0"/>
        <w:numPr>
          <w:ilvl w:val="1"/>
          <w:numId w:val="8"/>
        </w:numPr>
        <w:pBdr>
          <w:top w:val="nil"/>
          <w:left w:val="nil"/>
          <w:bottom w:val="nil"/>
          <w:right w:val="nil"/>
          <w:between w:val="nil"/>
        </w:pBdr>
        <w:tabs>
          <w:tab w:val="left" w:pos="821"/>
        </w:tabs>
        <w:spacing w:after="0" w:line="240" w:lineRule="auto"/>
        <w:ind w:hanging="360"/>
        <w:jc w:val="left"/>
        <w:rPr>
          <w:rFonts w:ascii="Garamond" w:eastAsia="Garamond" w:hAnsi="Garamond" w:cs="Garamond"/>
          <w:color w:val="000000"/>
          <w:sz w:val="24"/>
          <w:szCs w:val="24"/>
        </w:rPr>
      </w:pPr>
      <w:r>
        <w:rPr>
          <w:rFonts w:ascii="Garamond" w:eastAsia="Garamond" w:hAnsi="Garamond" w:cs="Garamond"/>
          <w:color w:val="000000"/>
          <w:sz w:val="24"/>
          <w:szCs w:val="24"/>
        </w:rPr>
        <w:t>What questions would you suggest we ask the candidate?</w:t>
      </w:r>
    </w:p>
    <w:p w14:paraId="667882D9" w14:textId="77777777" w:rsidR="00A8399B" w:rsidRDefault="00183D4E">
      <w:pPr>
        <w:widowControl w:val="0"/>
        <w:numPr>
          <w:ilvl w:val="1"/>
          <w:numId w:val="8"/>
        </w:numPr>
        <w:pBdr>
          <w:top w:val="nil"/>
          <w:left w:val="nil"/>
          <w:bottom w:val="nil"/>
          <w:right w:val="nil"/>
          <w:between w:val="nil"/>
        </w:pBdr>
        <w:tabs>
          <w:tab w:val="left" w:pos="821"/>
        </w:tabs>
        <w:spacing w:after="0" w:line="240" w:lineRule="auto"/>
        <w:ind w:hanging="360"/>
        <w:jc w:val="left"/>
        <w:rPr>
          <w:rFonts w:ascii="Garamond" w:eastAsia="Garamond" w:hAnsi="Garamond" w:cs="Garamond"/>
          <w:color w:val="000000"/>
          <w:sz w:val="24"/>
          <w:szCs w:val="24"/>
        </w:rPr>
      </w:pPr>
      <w:r>
        <w:rPr>
          <w:rFonts w:ascii="Garamond" w:eastAsia="Garamond" w:hAnsi="Garamond" w:cs="Garamond"/>
          <w:color w:val="000000"/>
          <w:sz w:val="24"/>
          <w:szCs w:val="24"/>
        </w:rPr>
        <w:t>If the candidate is not pastor to the reference, you might wish to ask the reference – “Would you want this person as your pastor?”</w:t>
      </w:r>
    </w:p>
    <w:p w14:paraId="3840A7CF" w14:textId="77777777" w:rsidR="00A8399B" w:rsidRDefault="00A8399B">
      <w:pPr>
        <w:widowControl w:val="0"/>
        <w:tabs>
          <w:tab w:val="left" w:pos="821"/>
        </w:tabs>
        <w:spacing w:after="0" w:line="240" w:lineRule="auto"/>
        <w:jc w:val="left"/>
        <w:rPr>
          <w:rFonts w:ascii="Garamond" w:eastAsia="Garamond" w:hAnsi="Garamond" w:cs="Garamond"/>
          <w:sz w:val="24"/>
          <w:szCs w:val="24"/>
        </w:rPr>
      </w:pPr>
    </w:p>
    <w:p w14:paraId="23727609" w14:textId="77777777" w:rsidR="00A8399B" w:rsidRDefault="00183D4E">
      <w:pPr>
        <w:widowControl w:val="0"/>
        <w:tabs>
          <w:tab w:val="left" w:pos="821"/>
        </w:tabs>
        <w:spacing w:after="0" w:line="240" w:lineRule="auto"/>
        <w:jc w:val="left"/>
        <w:rPr>
          <w:rFonts w:ascii="Garamond" w:eastAsia="Garamond" w:hAnsi="Garamond" w:cs="Garamond"/>
          <w:b/>
          <w:sz w:val="24"/>
          <w:szCs w:val="24"/>
        </w:rPr>
      </w:pPr>
      <w:r>
        <w:rPr>
          <w:rFonts w:ascii="Garamond" w:eastAsia="Garamond" w:hAnsi="Garamond" w:cs="Garamond"/>
          <w:b/>
          <w:sz w:val="24"/>
          <w:szCs w:val="24"/>
        </w:rPr>
        <w:t xml:space="preserve">Interviewing Call Seekers  </w:t>
      </w:r>
    </w:p>
    <w:p w14:paraId="7926F5D5" w14:textId="77777777" w:rsidR="00A8399B" w:rsidRDefault="00183D4E">
      <w:pPr>
        <w:widowControl w:val="0"/>
        <w:numPr>
          <w:ilvl w:val="0"/>
          <w:numId w:val="1"/>
        </w:numPr>
        <w:pBdr>
          <w:top w:val="nil"/>
          <w:left w:val="nil"/>
          <w:bottom w:val="nil"/>
          <w:right w:val="nil"/>
          <w:between w:val="nil"/>
        </w:pBdr>
        <w:tabs>
          <w:tab w:val="left" w:pos="821"/>
        </w:tabs>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Ask everyone the same questions.</w:t>
      </w:r>
    </w:p>
    <w:p w14:paraId="66B1DFEB" w14:textId="77777777" w:rsidR="00A8399B" w:rsidRDefault="00183D4E">
      <w:pPr>
        <w:widowControl w:val="0"/>
        <w:numPr>
          <w:ilvl w:val="0"/>
          <w:numId w:val="1"/>
        </w:numPr>
        <w:pBdr>
          <w:top w:val="nil"/>
          <w:left w:val="nil"/>
          <w:bottom w:val="nil"/>
          <w:right w:val="nil"/>
          <w:between w:val="nil"/>
        </w:pBdr>
        <w:tabs>
          <w:tab w:val="left" w:pos="821"/>
        </w:tabs>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Determine in advance who will ask each question.</w:t>
      </w:r>
    </w:p>
    <w:p w14:paraId="50E817A8" w14:textId="77777777" w:rsidR="00A8399B" w:rsidRDefault="00183D4E">
      <w:pPr>
        <w:widowControl w:val="0"/>
        <w:numPr>
          <w:ilvl w:val="0"/>
          <w:numId w:val="1"/>
        </w:numPr>
        <w:pBdr>
          <w:top w:val="nil"/>
          <w:left w:val="nil"/>
          <w:bottom w:val="nil"/>
          <w:right w:val="nil"/>
          <w:between w:val="nil"/>
        </w:pBdr>
        <w:tabs>
          <w:tab w:val="left" w:pos="821"/>
        </w:tabs>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Ask open-ended questions</w:t>
      </w:r>
    </w:p>
    <w:p w14:paraId="72E06756" w14:textId="77777777" w:rsidR="00A8399B" w:rsidRDefault="00183D4E">
      <w:pPr>
        <w:widowControl w:val="0"/>
        <w:numPr>
          <w:ilvl w:val="0"/>
          <w:numId w:val="1"/>
        </w:numPr>
        <w:pBdr>
          <w:top w:val="nil"/>
          <w:left w:val="nil"/>
          <w:bottom w:val="nil"/>
          <w:right w:val="nil"/>
          <w:between w:val="nil"/>
        </w:pBdr>
        <w:tabs>
          <w:tab w:val="left" w:pos="821"/>
        </w:tabs>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Allow time for the prospective candidate to ask questions and take note of the questions that they ask.</w:t>
      </w:r>
    </w:p>
    <w:p w14:paraId="25E9503F" w14:textId="77777777" w:rsidR="00A8399B" w:rsidRDefault="00183D4E">
      <w:pPr>
        <w:widowControl w:val="0"/>
        <w:numPr>
          <w:ilvl w:val="0"/>
          <w:numId w:val="1"/>
        </w:numPr>
        <w:pBdr>
          <w:top w:val="nil"/>
          <w:left w:val="nil"/>
          <w:bottom w:val="nil"/>
          <w:right w:val="nil"/>
          <w:between w:val="nil"/>
        </w:pBdr>
        <w:tabs>
          <w:tab w:val="left" w:pos="821"/>
        </w:tabs>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Use the interview time efficiently.</w:t>
      </w:r>
    </w:p>
    <w:p w14:paraId="02B83A10" w14:textId="77777777" w:rsidR="00A8399B" w:rsidRDefault="00183D4E">
      <w:pPr>
        <w:widowControl w:val="0"/>
        <w:numPr>
          <w:ilvl w:val="0"/>
          <w:numId w:val="1"/>
        </w:numPr>
        <w:pBdr>
          <w:top w:val="nil"/>
          <w:left w:val="nil"/>
          <w:bottom w:val="nil"/>
          <w:right w:val="nil"/>
          <w:between w:val="nil"/>
        </w:pBdr>
        <w:tabs>
          <w:tab w:val="left" w:pos="821"/>
        </w:tabs>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Avoid:</w:t>
      </w:r>
    </w:p>
    <w:p w14:paraId="70981BA0" w14:textId="77777777" w:rsidR="00A8399B" w:rsidRDefault="00183D4E">
      <w:pPr>
        <w:widowControl w:val="0"/>
        <w:numPr>
          <w:ilvl w:val="1"/>
          <w:numId w:val="1"/>
        </w:numPr>
        <w:pBdr>
          <w:top w:val="nil"/>
          <w:left w:val="nil"/>
          <w:bottom w:val="nil"/>
          <w:right w:val="nil"/>
          <w:between w:val="nil"/>
        </w:pBdr>
        <w:tabs>
          <w:tab w:val="left" w:pos="821"/>
        </w:tabs>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Idle chatter</w:t>
      </w:r>
    </w:p>
    <w:p w14:paraId="1668C297" w14:textId="77777777" w:rsidR="00A8399B" w:rsidRDefault="00183D4E">
      <w:pPr>
        <w:widowControl w:val="0"/>
        <w:numPr>
          <w:ilvl w:val="1"/>
          <w:numId w:val="1"/>
        </w:numPr>
        <w:pBdr>
          <w:top w:val="nil"/>
          <w:left w:val="nil"/>
          <w:bottom w:val="nil"/>
          <w:right w:val="nil"/>
          <w:between w:val="nil"/>
        </w:pBdr>
        <w:tabs>
          <w:tab w:val="left" w:pos="821"/>
        </w:tabs>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Questions with “yes”/”no” answers.</w:t>
      </w:r>
    </w:p>
    <w:p w14:paraId="4BFDCFD4" w14:textId="77777777" w:rsidR="00A8399B" w:rsidRDefault="00183D4E">
      <w:pPr>
        <w:widowControl w:val="0"/>
        <w:numPr>
          <w:ilvl w:val="1"/>
          <w:numId w:val="1"/>
        </w:numPr>
        <w:pBdr>
          <w:top w:val="nil"/>
          <w:left w:val="nil"/>
          <w:bottom w:val="nil"/>
          <w:right w:val="nil"/>
          <w:between w:val="nil"/>
        </w:pBdr>
        <w:tabs>
          <w:tab w:val="left" w:pos="821"/>
        </w:tabs>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Questions which can only be answered with inside information.</w:t>
      </w:r>
    </w:p>
    <w:p w14:paraId="631AE1F6" w14:textId="77777777" w:rsidR="00A8399B" w:rsidRDefault="00183D4E">
      <w:pPr>
        <w:widowControl w:val="0"/>
        <w:numPr>
          <w:ilvl w:val="1"/>
          <w:numId w:val="1"/>
        </w:numPr>
        <w:pBdr>
          <w:top w:val="nil"/>
          <w:left w:val="nil"/>
          <w:bottom w:val="nil"/>
          <w:right w:val="nil"/>
          <w:between w:val="nil"/>
        </w:pBdr>
        <w:tabs>
          <w:tab w:val="left" w:pos="821"/>
        </w:tabs>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Questions which require a dissertation.</w:t>
      </w:r>
    </w:p>
    <w:p w14:paraId="195B946E" w14:textId="77777777" w:rsidR="00A8399B" w:rsidRDefault="00183D4E">
      <w:pPr>
        <w:widowControl w:val="0"/>
        <w:numPr>
          <w:ilvl w:val="1"/>
          <w:numId w:val="1"/>
        </w:numPr>
        <w:pBdr>
          <w:top w:val="nil"/>
          <w:left w:val="nil"/>
          <w:bottom w:val="nil"/>
          <w:right w:val="nil"/>
          <w:between w:val="nil"/>
        </w:pBdr>
        <w:tabs>
          <w:tab w:val="left" w:pos="821"/>
        </w:tabs>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Questions about plans for marriage/family/partner’s work.</w:t>
      </w:r>
    </w:p>
    <w:p w14:paraId="6959EF50" w14:textId="77777777" w:rsidR="00A8399B" w:rsidRDefault="00A8399B">
      <w:pPr>
        <w:widowControl w:val="0"/>
        <w:tabs>
          <w:tab w:val="left" w:pos="821"/>
        </w:tabs>
        <w:spacing w:after="0" w:line="240" w:lineRule="auto"/>
        <w:jc w:val="left"/>
        <w:rPr>
          <w:rFonts w:ascii="Garamond" w:eastAsia="Garamond" w:hAnsi="Garamond" w:cs="Garamond"/>
          <w:sz w:val="24"/>
          <w:szCs w:val="24"/>
        </w:rPr>
      </w:pPr>
    </w:p>
    <w:p w14:paraId="3A3EC879" w14:textId="77777777" w:rsidR="00A8399B" w:rsidRDefault="00183D4E">
      <w:pPr>
        <w:widowControl w:val="0"/>
        <w:tabs>
          <w:tab w:val="left" w:pos="821"/>
        </w:tabs>
        <w:spacing w:after="0" w:line="240" w:lineRule="auto"/>
        <w:jc w:val="left"/>
        <w:rPr>
          <w:rFonts w:ascii="Garamond" w:eastAsia="Garamond" w:hAnsi="Garamond" w:cs="Garamond"/>
          <w:b/>
          <w:sz w:val="24"/>
          <w:szCs w:val="24"/>
        </w:rPr>
      </w:pPr>
      <w:r>
        <w:rPr>
          <w:rFonts w:ascii="Garamond" w:eastAsia="Garamond" w:hAnsi="Garamond" w:cs="Garamond"/>
          <w:b/>
          <w:sz w:val="24"/>
          <w:szCs w:val="24"/>
        </w:rPr>
        <w:t>Possible Questions</w:t>
      </w:r>
    </w:p>
    <w:p w14:paraId="159D9FD4" w14:textId="77777777" w:rsidR="00A8399B" w:rsidRDefault="00183D4E">
      <w:pPr>
        <w:widowControl w:val="0"/>
        <w:numPr>
          <w:ilvl w:val="0"/>
          <w:numId w:val="10"/>
        </w:numPr>
        <w:pBdr>
          <w:top w:val="nil"/>
          <w:left w:val="nil"/>
          <w:bottom w:val="nil"/>
          <w:right w:val="nil"/>
          <w:between w:val="nil"/>
        </w:pBdr>
        <w:tabs>
          <w:tab w:val="left" w:pos="821"/>
        </w:tabs>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Tell us about your faith journey.</w:t>
      </w:r>
    </w:p>
    <w:p w14:paraId="5B0941A2" w14:textId="77777777" w:rsidR="00A8399B" w:rsidRDefault="00183D4E">
      <w:pPr>
        <w:widowControl w:val="0"/>
        <w:numPr>
          <w:ilvl w:val="0"/>
          <w:numId w:val="10"/>
        </w:numPr>
        <w:pBdr>
          <w:top w:val="nil"/>
          <w:left w:val="nil"/>
          <w:bottom w:val="nil"/>
          <w:right w:val="nil"/>
          <w:between w:val="nil"/>
        </w:pBdr>
        <w:tabs>
          <w:tab w:val="left" w:pos="821"/>
        </w:tabs>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What has been most satisfying in your ministry thus far?</w:t>
      </w:r>
    </w:p>
    <w:p w14:paraId="0D27D7D8" w14:textId="77777777" w:rsidR="00A8399B" w:rsidRDefault="00183D4E">
      <w:pPr>
        <w:widowControl w:val="0"/>
        <w:numPr>
          <w:ilvl w:val="0"/>
          <w:numId w:val="10"/>
        </w:numPr>
        <w:pBdr>
          <w:top w:val="nil"/>
          <w:left w:val="nil"/>
          <w:bottom w:val="nil"/>
          <w:right w:val="nil"/>
          <w:between w:val="nil"/>
        </w:pBdr>
        <w:tabs>
          <w:tab w:val="left" w:pos="821"/>
        </w:tabs>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What has been most frustrating?</w:t>
      </w:r>
    </w:p>
    <w:p w14:paraId="4C9033D6" w14:textId="77777777" w:rsidR="00A8399B" w:rsidRDefault="00183D4E">
      <w:pPr>
        <w:widowControl w:val="0"/>
        <w:numPr>
          <w:ilvl w:val="0"/>
          <w:numId w:val="10"/>
        </w:numPr>
        <w:pBdr>
          <w:top w:val="nil"/>
          <w:left w:val="nil"/>
          <w:bottom w:val="nil"/>
          <w:right w:val="nil"/>
          <w:between w:val="nil"/>
        </w:pBdr>
        <w:tabs>
          <w:tab w:val="left" w:pos="821"/>
        </w:tabs>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How do you train/equip/empower members of the congregation to share in ministry?</w:t>
      </w:r>
    </w:p>
    <w:p w14:paraId="532185B0" w14:textId="77777777" w:rsidR="00A8399B" w:rsidRDefault="00183D4E">
      <w:pPr>
        <w:widowControl w:val="0"/>
        <w:numPr>
          <w:ilvl w:val="0"/>
          <w:numId w:val="10"/>
        </w:numPr>
        <w:pBdr>
          <w:top w:val="nil"/>
          <w:left w:val="nil"/>
          <w:bottom w:val="nil"/>
          <w:right w:val="nil"/>
          <w:between w:val="nil"/>
        </w:pBdr>
        <w:tabs>
          <w:tab w:val="left" w:pos="821"/>
        </w:tabs>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How do you work with staff?</w:t>
      </w:r>
    </w:p>
    <w:p w14:paraId="48128ED3" w14:textId="77777777" w:rsidR="00A8399B" w:rsidRDefault="00183D4E">
      <w:pPr>
        <w:widowControl w:val="0"/>
        <w:numPr>
          <w:ilvl w:val="0"/>
          <w:numId w:val="10"/>
        </w:numPr>
        <w:pBdr>
          <w:top w:val="nil"/>
          <w:left w:val="nil"/>
          <w:bottom w:val="nil"/>
          <w:right w:val="nil"/>
          <w:between w:val="nil"/>
        </w:pBdr>
        <w:tabs>
          <w:tab w:val="left" w:pos="821"/>
        </w:tabs>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How do you help members grow spiritually?</w:t>
      </w:r>
    </w:p>
    <w:p w14:paraId="0AFDFEFC" w14:textId="77777777" w:rsidR="00A8399B" w:rsidRDefault="00183D4E">
      <w:pPr>
        <w:widowControl w:val="0"/>
        <w:numPr>
          <w:ilvl w:val="0"/>
          <w:numId w:val="10"/>
        </w:numPr>
        <w:pBdr>
          <w:top w:val="nil"/>
          <w:left w:val="nil"/>
          <w:bottom w:val="nil"/>
          <w:right w:val="nil"/>
          <w:between w:val="nil"/>
        </w:pBdr>
        <w:tabs>
          <w:tab w:val="left" w:pos="821"/>
        </w:tabs>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How do you prepare sermons? </w:t>
      </w:r>
    </w:p>
    <w:p w14:paraId="4D2BC437" w14:textId="77777777" w:rsidR="00A8399B" w:rsidRDefault="00183D4E">
      <w:pPr>
        <w:widowControl w:val="0"/>
        <w:numPr>
          <w:ilvl w:val="0"/>
          <w:numId w:val="10"/>
        </w:numPr>
        <w:pBdr>
          <w:top w:val="nil"/>
          <w:left w:val="nil"/>
          <w:bottom w:val="nil"/>
          <w:right w:val="nil"/>
          <w:between w:val="nil"/>
        </w:pBdr>
        <w:tabs>
          <w:tab w:val="left" w:pos="821"/>
        </w:tabs>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Why are you seeking a new call now?</w:t>
      </w:r>
    </w:p>
    <w:p w14:paraId="23135470" w14:textId="77777777" w:rsidR="00A8399B" w:rsidRDefault="00183D4E">
      <w:pPr>
        <w:widowControl w:val="0"/>
        <w:numPr>
          <w:ilvl w:val="0"/>
          <w:numId w:val="10"/>
        </w:numPr>
        <w:pBdr>
          <w:top w:val="nil"/>
          <w:left w:val="nil"/>
          <w:bottom w:val="nil"/>
          <w:right w:val="nil"/>
          <w:between w:val="nil"/>
        </w:pBdr>
        <w:tabs>
          <w:tab w:val="left" w:pos="821"/>
        </w:tabs>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Describe a conflict situation which you had responsibility for managing.</w:t>
      </w:r>
    </w:p>
    <w:p w14:paraId="379B1A17" w14:textId="77777777" w:rsidR="00A8399B" w:rsidRDefault="00183D4E">
      <w:pPr>
        <w:widowControl w:val="0"/>
        <w:numPr>
          <w:ilvl w:val="0"/>
          <w:numId w:val="10"/>
        </w:numPr>
        <w:pBdr>
          <w:top w:val="nil"/>
          <w:left w:val="nil"/>
          <w:bottom w:val="nil"/>
          <w:right w:val="nil"/>
          <w:between w:val="nil"/>
        </w:pBdr>
        <w:tabs>
          <w:tab w:val="left" w:pos="821"/>
        </w:tabs>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How do you care for yourself? How do you play? How do you nurture your own spiritual life?</w:t>
      </w:r>
    </w:p>
    <w:p w14:paraId="5444B02F" w14:textId="77777777" w:rsidR="00A8399B" w:rsidRDefault="00183D4E">
      <w:pPr>
        <w:widowControl w:val="0"/>
        <w:numPr>
          <w:ilvl w:val="0"/>
          <w:numId w:val="10"/>
        </w:numPr>
        <w:pBdr>
          <w:top w:val="nil"/>
          <w:left w:val="nil"/>
          <w:bottom w:val="nil"/>
          <w:right w:val="nil"/>
          <w:between w:val="nil"/>
        </w:pBdr>
        <w:tabs>
          <w:tab w:val="left" w:pos="821"/>
        </w:tabs>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In what area of ministry are you most intentional about growing?</w:t>
      </w:r>
    </w:p>
    <w:p w14:paraId="6A27CE05" w14:textId="77777777" w:rsidR="00A8399B" w:rsidRDefault="00A8399B">
      <w:pPr>
        <w:pBdr>
          <w:top w:val="nil"/>
          <w:left w:val="nil"/>
          <w:bottom w:val="nil"/>
          <w:right w:val="nil"/>
          <w:between w:val="nil"/>
        </w:pBdr>
        <w:spacing w:before="10" w:after="0" w:line="240" w:lineRule="auto"/>
        <w:jc w:val="left"/>
        <w:rPr>
          <w:rFonts w:ascii="Garamond" w:eastAsia="Garamond" w:hAnsi="Garamond" w:cs="Garamond"/>
          <w:b/>
          <w:color w:val="000000"/>
          <w:sz w:val="24"/>
          <w:szCs w:val="24"/>
        </w:rPr>
      </w:pPr>
    </w:p>
    <w:p w14:paraId="14177295"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The Presbyterian Church (USA) has created a guide entitled On Calling a Pastor for use by congregations engaged in the pastoral search process.  It can be found on the PCUSA website.</w:t>
      </w:r>
    </w:p>
    <w:p w14:paraId="62936CA8" w14:textId="77777777" w:rsidR="00A8399B" w:rsidRDefault="00A8399B">
      <w:pPr>
        <w:spacing w:after="0" w:line="240" w:lineRule="auto"/>
        <w:jc w:val="left"/>
        <w:rPr>
          <w:rFonts w:ascii="Garamond" w:eastAsia="Garamond" w:hAnsi="Garamond" w:cs="Garamond"/>
          <w:sz w:val="24"/>
          <w:szCs w:val="24"/>
        </w:rPr>
      </w:pPr>
    </w:p>
    <w:p w14:paraId="4CBC6184" w14:textId="77777777" w:rsidR="00A8399B" w:rsidRDefault="00A8399B">
      <w:pPr>
        <w:spacing w:after="0" w:line="240" w:lineRule="auto"/>
        <w:jc w:val="left"/>
        <w:rPr>
          <w:rFonts w:ascii="Garamond" w:eastAsia="Garamond" w:hAnsi="Garamond" w:cs="Garamond"/>
          <w:sz w:val="24"/>
          <w:szCs w:val="24"/>
        </w:rPr>
      </w:pPr>
    </w:p>
    <w:p w14:paraId="71F5E1C9" w14:textId="77777777" w:rsidR="00A8399B" w:rsidRDefault="00A8399B">
      <w:pPr>
        <w:spacing w:after="0" w:line="240" w:lineRule="auto"/>
        <w:jc w:val="left"/>
        <w:rPr>
          <w:rFonts w:ascii="Garamond" w:eastAsia="Garamond" w:hAnsi="Garamond" w:cs="Garamond"/>
          <w:sz w:val="24"/>
          <w:szCs w:val="24"/>
        </w:rPr>
      </w:pPr>
    </w:p>
    <w:p w14:paraId="00E3DE40" w14:textId="77777777" w:rsidR="00A8399B" w:rsidRDefault="00183D4E">
      <w:pPr>
        <w:spacing w:after="160" w:line="259" w:lineRule="auto"/>
        <w:jc w:val="left"/>
        <w:rPr>
          <w:rFonts w:ascii="Garamond" w:eastAsia="Garamond" w:hAnsi="Garamond" w:cs="Garamond"/>
          <w:b/>
          <w:sz w:val="24"/>
          <w:szCs w:val="24"/>
        </w:rPr>
      </w:pPr>
      <w:r>
        <w:br w:type="page"/>
      </w:r>
    </w:p>
    <w:p w14:paraId="40D1E4E3" w14:textId="77777777" w:rsidR="00A8399B" w:rsidRDefault="00183D4E">
      <w:pPr>
        <w:spacing w:after="0" w:line="240" w:lineRule="auto"/>
        <w:jc w:val="center"/>
        <w:rPr>
          <w:rFonts w:ascii="Garamond" w:eastAsia="Garamond" w:hAnsi="Garamond" w:cs="Garamond"/>
          <w:b/>
          <w:sz w:val="24"/>
          <w:szCs w:val="24"/>
        </w:rPr>
      </w:pPr>
      <w:r>
        <w:rPr>
          <w:rFonts w:ascii="Garamond" w:eastAsia="Garamond" w:hAnsi="Garamond" w:cs="Garamond"/>
          <w:b/>
          <w:sz w:val="24"/>
          <w:szCs w:val="24"/>
        </w:rPr>
        <w:lastRenderedPageBreak/>
        <w:t xml:space="preserve"> “CRITICAL QUESTIONS”</w:t>
      </w:r>
    </w:p>
    <w:p w14:paraId="4F46B5AD" w14:textId="77777777" w:rsidR="00A8399B" w:rsidRDefault="00183D4E">
      <w:pPr>
        <w:spacing w:after="0" w:line="240" w:lineRule="auto"/>
        <w:jc w:val="center"/>
        <w:rPr>
          <w:rFonts w:ascii="Garamond" w:eastAsia="Garamond" w:hAnsi="Garamond" w:cs="Garamond"/>
          <w:b/>
          <w:sz w:val="24"/>
          <w:szCs w:val="24"/>
        </w:rPr>
      </w:pPr>
      <w:r>
        <w:rPr>
          <w:rFonts w:ascii="Garamond" w:eastAsia="Garamond" w:hAnsi="Garamond" w:cs="Garamond"/>
          <w:b/>
          <w:sz w:val="24"/>
          <w:szCs w:val="24"/>
        </w:rPr>
        <w:t>STRATEGIC PLANNING FOR CHURCHES SEEKING A PASTOR</w:t>
      </w:r>
    </w:p>
    <w:p w14:paraId="66B491A6" w14:textId="77777777" w:rsidR="00A8399B" w:rsidRDefault="00A8399B">
      <w:pPr>
        <w:spacing w:after="0" w:line="240" w:lineRule="auto"/>
        <w:jc w:val="center"/>
        <w:rPr>
          <w:rFonts w:ascii="Garamond" w:eastAsia="Garamond" w:hAnsi="Garamond" w:cs="Garamond"/>
          <w:b/>
          <w:sz w:val="24"/>
          <w:szCs w:val="24"/>
        </w:rPr>
      </w:pPr>
    </w:p>
    <w:p w14:paraId="38448B69"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 xml:space="preserve">This is a time in the life of the church for this congregation to consider the way the church functions in the way of activities to support the congregation in fellowship, worship, service, etc. Before this congregation moves forward in its search for new pastoral leadership, it is imperative that the congregation, led by its Session, step back, and look at itself. The following process replaces the laborious and time-consuming Critical Questions and the Financial Sustainability Assessment process that many presbyteries, including ours, previously required of all churches seeking a pastor. This process is designed to help congregations prepare for a successful search. </w:t>
      </w:r>
    </w:p>
    <w:p w14:paraId="38A50985" w14:textId="77777777" w:rsidR="00A8399B" w:rsidRDefault="00A8399B">
      <w:pPr>
        <w:spacing w:after="0" w:line="240" w:lineRule="auto"/>
        <w:jc w:val="left"/>
        <w:rPr>
          <w:rFonts w:ascii="Garamond" w:eastAsia="Garamond" w:hAnsi="Garamond" w:cs="Garamond"/>
          <w:sz w:val="24"/>
          <w:szCs w:val="24"/>
        </w:rPr>
      </w:pPr>
    </w:p>
    <w:p w14:paraId="2E6B0D02"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 xml:space="preserve">The questions presented here are the kind of questions that will be asked by potential candidates. These questions can be answered by the session or the Pastor Nominating Committee (PNC) or a combination of both. Developing answers will help the church and PNC as you enter the interviewing process. We leave it up to each session and PNC to gather the resources needed to answer the questions. You may need the input of the congregation or other resources available in your community. We ask you to answer at least 10 of these questions. The answers should be presented to the session for their input and approval. </w:t>
      </w:r>
    </w:p>
    <w:p w14:paraId="5BDEC976" w14:textId="77777777" w:rsidR="00A8399B" w:rsidRDefault="00A8399B">
      <w:pPr>
        <w:spacing w:after="0" w:line="240" w:lineRule="auto"/>
        <w:jc w:val="left"/>
        <w:rPr>
          <w:rFonts w:ascii="Garamond" w:eastAsia="Garamond" w:hAnsi="Garamond" w:cs="Garamond"/>
          <w:sz w:val="24"/>
          <w:szCs w:val="24"/>
        </w:rPr>
      </w:pPr>
    </w:p>
    <w:p w14:paraId="0CE39581"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The Commission on Leadership will look at the answers to determine if you as a congregation are ready to move forward in the search process. This process is intended to create an opportunity for creative, extensive dialogue within your congregation, Session and PNC. If the Session and/or PNC are not able to fully answer these questions, the Commission on Leadership may determine that a complete and more detailed Critical Questions and the Financial Sustainability Assessment would better satisfy the needs of your congregation.</w:t>
      </w:r>
    </w:p>
    <w:p w14:paraId="11EB1CFB" w14:textId="77777777" w:rsidR="00A8399B" w:rsidRDefault="00A8399B">
      <w:pPr>
        <w:spacing w:after="0" w:line="240" w:lineRule="auto"/>
        <w:jc w:val="left"/>
        <w:rPr>
          <w:rFonts w:ascii="Garamond" w:eastAsia="Garamond" w:hAnsi="Garamond" w:cs="Garamond"/>
          <w:sz w:val="24"/>
          <w:szCs w:val="24"/>
        </w:rPr>
      </w:pPr>
    </w:p>
    <w:p w14:paraId="03C3759F"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 xml:space="preserve">Completion and approval of this exercise is required of a congregation before a PNC may be formed. </w:t>
      </w:r>
    </w:p>
    <w:p w14:paraId="7C83FD38" w14:textId="77777777" w:rsidR="00A8399B" w:rsidRDefault="00A8399B">
      <w:pPr>
        <w:spacing w:after="0" w:line="240" w:lineRule="auto"/>
        <w:jc w:val="left"/>
        <w:rPr>
          <w:rFonts w:ascii="Garamond" w:eastAsia="Garamond" w:hAnsi="Garamond" w:cs="Garamond"/>
          <w:sz w:val="24"/>
          <w:szCs w:val="24"/>
        </w:rPr>
      </w:pPr>
    </w:p>
    <w:p w14:paraId="6E9650D7"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These “Critical Questions” look at these activities and assess how these are appropriate for the congregation and a statement of goals for future growth. The answers to the Questions provide a vehicle for your congregation to review its strengths, weaknesses and to prioritize what it feels is the actual purpose of your church, and what type of Pastor you will need for your future.</w:t>
      </w:r>
    </w:p>
    <w:p w14:paraId="17A83FEB" w14:textId="77777777" w:rsidR="00A8399B" w:rsidRDefault="00A8399B">
      <w:pPr>
        <w:spacing w:after="0" w:line="240" w:lineRule="auto"/>
        <w:jc w:val="left"/>
        <w:rPr>
          <w:rFonts w:ascii="Garamond" w:eastAsia="Garamond" w:hAnsi="Garamond" w:cs="Garamond"/>
          <w:sz w:val="24"/>
          <w:szCs w:val="24"/>
        </w:rPr>
      </w:pPr>
    </w:p>
    <w:p w14:paraId="2CA8DEEF"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This exercise has several functions:</w:t>
      </w:r>
    </w:p>
    <w:p w14:paraId="657D3204" w14:textId="77777777" w:rsidR="00A8399B" w:rsidRDefault="00183D4E">
      <w:pPr>
        <w:numPr>
          <w:ilvl w:val="0"/>
          <w:numId w:val="74"/>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They allow a church (congregation and/or leadership) to think about direction and emphasis in effort and resources for the future. </w:t>
      </w:r>
    </w:p>
    <w:p w14:paraId="0EF4B054" w14:textId="77777777" w:rsidR="00A8399B" w:rsidRDefault="00183D4E">
      <w:pPr>
        <w:numPr>
          <w:ilvl w:val="0"/>
          <w:numId w:val="74"/>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It is the basis for part of the Ministry Discernment Profile (MDP) that will be submitted to the Church Leadership Connection as part of the pastor search process. </w:t>
      </w:r>
    </w:p>
    <w:p w14:paraId="5C1D3711" w14:textId="77777777" w:rsidR="00A8399B" w:rsidRDefault="00183D4E">
      <w:pPr>
        <w:numPr>
          <w:ilvl w:val="0"/>
          <w:numId w:val="74"/>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It allows a pastor nominating committee to evaluate a candidate in terms of their strengths and interests in the areas of the work to be accomplished at the church.</w:t>
      </w:r>
    </w:p>
    <w:p w14:paraId="67D67BFD" w14:textId="77777777" w:rsidR="00A8399B" w:rsidRDefault="00183D4E">
      <w:pPr>
        <w:numPr>
          <w:ilvl w:val="0"/>
          <w:numId w:val="74"/>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Sent to a candidate, it allows the applicant to evaluate the fit of the church and its goals with their personal gifts and interests. </w:t>
      </w:r>
    </w:p>
    <w:p w14:paraId="2A5F7992" w14:textId="77777777" w:rsidR="00A8399B" w:rsidRDefault="00183D4E">
      <w:pPr>
        <w:numPr>
          <w:ilvl w:val="0"/>
          <w:numId w:val="74"/>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It serves as a tool for the session and pastoral staff to assess the accomplishments and discuss programs and staffing to be changed/deleted due to circumstances. </w:t>
      </w:r>
    </w:p>
    <w:p w14:paraId="2BC795A8" w14:textId="77777777" w:rsidR="00A8399B" w:rsidRDefault="00A8399B">
      <w:pPr>
        <w:pBdr>
          <w:top w:val="nil"/>
          <w:left w:val="nil"/>
          <w:bottom w:val="nil"/>
          <w:right w:val="nil"/>
          <w:between w:val="nil"/>
        </w:pBdr>
        <w:spacing w:after="0" w:line="240" w:lineRule="auto"/>
        <w:ind w:left="720"/>
        <w:jc w:val="left"/>
        <w:rPr>
          <w:rFonts w:ascii="Garamond" w:eastAsia="Garamond" w:hAnsi="Garamond" w:cs="Garamond"/>
          <w:color w:val="000000"/>
          <w:sz w:val="24"/>
          <w:szCs w:val="24"/>
        </w:rPr>
      </w:pPr>
    </w:p>
    <w:p w14:paraId="22C509AD" w14:textId="77777777" w:rsidR="00A8399B" w:rsidRDefault="00A8399B">
      <w:pPr>
        <w:pBdr>
          <w:top w:val="nil"/>
          <w:left w:val="nil"/>
          <w:bottom w:val="nil"/>
          <w:right w:val="nil"/>
          <w:between w:val="nil"/>
        </w:pBdr>
        <w:spacing w:after="0" w:line="240" w:lineRule="auto"/>
        <w:ind w:left="720"/>
        <w:jc w:val="left"/>
        <w:rPr>
          <w:rFonts w:ascii="Garamond" w:eastAsia="Garamond" w:hAnsi="Garamond" w:cs="Garamond"/>
          <w:color w:val="000000"/>
          <w:sz w:val="24"/>
          <w:szCs w:val="24"/>
        </w:rPr>
      </w:pPr>
    </w:p>
    <w:p w14:paraId="7C10FBCC"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3298CC07"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2AD7F93E" w14:textId="77777777" w:rsidR="00A8399B" w:rsidRDefault="00183D4E">
      <w:pPr>
        <w:pBdr>
          <w:top w:val="nil"/>
          <w:left w:val="nil"/>
          <w:bottom w:val="nil"/>
          <w:right w:val="nil"/>
          <w:between w:val="nil"/>
        </w:pBdr>
        <w:spacing w:after="0" w:line="240" w:lineRule="auto"/>
        <w:jc w:val="left"/>
        <w:rPr>
          <w:rFonts w:ascii="Garamond" w:eastAsia="Garamond" w:hAnsi="Garamond" w:cs="Garamond"/>
          <w:b/>
          <w:color w:val="000000"/>
          <w:sz w:val="24"/>
          <w:szCs w:val="24"/>
        </w:rPr>
      </w:pPr>
      <w:r>
        <w:rPr>
          <w:rFonts w:ascii="Garamond" w:eastAsia="Garamond" w:hAnsi="Garamond" w:cs="Garamond"/>
          <w:b/>
          <w:color w:val="000000"/>
          <w:sz w:val="24"/>
          <w:szCs w:val="24"/>
        </w:rPr>
        <w:lastRenderedPageBreak/>
        <w:t xml:space="preserve">The Critical Questions: </w:t>
      </w:r>
    </w:p>
    <w:p w14:paraId="3A818B0D"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Offer as many specific examples as you are able.</w:t>
      </w:r>
    </w:p>
    <w:p w14:paraId="16C04F29"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6AA99EC6" w14:textId="77777777" w:rsidR="00A8399B" w:rsidRDefault="00183D4E">
      <w:pPr>
        <w:numPr>
          <w:ilvl w:val="0"/>
          <w:numId w:val="89"/>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What does your church have to offer that the world can’t live without? </w:t>
      </w:r>
    </w:p>
    <w:p w14:paraId="083D0BB1" w14:textId="77777777" w:rsidR="00A8399B" w:rsidRDefault="00A8399B">
      <w:pPr>
        <w:pBdr>
          <w:top w:val="nil"/>
          <w:left w:val="nil"/>
          <w:bottom w:val="nil"/>
          <w:right w:val="nil"/>
          <w:between w:val="nil"/>
        </w:pBdr>
        <w:spacing w:after="0" w:line="240" w:lineRule="auto"/>
        <w:ind w:left="720"/>
        <w:jc w:val="left"/>
        <w:rPr>
          <w:rFonts w:ascii="Garamond" w:eastAsia="Garamond" w:hAnsi="Garamond" w:cs="Garamond"/>
          <w:color w:val="000000"/>
          <w:sz w:val="24"/>
          <w:szCs w:val="24"/>
        </w:rPr>
      </w:pPr>
    </w:p>
    <w:p w14:paraId="28F63F26" w14:textId="77777777" w:rsidR="00A8399B" w:rsidRDefault="00183D4E">
      <w:pPr>
        <w:numPr>
          <w:ilvl w:val="0"/>
          <w:numId w:val="89"/>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What sets your church apart from other Presbyterian churches? </w:t>
      </w:r>
    </w:p>
    <w:p w14:paraId="09E150FA" w14:textId="77777777" w:rsidR="00A8399B" w:rsidRDefault="00A8399B">
      <w:pPr>
        <w:pBdr>
          <w:top w:val="nil"/>
          <w:left w:val="nil"/>
          <w:bottom w:val="nil"/>
          <w:right w:val="nil"/>
          <w:between w:val="nil"/>
        </w:pBdr>
        <w:spacing w:after="0" w:line="240" w:lineRule="auto"/>
        <w:ind w:left="720"/>
        <w:jc w:val="left"/>
        <w:rPr>
          <w:rFonts w:ascii="Garamond" w:eastAsia="Garamond" w:hAnsi="Garamond" w:cs="Garamond"/>
          <w:color w:val="000000"/>
          <w:sz w:val="24"/>
          <w:szCs w:val="24"/>
        </w:rPr>
      </w:pPr>
    </w:p>
    <w:p w14:paraId="23EC34D4" w14:textId="77777777" w:rsidR="00A8399B" w:rsidRDefault="00183D4E">
      <w:pPr>
        <w:numPr>
          <w:ilvl w:val="0"/>
          <w:numId w:val="89"/>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What sets it apart from churches of other denominations in your neighborhood? </w:t>
      </w:r>
    </w:p>
    <w:p w14:paraId="37B370B9" w14:textId="77777777" w:rsidR="00A8399B" w:rsidRDefault="00A8399B">
      <w:pPr>
        <w:pBdr>
          <w:top w:val="nil"/>
          <w:left w:val="nil"/>
          <w:bottom w:val="nil"/>
          <w:right w:val="nil"/>
          <w:between w:val="nil"/>
        </w:pBdr>
        <w:spacing w:after="0" w:line="240" w:lineRule="auto"/>
        <w:ind w:left="720"/>
        <w:jc w:val="left"/>
        <w:rPr>
          <w:rFonts w:ascii="Garamond" w:eastAsia="Garamond" w:hAnsi="Garamond" w:cs="Garamond"/>
          <w:color w:val="000000"/>
          <w:sz w:val="24"/>
          <w:szCs w:val="24"/>
        </w:rPr>
      </w:pPr>
    </w:p>
    <w:p w14:paraId="79F83C86" w14:textId="77777777" w:rsidR="00A8399B" w:rsidRDefault="00183D4E">
      <w:pPr>
        <w:numPr>
          <w:ilvl w:val="0"/>
          <w:numId w:val="89"/>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What demographic information about your community will shape the next five years of ministry? </w:t>
      </w:r>
    </w:p>
    <w:p w14:paraId="4336E048" w14:textId="77777777" w:rsidR="00A8399B" w:rsidRDefault="00A8399B">
      <w:pPr>
        <w:pBdr>
          <w:top w:val="nil"/>
          <w:left w:val="nil"/>
          <w:bottom w:val="nil"/>
          <w:right w:val="nil"/>
          <w:between w:val="nil"/>
        </w:pBdr>
        <w:spacing w:after="0" w:line="240" w:lineRule="auto"/>
        <w:ind w:left="720"/>
        <w:jc w:val="left"/>
        <w:rPr>
          <w:rFonts w:ascii="Garamond" w:eastAsia="Garamond" w:hAnsi="Garamond" w:cs="Garamond"/>
          <w:color w:val="000000"/>
          <w:sz w:val="24"/>
          <w:szCs w:val="24"/>
        </w:rPr>
      </w:pPr>
    </w:p>
    <w:p w14:paraId="2B4710E2" w14:textId="77777777" w:rsidR="00A8399B" w:rsidRDefault="00183D4E">
      <w:pPr>
        <w:numPr>
          <w:ilvl w:val="0"/>
          <w:numId w:val="89"/>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Why do people join your church? Why do they stay? Why don’t they join? (If you don’t know, what’s your best guess?) </w:t>
      </w:r>
    </w:p>
    <w:p w14:paraId="605F8910" w14:textId="77777777" w:rsidR="00A8399B" w:rsidRDefault="00A8399B">
      <w:pPr>
        <w:pBdr>
          <w:top w:val="nil"/>
          <w:left w:val="nil"/>
          <w:bottom w:val="nil"/>
          <w:right w:val="nil"/>
          <w:between w:val="nil"/>
        </w:pBdr>
        <w:spacing w:after="0" w:line="240" w:lineRule="auto"/>
        <w:ind w:left="720"/>
        <w:jc w:val="left"/>
        <w:rPr>
          <w:rFonts w:ascii="Garamond" w:eastAsia="Garamond" w:hAnsi="Garamond" w:cs="Garamond"/>
          <w:color w:val="000000"/>
          <w:sz w:val="24"/>
          <w:szCs w:val="24"/>
        </w:rPr>
      </w:pPr>
    </w:p>
    <w:p w14:paraId="4C1A1848" w14:textId="77777777" w:rsidR="00A8399B" w:rsidRDefault="00183D4E">
      <w:pPr>
        <w:numPr>
          <w:ilvl w:val="0"/>
          <w:numId w:val="89"/>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Who is your target audience? Who is your ideal new member? What are you currently doing as a congregation to reach out to that target audience?</w:t>
      </w:r>
    </w:p>
    <w:p w14:paraId="20226A75" w14:textId="77777777" w:rsidR="00A8399B" w:rsidRDefault="00A8399B">
      <w:pPr>
        <w:pBdr>
          <w:top w:val="nil"/>
          <w:left w:val="nil"/>
          <w:bottom w:val="nil"/>
          <w:right w:val="nil"/>
          <w:between w:val="nil"/>
        </w:pBdr>
        <w:spacing w:after="0" w:line="240" w:lineRule="auto"/>
        <w:ind w:left="720"/>
        <w:jc w:val="left"/>
        <w:rPr>
          <w:rFonts w:ascii="Garamond" w:eastAsia="Garamond" w:hAnsi="Garamond" w:cs="Garamond"/>
          <w:color w:val="000000"/>
          <w:sz w:val="24"/>
          <w:szCs w:val="24"/>
        </w:rPr>
      </w:pPr>
    </w:p>
    <w:p w14:paraId="635ADE59" w14:textId="77777777" w:rsidR="00A8399B" w:rsidRDefault="00183D4E">
      <w:pPr>
        <w:numPr>
          <w:ilvl w:val="0"/>
          <w:numId w:val="89"/>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What issues of faith are engaging the congregation? What is exciting people theologically? </w:t>
      </w:r>
    </w:p>
    <w:p w14:paraId="3010DFFD" w14:textId="77777777" w:rsidR="00A8399B" w:rsidRDefault="00A8399B">
      <w:pPr>
        <w:pBdr>
          <w:top w:val="nil"/>
          <w:left w:val="nil"/>
          <w:bottom w:val="nil"/>
          <w:right w:val="nil"/>
          <w:between w:val="nil"/>
        </w:pBdr>
        <w:spacing w:after="0" w:line="240" w:lineRule="auto"/>
        <w:ind w:left="720"/>
        <w:jc w:val="left"/>
        <w:rPr>
          <w:rFonts w:ascii="Garamond" w:eastAsia="Garamond" w:hAnsi="Garamond" w:cs="Garamond"/>
          <w:color w:val="000000"/>
          <w:sz w:val="24"/>
          <w:szCs w:val="24"/>
        </w:rPr>
      </w:pPr>
    </w:p>
    <w:p w14:paraId="126DB6B8" w14:textId="1A95E9FC" w:rsidR="00A8399B" w:rsidRDefault="00183D4E">
      <w:pPr>
        <w:numPr>
          <w:ilvl w:val="0"/>
          <w:numId w:val="89"/>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What do you see as the role of the pastor? Describe your previous called pastor – what were their strengths and weaknesses? How did </w:t>
      </w:r>
      <w:r w:rsidR="005E1D1F">
        <w:rPr>
          <w:rFonts w:ascii="Garamond" w:eastAsia="Garamond" w:hAnsi="Garamond" w:cs="Garamond"/>
          <w:color w:val="000000"/>
          <w:sz w:val="24"/>
          <w:szCs w:val="24"/>
        </w:rPr>
        <w:t>they</w:t>
      </w:r>
      <w:r>
        <w:rPr>
          <w:rFonts w:ascii="Garamond" w:eastAsia="Garamond" w:hAnsi="Garamond" w:cs="Garamond"/>
          <w:color w:val="000000"/>
          <w:sz w:val="24"/>
          <w:szCs w:val="24"/>
        </w:rPr>
        <w:t xml:space="preserve"> divide </w:t>
      </w:r>
      <w:r w:rsidR="005E1D1F">
        <w:rPr>
          <w:rFonts w:ascii="Garamond" w:eastAsia="Garamond" w:hAnsi="Garamond" w:cs="Garamond"/>
          <w:color w:val="000000"/>
          <w:sz w:val="24"/>
          <w:szCs w:val="24"/>
        </w:rPr>
        <w:t>their</w:t>
      </w:r>
      <w:r>
        <w:rPr>
          <w:rFonts w:ascii="Garamond" w:eastAsia="Garamond" w:hAnsi="Garamond" w:cs="Garamond"/>
          <w:color w:val="000000"/>
          <w:sz w:val="24"/>
          <w:szCs w:val="24"/>
        </w:rPr>
        <w:t xml:space="preserve"> time among such things as worship, teaching, pastoral care, administration, and church growth? </w:t>
      </w:r>
    </w:p>
    <w:p w14:paraId="1607611A" w14:textId="77777777" w:rsidR="00A8399B" w:rsidRDefault="00A8399B">
      <w:pPr>
        <w:pBdr>
          <w:top w:val="nil"/>
          <w:left w:val="nil"/>
          <w:bottom w:val="nil"/>
          <w:right w:val="nil"/>
          <w:between w:val="nil"/>
        </w:pBdr>
        <w:spacing w:after="0" w:line="240" w:lineRule="auto"/>
        <w:ind w:left="720"/>
        <w:jc w:val="left"/>
        <w:rPr>
          <w:rFonts w:ascii="Garamond" w:eastAsia="Garamond" w:hAnsi="Garamond" w:cs="Garamond"/>
          <w:color w:val="000000"/>
          <w:sz w:val="24"/>
          <w:szCs w:val="24"/>
        </w:rPr>
      </w:pPr>
    </w:p>
    <w:p w14:paraId="3424D506" w14:textId="77777777" w:rsidR="00A8399B" w:rsidRDefault="00183D4E">
      <w:pPr>
        <w:numPr>
          <w:ilvl w:val="0"/>
          <w:numId w:val="89"/>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Who are you as a church? What are the demographics of age, sex, race, education, etc.? How would you describe the culture of the church? </w:t>
      </w:r>
    </w:p>
    <w:p w14:paraId="040D11F6" w14:textId="77777777" w:rsidR="00A8399B" w:rsidRDefault="00A8399B">
      <w:pPr>
        <w:pBdr>
          <w:top w:val="nil"/>
          <w:left w:val="nil"/>
          <w:bottom w:val="nil"/>
          <w:right w:val="nil"/>
          <w:between w:val="nil"/>
        </w:pBdr>
        <w:spacing w:after="0" w:line="240" w:lineRule="auto"/>
        <w:ind w:left="720"/>
        <w:jc w:val="left"/>
        <w:rPr>
          <w:rFonts w:ascii="Garamond" w:eastAsia="Garamond" w:hAnsi="Garamond" w:cs="Garamond"/>
          <w:color w:val="000000"/>
          <w:sz w:val="24"/>
          <w:szCs w:val="24"/>
        </w:rPr>
      </w:pPr>
    </w:p>
    <w:p w14:paraId="0476C87D" w14:textId="77777777" w:rsidR="00A8399B" w:rsidRDefault="00183D4E">
      <w:pPr>
        <w:numPr>
          <w:ilvl w:val="0"/>
          <w:numId w:val="89"/>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What is the current relationship among staff, session, and congregation? Would you like those relationships to change with the new pastor? If so, how? </w:t>
      </w:r>
    </w:p>
    <w:p w14:paraId="5BF606C6" w14:textId="77777777" w:rsidR="00A8399B" w:rsidRDefault="00A8399B">
      <w:pPr>
        <w:pBdr>
          <w:top w:val="nil"/>
          <w:left w:val="nil"/>
          <w:bottom w:val="nil"/>
          <w:right w:val="nil"/>
          <w:between w:val="nil"/>
        </w:pBdr>
        <w:spacing w:after="0" w:line="240" w:lineRule="auto"/>
        <w:ind w:left="720"/>
        <w:jc w:val="left"/>
        <w:rPr>
          <w:rFonts w:ascii="Garamond" w:eastAsia="Garamond" w:hAnsi="Garamond" w:cs="Garamond"/>
          <w:color w:val="000000"/>
          <w:sz w:val="24"/>
          <w:szCs w:val="24"/>
        </w:rPr>
      </w:pPr>
    </w:p>
    <w:p w14:paraId="086ECFF2" w14:textId="77777777" w:rsidR="00A8399B" w:rsidRDefault="00183D4E">
      <w:pPr>
        <w:numPr>
          <w:ilvl w:val="0"/>
          <w:numId w:val="89"/>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What do you see as areas of growth and challenge in the next few years? </w:t>
      </w:r>
    </w:p>
    <w:p w14:paraId="1E2C2D9D" w14:textId="77777777" w:rsidR="00A8399B" w:rsidRDefault="00A8399B">
      <w:pPr>
        <w:pBdr>
          <w:top w:val="nil"/>
          <w:left w:val="nil"/>
          <w:bottom w:val="nil"/>
          <w:right w:val="nil"/>
          <w:between w:val="nil"/>
        </w:pBdr>
        <w:spacing w:after="0" w:line="240" w:lineRule="auto"/>
        <w:ind w:left="720"/>
        <w:jc w:val="left"/>
        <w:rPr>
          <w:rFonts w:ascii="Garamond" w:eastAsia="Garamond" w:hAnsi="Garamond" w:cs="Garamond"/>
          <w:color w:val="000000"/>
          <w:sz w:val="24"/>
          <w:szCs w:val="24"/>
        </w:rPr>
      </w:pPr>
    </w:p>
    <w:p w14:paraId="1FDEAA71" w14:textId="77777777" w:rsidR="00A8399B" w:rsidRDefault="00183D4E">
      <w:pPr>
        <w:numPr>
          <w:ilvl w:val="0"/>
          <w:numId w:val="89"/>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What programs/areas of your church life are calling cards for your church? Which programs/areas need to be ended? </w:t>
      </w:r>
    </w:p>
    <w:p w14:paraId="3C3D72B0" w14:textId="77777777" w:rsidR="00A8399B" w:rsidRDefault="00A8399B">
      <w:pPr>
        <w:pBdr>
          <w:top w:val="nil"/>
          <w:left w:val="nil"/>
          <w:bottom w:val="nil"/>
          <w:right w:val="nil"/>
          <w:between w:val="nil"/>
        </w:pBdr>
        <w:spacing w:after="0" w:line="240" w:lineRule="auto"/>
        <w:ind w:left="720"/>
        <w:jc w:val="left"/>
        <w:rPr>
          <w:rFonts w:ascii="Garamond" w:eastAsia="Garamond" w:hAnsi="Garamond" w:cs="Garamond"/>
          <w:color w:val="000000"/>
          <w:sz w:val="24"/>
          <w:szCs w:val="24"/>
        </w:rPr>
      </w:pPr>
    </w:p>
    <w:p w14:paraId="1C65A846" w14:textId="77777777" w:rsidR="00A8399B" w:rsidRDefault="00183D4E">
      <w:pPr>
        <w:numPr>
          <w:ilvl w:val="0"/>
          <w:numId w:val="89"/>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What has been your most energetic dispute? Has the dispute found resolution? If so, how was it accomplished? If not, how will it be resolved before the new pastor arrives?</w:t>
      </w:r>
    </w:p>
    <w:p w14:paraId="02F55336" w14:textId="77777777" w:rsidR="00A8399B" w:rsidRDefault="00A8399B">
      <w:pPr>
        <w:pBdr>
          <w:top w:val="nil"/>
          <w:left w:val="nil"/>
          <w:bottom w:val="nil"/>
          <w:right w:val="nil"/>
          <w:between w:val="nil"/>
        </w:pBdr>
        <w:spacing w:after="0"/>
        <w:ind w:left="720"/>
        <w:rPr>
          <w:rFonts w:ascii="Garamond" w:eastAsia="Garamond" w:hAnsi="Garamond" w:cs="Garamond"/>
          <w:color w:val="000000"/>
          <w:sz w:val="24"/>
          <w:szCs w:val="24"/>
        </w:rPr>
      </w:pPr>
    </w:p>
    <w:p w14:paraId="1885E090" w14:textId="77777777" w:rsidR="00A8399B" w:rsidRDefault="00183D4E">
      <w:pPr>
        <w:numPr>
          <w:ilvl w:val="0"/>
          <w:numId w:val="89"/>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What one question do you feel is missing from this document? Ask it; and then answer it!</w:t>
      </w:r>
    </w:p>
    <w:p w14:paraId="6304B2A7" w14:textId="77777777" w:rsidR="00A8399B" w:rsidRDefault="00A8399B">
      <w:pPr>
        <w:spacing w:after="0" w:line="240" w:lineRule="auto"/>
        <w:jc w:val="left"/>
        <w:rPr>
          <w:rFonts w:ascii="Garamond" w:eastAsia="Garamond" w:hAnsi="Garamond" w:cs="Garamond"/>
          <w:sz w:val="24"/>
          <w:szCs w:val="24"/>
        </w:rPr>
      </w:pPr>
    </w:p>
    <w:p w14:paraId="4646A64E" w14:textId="77777777" w:rsidR="00A8399B" w:rsidRDefault="00A8399B">
      <w:pPr>
        <w:spacing w:after="0" w:line="240" w:lineRule="auto"/>
        <w:jc w:val="center"/>
        <w:rPr>
          <w:rFonts w:ascii="Garamond" w:eastAsia="Garamond" w:hAnsi="Garamond" w:cs="Garamond"/>
          <w:b/>
          <w:sz w:val="24"/>
          <w:szCs w:val="24"/>
        </w:rPr>
      </w:pPr>
    </w:p>
    <w:p w14:paraId="1F66DEEC" w14:textId="77777777" w:rsidR="00A8399B" w:rsidRDefault="00A8399B">
      <w:pPr>
        <w:spacing w:after="0" w:line="240" w:lineRule="auto"/>
        <w:jc w:val="center"/>
        <w:rPr>
          <w:rFonts w:ascii="Garamond" w:eastAsia="Garamond" w:hAnsi="Garamond" w:cs="Garamond"/>
          <w:b/>
          <w:sz w:val="24"/>
          <w:szCs w:val="24"/>
        </w:rPr>
      </w:pPr>
    </w:p>
    <w:p w14:paraId="4882BC61" w14:textId="77777777" w:rsidR="00A8399B" w:rsidRDefault="00A8399B">
      <w:pPr>
        <w:spacing w:after="0" w:line="240" w:lineRule="auto"/>
        <w:jc w:val="center"/>
        <w:rPr>
          <w:rFonts w:ascii="Garamond" w:eastAsia="Garamond" w:hAnsi="Garamond" w:cs="Garamond"/>
          <w:b/>
          <w:sz w:val="24"/>
          <w:szCs w:val="24"/>
        </w:rPr>
      </w:pPr>
    </w:p>
    <w:p w14:paraId="5A81BB5D" w14:textId="77777777" w:rsidR="00A8399B" w:rsidRDefault="00A8399B">
      <w:pPr>
        <w:spacing w:after="0" w:line="240" w:lineRule="auto"/>
        <w:jc w:val="center"/>
        <w:rPr>
          <w:rFonts w:ascii="Garamond" w:eastAsia="Garamond" w:hAnsi="Garamond" w:cs="Garamond"/>
          <w:b/>
          <w:sz w:val="24"/>
          <w:szCs w:val="24"/>
        </w:rPr>
      </w:pPr>
    </w:p>
    <w:p w14:paraId="3DFDCEBA" w14:textId="77777777" w:rsidR="00A8399B" w:rsidRDefault="00A8399B">
      <w:pPr>
        <w:spacing w:after="0" w:line="240" w:lineRule="auto"/>
        <w:jc w:val="center"/>
        <w:rPr>
          <w:rFonts w:ascii="Garamond" w:eastAsia="Garamond" w:hAnsi="Garamond" w:cs="Garamond"/>
          <w:b/>
          <w:sz w:val="24"/>
          <w:szCs w:val="24"/>
        </w:rPr>
      </w:pPr>
    </w:p>
    <w:p w14:paraId="4CF09DA5" w14:textId="77777777" w:rsidR="00A8399B" w:rsidRDefault="00A8399B">
      <w:pPr>
        <w:spacing w:after="0" w:line="240" w:lineRule="auto"/>
        <w:jc w:val="center"/>
        <w:rPr>
          <w:rFonts w:ascii="Garamond" w:eastAsia="Garamond" w:hAnsi="Garamond" w:cs="Garamond"/>
          <w:b/>
          <w:sz w:val="24"/>
          <w:szCs w:val="24"/>
        </w:rPr>
      </w:pPr>
    </w:p>
    <w:p w14:paraId="45DCA83F" w14:textId="77777777" w:rsidR="00A8399B" w:rsidRDefault="00A8399B">
      <w:pPr>
        <w:spacing w:after="0" w:line="240" w:lineRule="auto"/>
        <w:jc w:val="center"/>
        <w:rPr>
          <w:rFonts w:ascii="Garamond" w:eastAsia="Garamond" w:hAnsi="Garamond" w:cs="Garamond"/>
          <w:b/>
          <w:sz w:val="24"/>
          <w:szCs w:val="24"/>
        </w:rPr>
      </w:pPr>
    </w:p>
    <w:p w14:paraId="3D2F428B" w14:textId="77777777" w:rsidR="00A8399B" w:rsidRDefault="00A8399B">
      <w:pPr>
        <w:spacing w:after="0" w:line="240" w:lineRule="auto"/>
        <w:jc w:val="center"/>
        <w:rPr>
          <w:rFonts w:ascii="Garamond" w:eastAsia="Garamond" w:hAnsi="Garamond" w:cs="Garamond"/>
          <w:b/>
          <w:sz w:val="24"/>
          <w:szCs w:val="24"/>
        </w:rPr>
      </w:pPr>
    </w:p>
    <w:p w14:paraId="5918972D" w14:textId="77777777" w:rsidR="00A8399B" w:rsidRDefault="00183D4E">
      <w:pPr>
        <w:spacing w:after="0" w:line="240" w:lineRule="auto"/>
        <w:jc w:val="center"/>
        <w:rPr>
          <w:rFonts w:ascii="Garamond" w:eastAsia="Garamond" w:hAnsi="Garamond" w:cs="Garamond"/>
          <w:b/>
          <w:sz w:val="24"/>
          <w:szCs w:val="24"/>
        </w:rPr>
      </w:pPr>
      <w:r>
        <w:rPr>
          <w:rFonts w:ascii="Garamond" w:eastAsia="Garamond" w:hAnsi="Garamond" w:cs="Garamond"/>
          <w:b/>
          <w:sz w:val="24"/>
          <w:szCs w:val="24"/>
        </w:rPr>
        <w:lastRenderedPageBreak/>
        <w:t>EQUAL OPPORTUNITY FOR SERVICE POLICY:</w:t>
      </w:r>
    </w:p>
    <w:p w14:paraId="1F6C7A88" w14:textId="77777777" w:rsidR="00A8399B" w:rsidRDefault="00183D4E">
      <w:pPr>
        <w:spacing w:after="0" w:line="240" w:lineRule="auto"/>
        <w:jc w:val="center"/>
        <w:rPr>
          <w:rFonts w:ascii="Garamond" w:eastAsia="Garamond" w:hAnsi="Garamond" w:cs="Garamond"/>
          <w:b/>
          <w:sz w:val="24"/>
          <w:szCs w:val="24"/>
        </w:rPr>
      </w:pPr>
      <w:r>
        <w:rPr>
          <w:rFonts w:ascii="Garamond" w:eastAsia="Garamond" w:hAnsi="Garamond" w:cs="Garamond"/>
          <w:b/>
          <w:sz w:val="24"/>
          <w:szCs w:val="24"/>
        </w:rPr>
        <w:t>Employment Opportunity (EEO) and Affirmative Action (AA):</w:t>
      </w:r>
    </w:p>
    <w:p w14:paraId="1FA57D70" w14:textId="77777777" w:rsidR="00A8399B" w:rsidRDefault="00183D4E">
      <w:pPr>
        <w:spacing w:after="0" w:line="240" w:lineRule="auto"/>
        <w:jc w:val="center"/>
        <w:rPr>
          <w:rFonts w:ascii="Garamond" w:eastAsia="Garamond" w:hAnsi="Garamond" w:cs="Garamond"/>
          <w:b/>
          <w:sz w:val="24"/>
          <w:szCs w:val="24"/>
        </w:rPr>
      </w:pPr>
      <w:r>
        <w:rPr>
          <w:rFonts w:ascii="Garamond" w:eastAsia="Garamond" w:hAnsi="Garamond" w:cs="Garamond"/>
          <w:b/>
          <w:sz w:val="24"/>
          <w:szCs w:val="24"/>
        </w:rPr>
        <w:t>Including All of God’s Gifted People in Ministry</w:t>
      </w:r>
    </w:p>
    <w:p w14:paraId="2AC9F6D9" w14:textId="77777777" w:rsidR="00A8399B" w:rsidRDefault="00A8399B">
      <w:pPr>
        <w:spacing w:after="0" w:line="240" w:lineRule="auto"/>
        <w:jc w:val="center"/>
        <w:rPr>
          <w:rFonts w:ascii="Garamond" w:eastAsia="Garamond" w:hAnsi="Garamond" w:cs="Garamond"/>
          <w:b/>
          <w:sz w:val="24"/>
          <w:szCs w:val="24"/>
        </w:rPr>
      </w:pPr>
    </w:p>
    <w:p w14:paraId="210FAF69" w14:textId="77777777" w:rsidR="00A8399B" w:rsidRDefault="00183D4E">
      <w:pPr>
        <w:spacing w:after="0" w:line="240" w:lineRule="auto"/>
        <w:jc w:val="left"/>
        <w:rPr>
          <w:rFonts w:ascii="Garamond" w:eastAsia="Garamond" w:hAnsi="Garamond" w:cs="Garamond"/>
          <w:b/>
          <w:sz w:val="24"/>
          <w:szCs w:val="24"/>
        </w:rPr>
      </w:pPr>
      <w:r>
        <w:rPr>
          <w:rFonts w:ascii="Garamond" w:eastAsia="Garamond" w:hAnsi="Garamond" w:cs="Garamond"/>
          <w:b/>
          <w:sz w:val="24"/>
          <w:szCs w:val="24"/>
        </w:rPr>
        <w:t>F-1.0403 Unity in Diversity</w:t>
      </w:r>
    </w:p>
    <w:p w14:paraId="71C91B0B" w14:textId="77777777" w:rsidR="00A8399B" w:rsidRDefault="00183D4E">
      <w:pPr>
        <w:spacing w:after="0" w:line="240" w:lineRule="auto"/>
        <w:ind w:left="720"/>
        <w:jc w:val="left"/>
        <w:rPr>
          <w:rFonts w:ascii="Garamond" w:eastAsia="Garamond" w:hAnsi="Garamond" w:cs="Garamond"/>
          <w:sz w:val="24"/>
          <w:szCs w:val="24"/>
        </w:rPr>
      </w:pPr>
      <w:r>
        <w:rPr>
          <w:rFonts w:ascii="Garamond" w:eastAsia="Garamond" w:hAnsi="Garamond" w:cs="Garamond"/>
          <w:i/>
          <w:sz w:val="24"/>
          <w:szCs w:val="24"/>
        </w:rPr>
        <w:t>“As many of you as were baptized into Christ have clothed yourselves with Christ. There is no longer Jew or Greek, there is no longer slave or free, there is no longer male and female; for all of you are one in Christ Jesus. And if you belong to Christ, then you are Abraham’s offspring, heirs according to the promise”</w:t>
      </w:r>
      <w:r>
        <w:rPr>
          <w:rFonts w:ascii="Garamond" w:eastAsia="Garamond" w:hAnsi="Garamond" w:cs="Garamond"/>
          <w:sz w:val="24"/>
          <w:szCs w:val="24"/>
        </w:rPr>
        <w:t xml:space="preserve"> (Gal. 3:27–29).</w:t>
      </w:r>
    </w:p>
    <w:p w14:paraId="4B1F7546" w14:textId="77777777" w:rsidR="00A8399B" w:rsidRDefault="00A8399B">
      <w:pPr>
        <w:spacing w:after="0" w:line="240" w:lineRule="auto"/>
        <w:jc w:val="left"/>
        <w:rPr>
          <w:rFonts w:ascii="Garamond" w:eastAsia="Garamond" w:hAnsi="Garamond" w:cs="Garamond"/>
          <w:sz w:val="24"/>
          <w:szCs w:val="24"/>
        </w:rPr>
      </w:pPr>
    </w:p>
    <w:p w14:paraId="10E2D713"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The unity of believers in Christ is reflected in the rich diversity of the Church’s membership. In Christ, by the power of the Spirit, God unites persons through baptism regardless of race, ethnicity, age, sex, disability, geography, or theological conviction. There is therefore no place in the life of the Church for discrimination against any person. The Presbyterian Church (USA) shall guarantee full participation and representation in its worship, governance, and emerging life to all persons or groups within its membership. No member shall be denied participation or representation for any reason other than those stated in this Constitution.</w:t>
      </w:r>
    </w:p>
    <w:p w14:paraId="6961A2CE" w14:textId="77777777" w:rsidR="00A8399B" w:rsidRDefault="00A8399B">
      <w:pPr>
        <w:spacing w:after="0" w:line="240" w:lineRule="auto"/>
        <w:jc w:val="left"/>
        <w:rPr>
          <w:rFonts w:ascii="Garamond" w:eastAsia="Garamond" w:hAnsi="Garamond" w:cs="Garamond"/>
          <w:sz w:val="24"/>
          <w:szCs w:val="24"/>
        </w:rPr>
      </w:pPr>
    </w:p>
    <w:p w14:paraId="61AFADCC" w14:textId="77777777" w:rsidR="00A8399B" w:rsidRDefault="00183D4E">
      <w:pPr>
        <w:numPr>
          <w:ilvl w:val="0"/>
          <w:numId w:val="2"/>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The PC (USA) is committed to equal opportunity for service. This commitment is not based on secular law but on the higher standards of our constitution. </w:t>
      </w:r>
    </w:p>
    <w:p w14:paraId="2BAB59B5" w14:textId="77777777" w:rsidR="00A8399B" w:rsidRDefault="00A8399B">
      <w:pPr>
        <w:pBdr>
          <w:top w:val="nil"/>
          <w:left w:val="nil"/>
          <w:bottom w:val="nil"/>
          <w:right w:val="nil"/>
          <w:between w:val="nil"/>
        </w:pBdr>
        <w:spacing w:after="0" w:line="240" w:lineRule="auto"/>
        <w:ind w:left="360"/>
        <w:jc w:val="left"/>
        <w:rPr>
          <w:rFonts w:ascii="Garamond" w:eastAsia="Garamond" w:hAnsi="Garamond" w:cs="Garamond"/>
          <w:color w:val="000000"/>
          <w:sz w:val="24"/>
          <w:szCs w:val="24"/>
        </w:rPr>
      </w:pPr>
    </w:p>
    <w:p w14:paraId="679D2C20" w14:textId="77777777" w:rsidR="00A8399B" w:rsidRDefault="00183D4E">
      <w:pPr>
        <w:numPr>
          <w:ilvl w:val="0"/>
          <w:numId w:val="2"/>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In completing a Ministry Discernment Profile (MDP) to search for a pastor, the pastor nominating committee (PNC) of a congregation will be asked to affirm their commitment to undertake the search for a pastor </w:t>
      </w:r>
      <w:r>
        <w:rPr>
          <w:rFonts w:ascii="Garamond" w:eastAsia="Garamond" w:hAnsi="Garamond" w:cs="Garamond"/>
          <w:sz w:val="24"/>
          <w:szCs w:val="24"/>
        </w:rPr>
        <w:t>in a manner</w:t>
      </w:r>
      <w:r>
        <w:rPr>
          <w:rFonts w:ascii="Garamond" w:eastAsia="Garamond" w:hAnsi="Garamond" w:cs="Garamond"/>
          <w:color w:val="000000"/>
          <w:sz w:val="24"/>
          <w:szCs w:val="24"/>
        </w:rPr>
        <w:t xml:space="preserve"> consistent with the standards of our constitution. </w:t>
      </w:r>
    </w:p>
    <w:p w14:paraId="13B2AA62" w14:textId="77777777" w:rsidR="00A8399B" w:rsidRDefault="00A8399B">
      <w:pPr>
        <w:pBdr>
          <w:top w:val="nil"/>
          <w:left w:val="nil"/>
          <w:bottom w:val="nil"/>
          <w:right w:val="nil"/>
          <w:between w:val="nil"/>
        </w:pBdr>
        <w:spacing w:after="0" w:line="240" w:lineRule="auto"/>
        <w:ind w:left="360"/>
        <w:jc w:val="left"/>
        <w:rPr>
          <w:rFonts w:ascii="Garamond" w:eastAsia="Garamond" w:hAnsi="Garamond" w:cs="Garamond"/>
          <w:color w:val="000000"/>
          <w:sz w:val="24"/>
          <w:szCs w:val="24"/>
        </w:rPr>
      </w:pPr>
    </w:p>
    <w:p w14:paraId="483F3483" w14:textId="77777777" w:rsidR="00A8399B" w:rsidRDefault="00183D4E">
      <w:pPr>
        <w:numPr>
          <w:ilvl w:val="0"/>
          <w:numId w:val="2"/>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The presbytery, which shall determine the process for calling a pastor within the presbytery, may wish to consider how this commitment to equal opportunity for service will be carried out in the pastoral search process. </w:t>
      </w:r>
    </w:p>
    <w:p w14:paraId="3BCE674C" w14:textId="77777777" w:rsidR="00A8399B" w:rsidRDefault="00A8399B">
      <w:pPr>
        <w:spacing w:after="0" w:line="240" w:lineRule="auto"/>
        <w:rPr>
          <w:rFonts w:ascii="Garamond" w:eastAsia="Garamond" w:hAnsi="Garamond" w:cs="Garamond"/>
          <w:sz w:val="24"/>
          <w:szCs w:val="24"/>
        </w:rPr>
      </w:pPr>
    </w:p>
    <w:p w14:paraId="785DA30D"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 xml:space="preserve">Early in the vacancy period, the Commission on Leadership liaison should present and discuss the policy of the Presbyterian Church (U.S.A.) and the presbytery to provide equal employment opportunity for all qualified persons; to prohibit discrimination in employment based upon racial ethnic group, sex, age, disability, or marital condition; and to correct any existent patterns of discrimination. </w:t>
      </w:r>
    </w:p>
    <w:p w14:paraId="3B451EC3" w14:textId="77777777" w:rsidR="00A8399B" w:rsidRDefault="00A8399B">
      <w:pPr>
        <w:spacing w:after="0" w:line="240" w:lineRule="auto"/>
        <w:jc w:val="left"/>
        <w:rPr>
          <w:rFonts w:ascii="Garamond" w:eastAsia="Garamond" w:hAnsi="Garamond" w:cs="Garamond"/>
          <w:sz w:val="24"/>
          <w:szCs w:val="24"/>
        </w:rPr>
      </w:pPr>
    </w:p>
    <w:p w14:paraId="65B9EE09"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 xml:space="preserve">The COL liaison should recommend that the composition for the Pastor Nominating Committee should reflect the composition of the congregation -- including age, sex, marital status, race, socioeconomic status, and theological diversity. </w:t>
      </w:r>
    </w:p>
    <w:p w14:paraId="28EDCF40" w14:textId="77777777" w:rsidR="00A8399B" w:rsidRDefault="00A8399B">
      <w:pPr>
        <w:spacing w:after="0" w:line="240" w:lineRule="auto"/>
        <w:jc w:val="left"/>
        <w:rPr>
          <w:rFonts w:ascii="Garamond" w:eastAsia="Garamond" w:hAnsi="Garamond" w:cs="Garamond"/>
          <w:sz w:val="24"/>
          <w:szCs w:val="24"/>
        </w:rPr>
      </w:pPr>
    </w:p>
    <w:p w14:paraId="46348704"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 xml:space="preserve">The COL liaison will be available to assist the Pastor Nominating Committee in developing criteria for the selection of the pastor which are not discriminatory: based on racial ethnicity, age, sex, marital condition, or disability. It may be helpful to explore feelings and perceptions about this in a non-judgmental way -- allowing folks to discuss the unfamiliarity, to ask questions, and to express concerns. Search committees often say things like, “We have nothing against a woman pastor, but our congregation just isn’t ready for that yet.” Those are often the PNCs that bring forth a woman nominee with excitement, if they are handled in a supportive way by presbytery representatives. </w:t>
      </w:r>
    </w:p>
    <w:p w14:paraId="682C8A34" w14:textId="77777777" w:rsidR="00A8399B" w:rsidRDefault="00A8399B">
      <w:pPr>
        <w:spacing w:after="0" w:line="240" w:lineRule="auto"/>
        <w:jc w:val="left"/>
        <w:rPr>
          <w:rFonts w:ascii="Garamond" w:eastAsia="Garamond" w:hAnsi="Garamond" w:cs="Garamond"/>
          <w:sz w:val="24"/>
          <w:szCs w:val="24"/>
        </w:rPr>
      </w:pPr>
    </w:p>
    <w:p w14:paraId="0FBEE05C"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 xml:space="preserve">When the Ministry Discernment Profile is being completed, the PNC Chair and presbytery liaison will need to be able to sign with integrity: </w:t>
      </w:r>
    </w:p>
    <w:p w14:paraId="28B1D961" w14:textId="77777777" w:rsidR="00A8399B" w:rsidRDefault="00A8399B">
      <w:pPr>
        <w:spacing w:after="0" w:line="240" w:lineRule="auto"/>
        <w:jc w:val="left"/>
        <w:rPr>
          <w:rFonts w:ascii="Garamond" w:eastAsia="Garamond" w:hAnsi="Garamond" w:cs="Garamond"/>
          <w:sz w:val="24"/>
          <w:szCs w:val="24"/>
        </w:rPr>
      </w:pPr>
    </w:p>
    <w:p w14:paraId="49ED1B4E" w14:textId="02D7E7A6"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lastRenderedPageBreak/>
        <w:t>Has the presbytery’s Commission on Leadership thus counseled with the Pastor Nominating Committee regarding Equal Employment Opportunity?</w:t>
      </w:r>
      <w:r w:rsidR="00D0182E">
        <w:rPr>
          <w:rFonts w:ascii="Garamond" w:eastAsia="Garamond" w:hAnsi="Garamond" w:cs="Garamond"/>
          <w:sz w:val="24"/>
          <w:szCs w:val="24"/>
        </w:rPr>
        <w:tab/>
      </w:r>
      <w:r w:rsidR="00D0182E">
        <w:rPr>
          <w:rFonts w:ascii="Garamond" w:eastAsia="Garamond" w:hAnsi="Garamond" w:cs="Garamond"/>
          <w:sz w:val="24"/>
          <w:szCs w:val="24"/>
        </w:rPr>
        <w:tab/>
      </w:r>
      <w:r w:rsidR="00D0182E">
        <w:rPr>
          <w:rFonts w:ascii="Garamond" w:eastAsia="Garamond" w:hAnsi="Garamond" w:cs="Garamond"/>
          <w:sz w:val="24"/>
          <w:szCs w:val="24"/>
        </w:rPr>
        <w:tab/>
      </w:r>
      <w:r w:rsidR="00D0182E">
        <w:rPr>
          <w:rFonts w:ascii="Garamond" w:eastAsia="Garamond" w:hAnsi="Garamond" w:cs="Garamond"/>
          <w:sz w:val="24"/>
          <w:szCs w:val="24"/>
        </w:rPr>
        <w:tab/>
      </w:r>
      <w:proofErr w:type="gramStart"/>
      <w:r>
        <w:rPr>
          <w:rFonts w:ascii="Garamond" w:eastAsia="Garamond" w:hAnsi="Garamond" w:cs="Garamond"/>
          <w:sz w:val="24"/>
          <w:szCs w:val="24"/>
        </w:rPr>
        <w:t>Yes</w:t>
      </w:r>
      <w:proofErr w:type="gramEnd"/>
      <w:r>
        <w:rPr>
          <w:rFonts w:ascii="Garamond" w:eastAsia="Garamond" w:hAnsi="Garamond" w:cs="Garamond"/>
          <w:sz w:val="24"/>
          <w:szCs w:val="24"/>
        </w:rPr>
        <w:t xml:space="preserve"> _____       No _____</w:t>
      </w:r>
    </w:p>
    <w:p w14:paraId="283D5A9A" w14:textId="77777777" w:rsidR="00A8399B" w:rsidRDefault="00A8399B">
      <w:pPr>
        <w:spacing w:after="0" w:line="240" w:lineRule="auto"/>
        <w:ind w:left="720"/>
        <w:jc w:val="left"/>
        <w:rPr>
          <w:rFonts w:ascii="Garamond" w:eastAsia="Garamond" w:hAnsi="Garamond" w:cs="Garamond"/>
          <w:sz w:val="24"/>
          <w:szCs w:val="24"/>
        </w:rPr>
      </w:pPr>
    </w:p>
    <w:p w14:paraId="54C98290"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Each Pastor Nominating Committee is expected to undertake its search for a minister in a manner consistent with the good news that in the Church “…as many of you as were baptized into Christ have put on Christ. There is neither Jew nor Greek, there is neither slave nor free, there is neither male nor female; for you are all one in Christ Jesus.”</w:t>
      </w:r>
    </w:p>
    <w:p w14:paraId="51A2A621" w14:textId="77777777" w:rsidR="00A8399B" w:rsidRDefault="00183D4E">
      <w:pPr>
        <w:spacing w:after="0" w:line="240" w:lineRule="auto"/>
        <w:ind w:left="720"/>
        <w:jc w:val="left"/>
        <w:rPr>
          <w:rFonts w:ascii="Garamond" w:eastAsia="Garamond" w:hAnsi="Garamond" w:cs="Garamond"/>
          <w:sz w:val="24"/>
          <w:szCs w:val="24"/>
        </w:rPr>
      </w:pPr>
      <w:r>
        <w:rPr>
          <w:rFonts w:ascii="Garamond" w:eastAsia="Garamond" w:hAnsi="Garamond" w:cs="Garamond"/>
          <w:sz w:val="24"/>
          <w:szCs w:val="24"/>
        </w:rPr>
        <w:t xml:space="preserve"> </w:t>
      </w:r>
    </w:p>
    <w:p w14:paraId="67CC1554" w14:textId="43C4AF5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Has the Pastor Nominating Committee affirmed to the presbytery Commission on Leadership its intention to follow the Form of Government in this regard?</w:t>
      </w:r>
      <w:r w:rsidR="00D0182E">
        <w:rPr>
          <w:rFonts w:ascii="Garamond" w:eastAsia="Garamond" w:hAnsi="Garamond" w:cs="Garamond"/>
          <w:sz w:val="24"/>
          <w:szCs w:val="24"/>
        </w:rPr>
        <w:tab/>
      </w:r>
      <w:r w:rsidR="00D0182E">
        <w:rPr>
          <w:rFonts w:ascii="Garamond" w:eastAsia="Garamond" w:hAnsi="Garamond" w:cs="Garamond"/>
          <w:sz w:val="24"/>
          <w:szCs w:val="24"/>
        </w:rPr>
        <w:tab/>
      </w:r>
      <w:r w:rsidR="00D0182E">
        <w:rPr>
          <w:rFonts w:ascii="Garamond" w:eastAsia="Garamond" w:hAnsi="Garamond" w:cs="Garamond"/>
          <w:sz w:val="24"/>
          <w:szCs w:val="24"/>
        </w:rPr>
        <w:tab/>
      </w:r>
      <w:proofErr w:type="gramStart"/>
      <w:r>
        <w:rPr>
          <w:rFonts w:ascii="Garamond" w:eastAsia="Garamond" w:hAnsi="Garamond" w:cs="Garamond"/>
          <w:sz w:val="24"/>
          <w:szCs w:val="24"/>
        </w:rPr>
        <w:t>Yes</w:t>
      </w:r>
      <w:proofErr w:type="gramEnd"/>
      <w:r>
        <w:rPr>
          <w:rFonts w:ascii="Garamond" w:eastAsia="Garamond" w:hAnsi="Garamond" w:cs="Garamond"/>
          <w:sz w:val="24"/>
          <w:szCs w:val="24"/>
        </w:rPr>
        <w:t xml:space="preserve"> _____       No _____</w:t>
      </w:r>
    </w:p>
    <w:p w14:paraId="1B5B3373" w14:textId="77777777" w:rsidR="00A8399B" w:rsidRDefault="00A8399B">
      <w:pPr>
        <w:spacing w:after="0" w:line="240" w:lineRule="auto"/>
        <w:jc w:val="left"/>
        <w:rPr>
          <w:rFonts w:ascii="Garamond" w:eastAsia="Garamond" w:hAnsi="Garamond" w:cs="Garamond"/>
          <w:sz w:val="24"/>
          <w:szCs w:val="24"/>
        </w:rPr>
      </w:pPr>
    </w:p>
    <w:p w14:paraId="14D186E4"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 xml:space="preserve">Assist the Pastor Nominating Committee in screening Personal Discernment Profiles to determine that applications from persons in the protected categories have been received and seriously considered. It is important to stress that every PNC member should see every PDP received, not allow the Chair to do initial sorting. It is helpful to hold the PNC accountable by asking, “How many women, racial ethnic candidates have you considered?”  </w:t>
      </w:r>
    </w:p>
    <w:p w14:paraId="45309093" w14:textId="77777777" w:rsidR="00A8399B" w:rsidRDefault="00A8399B">
      <w:pPr>
        <w:spacing w:after="0" w:line="240" w:lineRule="auto"/>
        <w:jc w:val="left"/>
        <w:rPr>
          <w:rFonts w:ascii="Garamond" w:eastAsia="Garamond" w:hAnsi="Garamond" w:cs="Garamond"/>
          <w:sz w:val="24"/>
          <w:szCs w:val="24"/>
        </w:rPr>
      </w:pPr>
    </w:p>
    <w:p w14:paraId="732736A2"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 xml:space="preserve">Be sure the Pastor Nominating Committee knows that they may ask specifically for Personal Discernment Profiles of persons from the protected categories if they have not previously received them. Urge the Pastor Nominating Committee to interview qualified persons from the protected categories. </w:t>
      </w:r>
    </w:p>
    <w:p w14:paraId="4267DFE2" w14:textId="77777777" w:rsidR="00A8399B" w:rsidRDefault="00A8399B">
      <w:pPr>
        <w:spacing w:after="0" w:line="240" w:lineRule="auto"/>
        <w:jc w:val="left"/>
        <w:rPr>
          <w:rFonts w:ascii="Garamond" w:eastAsia="Garamond" w:hAnsi="Garamond" w:cs="Garamond"/>
          <w:sz w:val="24"/>
          <w:szCs w:val="24"/>
        </w:rPr>
      </w:pPr>
    </w:p>
    <w:p w14:paraId="2604C4AF"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When the call is finalized, it is requested that the COL shall report to the presbytery the steps in implementation taken by the calling group. To that end, the PNC shall complete and submit to the COL, an “Equal Employment Opportunity in Ministry Report on Pastoral Search Process” form.</w:t>
      </w:r>
    </w:p>
    <w:p w14:paraId="1FFA306A" w14:textId="77777777" w:rsidR="00A8399B" w:rsidRDefault="00A8399B">
      <w:pPr>
        <w:spacing w:after="0" w:line="240" w:lineRule="auto"/>
        <w:jc w:val="left"/>
        <w:rPr>
          <w:rFonts w:ascii="Garamond" w:eastAsia="Garamond" w:hAnsi="Garamond" w:cs="Garamond"/>
          <w:sz w:val="24"/>
          <w:szCs w:val="24"/>
        </w:rPr>
      </w:pPr>
    </w:p>
    <w:p w14:paraId="5C2006E2" w14:textId="77777777" w:rsidR="00A8399B" w:rsidRDefault="00A8399B">
      <w:pPr>
        <w:spacing w:after="0" w:line="240" w:lineRule="auto"/>
        <w:jc w:val="left"/>
        <w:rPr>
          <w:rFonts w:ascii="Garamond" w:eastAsia="Garamond" w:hAnsi="Garamond" w:cs="Garamond"/>
          <w:sz w:val="24"/>
          <w:szCs w:val="24"/>
        </w:rPr>
      </w:pPr>
    </w:p>
    <w:p w14:paraId="53B4E4AA" w14:textId="77777777" w:rsidR="00A8399B" w:rsidRDefault="00A8399B">
      <w:pPr>
        <w:spacing w:after="0" w:line="240" w:lineRule="auto"/>
        <w:jc w:val="left"/>
        <w:rPr>
          <w:rFonts w:ascii="Garamond" w:eastAsia="Garamond" w:hAnsi="Garamond" w:cs="Garamond"/>
          <w:sz w:val="24"/>
          <w:szCs w:val="24"/>
        </w:rPr>
      </w:pPr>
    </w:p>
    <w:p w14:paraId="5DB5426B" w14:textId="77777777" w:rsidR="00A8399B" w:rsidRDefault="00A8399B">
      <w:pPr>
        <w:spacing w:after="0" w:line="240" w:lineRule="auto"/>
        <w:jc w:val="left"/>
        <w:rPr>
          <w:rFonts w:ascii="Garamond" w:eastAsia="Garamond" w:hAnsi="Garamond" w:cs="Garamond"/>
          <w:sz w:val="24"/>
          <w:szCs w:val="24"/>
        </w:rPr>
      </w:pPr>
    </w:p>
    <w:p w14:paraId="0DC1FBF5" w14:textId="77777777" w:rsidR="00A8399B" w:rsidRDefault="00A8399B">
      <w:pPr>
        <w:spacing w:after="0" w:line="240" w:lineRule="auto"/>
        <w:jc w:val="left"/>
        <w:rPr>
          <w:rFonts w:ascii="Garamond" w:eastAsia="Garamond" w:hAnsi="Garamond" w:cs="Garamond"/>
          <w:sz w:val="24"/>
          <w:szCs w:val="24"/>
        </w:rPr>
      </w:pPr>
    </w:p>
    <w:p w14:paraId="65EBADDC" w14:textId="77777777" w:rsidR="00A8399B" w:rsidRDefault="00A8399B">
      <w:pPr>
        <w:spacing w:after="0" w:line="240" w:lineRule="auto"/>
        <w:jc w:val="left"/>
        <w:rPr>
          <w:rFonts w:ascii="Garamond" w:eastAsia="Garamond" w:hAnsi="Garamond" w:cs="Garamond"/>
          <w:sz w:val="24"/>
          <w:szCs w:val="24"/>
        </w:rPr>
      </w:pPr>
    </w:p>
    <w:p w14:paraId="1D79B22E" w14:textId="77777777" w:rsidR="00A8399B" w:rsidRDefault="00A8399B">
      <w:pPr>
        <w:spacing w:after="0" w:line="240" w:lineRule="auto"/>
        <w:jc w:val="left"/>
        <w:rPr>
          <w:rFonts w:ascii="Garamond" w:eastAsia="Garamond" w:hAnsi="Garamond" w:cs="Garamond"/>
          <w:sz w:val="24"/>
          <w:szCs w:val="24"/>
        </w:rPr>
      </w:pPr>
    </w:p>
    <w:p w14:paraId="60B55FB5" w14:textId="77777777" w:rsidR="00A8399B" w:rsidRDefault="00A8399B">
      <w:pPr>
        <w:spacing w:after="0" w:line="240" w:lineRule="auto"/>
        <w:jc w:val="left"/>
        <w:rPr>
          <w:rFonts w:ascii="Garamond" w:eastAsia="Garamond" w:hAnsi="Garamond" w:cs="Garamond"/>
          <w:sz w:val="24"/>
          <w:szCs w:val="24"/>
        </w:rPr>
      </w:pPr>
    </w:p>
    <w:p w14:paraId="29258A28" w14:textId="77777777" w:rsidR="00A8399B" w:rsidRDefault="00A8399B">
      <w:pPr>
        <w:spacing w:after="0" w:line="240" w:lineRule="auto"/>
        <w:jc w:val="left"/>
        <w:rPr>
          <w:rFonts w:ascii="Garamond" w:eastAsia="Garamond" w:hAnsi="Garamond" w:cs="Garamond"/>
          <w:sz w:val="24"/>
          <w:szCs w:val="24"/>
        </w:rPr>
      </w:pPr>
    </w:p>
    <w:p w14:paraId="2031ED7C" w14:textId="77777777" w:rsidR="00A8399B" w:rsidRDefault="00A8399B">
      <w:pPr>
        <w:spacing w:after="0" w:line="240" w:lineRule="auto"/>
        <w:jc w:val="left"/>
        <w:rPr>
          <w:rFonts w:ascii="Garamond" w:eastAsia="Garamond" w:hAnsi="Garamond" w:cs="Garamond"/>
          <w:sz w:val="24"/>
          <w:szCs w:val="24"/>
        </w:rPr>
      </w:pPr>
    </w:p>
    <w:p w14:paraId="3670766E" w14:textId="77777777" w:rsidR="00A8399B" w:rsidRDefault="00A8399B">
      <w:pPr>
        <w:spacing w:after="0" w:line="240" w:lineRule="auto"/>
        <w:jc w:val="left"/>
        <w:rPr>
          <w:rFonts w:ascii="Garamond" w:eastAsia="Garamond" w:hAnsi="Garamond" w:cs="Garamond"/>
          <w:sz w:val="24"/>
          <w:szCs w:val="24"/>
        </w:rPr>
      </w:pPr>
    </w:p>
    <w:p w14:paraId="137C1F46" w14:textId="77777777" w:rsidR="00A8399B" w:rsidRDefault="00A8399B">
      <w:pPr>
        <w:spacing w:after="0" w:line="240" w:lineRule="auto"/>
        <w:jc w:val="left"/>
        <w:rPr>
          <w:rFonts w:ascii="Garamond" w:eastAsia="Garamond" w:hAnsi="Garamond" w:cs="Garamond"/>
          <w:sz w:val="24"/>
          <w:szCs w:val="24"/>
        </w:rPr>
      </w:pPr>
    </w:p>
    <w:p w14:paraId="1BC87495" w14:textId="77777777" w:rsidR="00A8399B" w:rsidRDefault="00A8399B">
      <w:pPr>
        <w:spacing w:after="0" w:line="240" w:lineRule="auto"/>
        <w:jc w:val="left"/>
        <w:rPr>
          <w:rFonts w:ascii="Garamond" w:eastAsia="Garamond" w:hAnsi="Garamond" w:cs="Garamond"/>
          <w:sz w:val="24"/>
          <w:szCs w:val="24"/>
        </w:rPr>
      </w:pPr>
    </w:p>
    <w:p w14:paraId="742D3BC9" w14:textId="77777777" w:rsidR="00A8399B" w:rsidRDefault="00A8399B">
      <w:pPr>
        <w:spacing w:after="0" w:line="240" w:lineRule="auto"/>
        <w:jc w:val="left"/>
        <w:rPr>
          <w:rFonts w:ascii="Garamond" w:eastAsia="Garamond" w:hAnsi="Garamond" w:cs="Garamond"/>
          <w:sz w:val="24"/>
          <w:szCs w:val="24"/>
        </w:rPr>
      </w:pPr>
    </w:p>
    <w:p w14:paraId="065B8F0D" w14:textId="77777777" w:rsidR="00A8399B" w:rsidRDefault="00A8399B">
      <w:pPr>
        <w:spacing w:after="0" w:line="240" w:lineRule="auto"/>
        <w:jc w:val="left"/>
        <w:rPr>
          <w:rFonts w:ascii="Garamond" w:eastAsia="Garamond" w:hAnsi="Garamond" w:cs="Garamond"/>
          <w:sz w:val="24"/>
          <w:szCs w:val="24"/>
        </w:rPr>
      </w:pPr>
    </w:p>
    <w:p w14:paraId="018B90F6" w14:textId="77777777" w:rsidR="00A8399B" w:rsidRDefault="00A8399B">
      <w:pPr>
        <w:spacing w:after="0" w:line="240" w:lineRule="auto"/>
        <w:jc w:val="left"/>
        <w:rPr>
          <w:rFonts w:ascii="Garamond" w:eastAsia="Garamond" w:hAnsi="Garamond" w:cs="Garamond"/>
          <w:sz w:val="24"/>
          <w:szCs w:val="24"/>
        </w:rPr>
      </w:pPr>
    </w:p>
    <w:p w14:paraId="6244D96C" w14:textId="77777777" w:rsidR="00A8399B" w:rsidRDefault="00A8399B">
      <w:pPr>
        <w:spacing w:after="0" w:line="240" w:lineRule="auto"/>
        <w:jc w:val="left"/>
        <w:rPr>
          <w:rFonts w:ascii="Garamond" w:eastAsia="Garamond" w:hAnsi="Garamond" w:cs="Garamond"/>
          <w:sz w:val="24"/>
          <w:szCs w:val="24"/>
        </w:rPr>
      </w:pPr>
    </w:p>
    <w:p w14:paraId="0655FCF3" w14:textId="77777777" w:rsidR="00A8399B" w:rsidRDefault="00A8399B">
      <w:pPr>
        <w:spacing w:after="0" w:line="240" w:lineRule="auto"/>
        <w:jc w:val="left"/>
        <w:rPr>
          <w:rFonts w:ascii="Garamond" w:eastAsia="Garamond" w:hAnsi="Garamond" w:cs="Garamond"/>
          <w:sz w:val="24"/>
          <w:szCs w:val="24"/>
        </w:rPr>
      </w:pPr>
    </w:p>
    <w:p w14:paraId="2BD5A6C2" w14:textId="77777777" w:rsidR="00A8399B" w:rsidRDefault="00A8399B">
      <w:pPr>
        <w:spacing w:after="0" w:line="240" w:lineRule="auto"/>
        <w:jc w:val="left"/>
        <w:rPr>
          <w:rFonts w:ascii="Garamond" w:eastAsia="Garamond" w:hAnsi="Garamond" w:cs="Garamond"/>
          <w:sz w:val="24"/>
          <w:szCs w:val="24"/>
        </w:rPr>
      </w:pPr>
    </w:p>
    <w:p w14:paraId="3E6B27F5" w14:textId="77777777" w:rsidR="00A8399B" w:rsidRDefault="00A8399B">
      <w:pPr>
        <w:spacing w:after="0" w:line="240" w:lineRule="auto"/>
        <w:jc w:val="left"/>
        <w:rPr>
          <w:rFonts w:ascii="Garamond" w:eastAsia="Garamond" w:hAnsi="Garamond" w:cs="Garamond"/>
          <w:sz w:val="24"/>
          <w:szCs w:val="24"/>
        </w:rPr>
      </w:pPr>
    </w:p>
    <w:p w14:paraId="2FE8C6C9" w14:textId="77777777" w:rsidR="00A8399B" w:rsidRDefault="00A8399B">
      <w:pPr>
        <w:spacing w:after="0" w:line="240" w:lineRule="auto"/>
        <w:jc w:val="left"/>
        <w:rPr>
          <w:rFonts w:ascii="Garamond" w:eastAsia="Garamond" w:hAnsi="Garamond" w:cs="Garamond"/>
          <w:sz w:val="24"/>
          <w:szCs w:val="24"/>
        </w:rPr>
      </w:pPr>
    </w:p>
    <w:p w14:paraId="101ECC43" w14:textId="77777777" w:rsidR="00A8399B" w:rsidRDefault="00A8399B">
      <w:pPr>
        <w:spacing w:after="0" w:line="240" w:lineRule="auto"/>
        <w:jc w:val="left"/>
        <w:rPr>
          <w:rFonts w:ascii="Garamond" w:eastAsia="Garamond" w:hAnsi="Garamond" w:cs="Garamond"/>
          <w:sz w:val="24"/>
          <w:szCs w:val="24"/>
        </w:rPr>
      </w:pPr>
    </w:p>
    <w:p w14:paraId="088EE582" w14:textId="77777777" w:rsidR="00A8399B" w:rsidRDefault="00A8399B">
      <w:pPr>
        <w:spacing w:after="0" w:line="240" w:lineRule="auto"/>
        <w:jc w:val="left"/>
        <w:rPr>
          <w:rFonts w:ascii="Garamond" w:eastAsia="Garamond" w:hAnsi="Garamond" w:cs="Garamond"/>
          <w:sz w:val="24"/>
          <w:szCs w:val="24"/>
        </w:rPr>
      </w:pPr>
    </w:p>
    <w:p w14:paraId="6D07646C" w14:textId="77777777" w:rsidR="00A8399B" w:rsidRDefault="00183D4E">
      <w:pPr>
        <w:spacing w:after="0" w:line="240" w:lineRule="auto"/>
        <w:jc w:val="center"/>
        <w:rPr>
          <w:rFonts w:ascii="Garamond" w:eastAsia="Garamond" w:hAnsi="Garamond" w:cs="Garamond"/>
          <w:b/>
          <w:sz w:val="24"/>
          <w:szCs w:val="24"/>
        </w:rPr>
      </w:pPr>
      <w:r>
        <w:rPr>
          <w:rFonts w:ascii="Garamond" w:eastAsia="Garamond" w:hAnsi="Garamond" w:cs="Garamond"/>
          <w:b/>
          <w:sz w:val="24"/>
          <w:szCs w:val="24"/>
        </w:rPr>
        <w:lastRenderedPageBreak/>
        <w:t>EQUAL EMPLOYMENT OPPORTUNITY IN MINISTRY</w:t>
      </w:r>
    </w:p>
    <w:p w14:paraId="4FA465EA" w14:textId="77777777" w:rsidR="00A8399B" w:rsidRDefault="00183D4E">
      <w:pPr>
        <w:spacing w:after="0" w:line="240" w:lineRule="auto"/>
        <w:jc w:val="center"/>
        <w:rPr>
          <w:rFonts w:ascii="Garamond" w:eastAsia="Garamond" w:hAnsi="Garamond" w:cs="Garamond"/>
          <w:b/>
          <w:sz w:val="24"/>
          <w:szCs w:val="24"/>
        </w:rPr>
      </w:pPr>
      <w:r>
        <w:rPr>
          <w:rFonts w:ascii="Garamond" w:eastAsia="Garamond" w:hAnsi="Garamond" w:cs="Garamond"/>
          <w:b/>
          <w:sz w:val="24"/>
          <w:szCs w:val="24"/>
        </w:rPr>
        <w:t>Report on Pastoral Search Process</w:t>
      </w:r>
    </w:p>
    <w:p w14:paraId="70E6A463" w14:textId="77777777" w:rsidR="00A8399B" w:rsidRDefault="00183D4E">
      <w:pPr>
        <w:spacing w:after="0" w:line="240" w:lineRule="auto"/>
        <w:jc w:val="center"/>
        <w:rPr>
          <w:rFonts w:ascii="Garamond" w:eastAsia="Garamond" w:hAnsi="Garamond" w:cs="Garamond"/>
          <w:b/>
          <w:sz w:val="24"/>
          <w:szCs w:val="24"/>
        </w:rPr>
      </w:pPr>
      <w:r>
        <w:rPr>
          <w:rFonts w:ascii="Garamond" w:eastAsia="Garamond" w:hAnsi="Garamond" w:cs="Garamond"/>
          <w:b/>
          <w:sz w:val="24"/>
          <w:szCs w:val="24"/>
        </w:rPr>
        <w:t>To be completed and submitted to the Stated Clerk at the completion of the Pastoral Search</w:t>
      </w:r>
    </w:p>
    <w:p w14:paraId="5B3D56C2" w14:textId="77777777" w:rsidR="00A8399B" w:rsidRDefault="00A8399B">
      <w:pPr>
        <w:spacing w:after="0" w:line="240" w:lineRule="auto"/>
        <w:jc w:val="center"/>
        <w:rPr>
          <w:rFonts w:ascii="Garamond" w:eastAsia="Garamond" w:hAnsi="Garamond" w:cs="Garamond"/>
          <w:b/>
          <w:sz w:val="24"/>
          <w:szCs w:val="24"/>
        </w:rPr>
      </w:pPr>
    </w:p>
    <w:p w14:paraId="5B3646C9" w14:textId="77777777" w:rsidR="00A8399B" w:rsidRDefault="00A8399B">
      <w:pPr>
        <w:spacing w:after="0" w:line="240" w:lineRule="auto"/>
        <w:jc w:val="center"/>
        <w:rPr>
          <w:rFonts w:ascii="Garamond" w:eastAsia="Garamond" w:hAnsi="Garamond" w:cs="Garamond"/>
          <w:b/>
          <w:sz w:val="24"/>
          <w:szCs w:val="24"/>
        </w:rPr>
      </w:pPr>
    </w:p>
    <w:p w14:paraId="4C4685F4"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 xml:space="preserve">To: Presbytery of _________________________________________________________ </w:t>
      </w:r>
    </w:p>
    <w:p w14:paraId="488DC1EC" w14:textId="77777777" w:rsidR="00A8399B" w:rsidRDefault="00A8399B">
      <w:pPr>
        <w:spacing w:after="0" w:line="240" w:lineRule="auto"/>
        <w:jc w:val="left"/>
        <w:rPr>
          <w:rFonts w:ascii="Garamond" w:eastAsia="Garamond" w:hAnsi="Garamond" w:cs="Garamond"/>
          <w:sz w:val="24"/>
          <w:szCs w:val="24"/>
        </w:rPr>
      </w:pPr>
    </w:p>
    <w:p w14:paraId="0155643D"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 xml:space="preserve">From: __________________________________________________________________ </w:t>
      </w:r>
    </w:p>
    <w:p w14:paraId="43F3220C" w14:textId="77777777" w:rsidR="00A8399B" w:rsidRDefault="00183D4E">
      <w:pPr>
        <w:spacing w:after="0" w:line="240" w:lineRule="auto"/>
        <w:ind w:firstLine="720"/>
        <w:jc w:val="left"/>
        <w:rPr>
          <w:rFonts w:ascii="Garamond" w:eastAsia="Garamond" w:hAnsi="Garamond" w:cs="Garamond"/>
          <w:sz w:val="24"/>
          <w:szCs w:val="24"/>
        </w:rPr>
      </w:pPr>
      <w:r>
        <w:rPr>
          <w:rFonts w:ascii="Garamond" w:eastAsia="Garamond" w:hAnsi="Garamond" w:cs="Garamond"/>
          <w:sz w:val="24"/>
          <w:szCs w:val="24"/>
        </w:rPr>
        <w:t xml:space="preserve">Name of Church, City, State </w:t>
      </w:r>
    </w:p>
    <w:p w14:paraId="616DEE71" w14:textId="77777777" w:rsidR="00A8399B" w:rsidRDefault="00A8399B">
      <w:pPr>
        <w:spacing w:after="0" w:line="240" w:lineRule="auto"/>
        <w:jc w:val="left"/>
        <w:rPr>
          <w:rFonts w:ascii="Garamond" w:eastAsia="Garamond" w:hAnsi="Garamond" w:cs="Garamond"/>
          <w:sz w:val="24"/>
          <w:szCs w:val="24"/>
        </w:rPr>
      </w:pPr>
    </w:p>
    <w:p w14:paraId="51614050" w14:textId="6B876476"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Title of Position Filled: ______________________________________________</w:t>
      </w:r>
      <w:r w:rsidR="00D0182E">
        <w:rPr>
          <w:rFonts w:ascii="Garamond" w:eastAsia="Garamond" w:hAnsi="Garamond" w:cs="Garamond"/>
          <w:sz w:val="24"/>
          <w:szCs w:val="24"/>
        </w:rPr>
        <w:t>_</w:t>
      </w:r>
      <w:r>
        <w:rPr>
          <w:rFonts w:ascii="Garamond" w:eastAsia="Garamond" w:hAnsi="Garamond" w:cs="Garamond"/>
          <w:sz w:val="24"/>
          <w:szCs w:val="24"/>
        </w:rPr>
        <w:t xml:space="preserve">_____ </w:t>
      </w:r>
    </w:p>
    <w:p w14:paraId="1AED200C" w14:textId="77777777" w:rsidR="00A8399B" w:rsidRDefault="00A8399B">
      <w:pPr>
        <w:spacing w:after="0" w:line="240" w:lineRule="auto"/>
        <w:jc w:val="left"/>
        <w:rPr>
          <w:rFonts w:ascii="Garamond" w:eastAsia="Garamond" w:hAnsi="Garamond" w:cs="Garamond"/>
          <w:sz w:val="24"/>
          <w:szCs w:val="24"/>
        </w:rPr>
      </w:pPr>
    </w:p>
    <w:p w14:paraId="15F31DD1" w14:textId="24CC2AE8"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Name of Person Called: ________________________________________</w:t>
      </w:r>
      <w:r w:rsidR="00D0182E">
        <w:rPr>
          <w:rFonts w:ascii="Garamond" w:eastAsia="Garamond" w:hAnsi="Garamond" w:cs="Garamond"/>
          <w:sz w:val="24"/>
          <w:szCs w:val="24"/>
        </w:rPr>
        <w:t>_</w:t>
      </w:r>
      <w:r>
        <w:rPr>
          <w:rFonts w:ascii="Garamond" w:eastAsia="Garamond" w:hAnsi="Garamond" w:cs="Garamond"/>
          <w:sz w:val="24"/>
          <w:szCs w:val="24"/>
        </w:rPr>
        <w:t>__________</w:t>
      </w:r>
    </w:p>
    <w:p w14:paraId="2ACB89E8" w14:textId="77777777" w:rsidR="00A8399B" w:rsidRDefault="00A8399B">
      <w:pPr>
        <w:spacing w:after="0" w:line="240" w:lineRule="auto"/>
        <w:jc w:val="left"/>
        <w:rPr>
          <w:rFonts w:ascii="Garamond" w:eastAsia="Garamond" w:hAnsi="Garamond" w:cs="Garamond"/>
          <w:sz w:val="24"/>
          <w:szCs w:val="24"/>
        </w:rPr>
      </w:pPr>
    </w:p>
    <w:p w14:paraId="5D765ED9"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 xml:space="preserve">Check all that apply: </w:t>
      </w:r>
    </w:p>
    <w:p w14:paraId="2121954F" w14:textId="77777777" w:rsidR="00A8399B" w:rsidRDefault="00183D4E" w:rsidP="00D0182E">
      <w:pPr>
        <w:spacing w:after="0" w:line="360" w:lineRule="auto"/>
        <w:ind w:firstLine="720"/>
        <w:jc w:val="left"/>
        <w:rPr>
          <w:rFonts w:ascii="Garamond" w:eastAsia="Garamond" w:hAnsi="Garamond" w:cs="Garamond"/>
          <w:sz w:val="24"/>
          <w:szCs w:val="24"/>
        </w:rPr>
      </w:pPr>
      <w:r>
        <w:rPr>
          <w:rFonts w:ascii="Garamond" w:eastAsia="Garamond" w:hAnsi="Garamond" w:cs="Garamond"/>
          <w:sz w:val="24"/>
          <w:szCs w:val="24"/>
        </w:rPr>
        <w:t xml:space="preserve">Racial/Ethnic: ____ </w:t>
      </w:r>
    </w:p>
    <w:p w14:paraId="2069AF73" w14:textId="77777777" w:rsidR="00A8399B" w:rsidRDefault="00183D4E" w:rsidP="00D0182E">
      <w:pPr>
        <w:spacing w:after="0" w:line="360" w:lineRule="auto"/>
        <w:ind w:firstLine="720"/>
        <w:jc w:val="left"/>
        <w:rPr>
          <w:rFonts w:ascii="Garamond" w:eastAsia="Garamond" w:hAnsi="Garamond" w:cs="Garamond"/>
          <w:sz w:val="24"/>
          <w:szCs w:val="24"/>
        </w:rPr>
      </w:pPr>
      <w:r>
        <w:rPr>
          <w:rFonts w:ascii="Garamond" w:eastAsia="Garamond" w:hAnsi="Garamond" w:cs="Garamond"/>
          <w:sz w:val="24"/>
          <w:szCs w:val="24"/>
        </w:rPr>
        <w:t xml:space="preserve">Woman: ____ </w:t>
      </w:r>
    </w:p>
    <w:p w14:paraId="117C87A7" w14:textId="77777777" w:rsidR="00A8399B" w:rsidRDefault="00183D4E" w:rsidP="00D0182E">
      <w:pPr>
        <w:spacing w:after="0" w:line="360" w:lineRule="auto"/>
        <w:ind w:firstLine="720"/>
        <w:jc w:val="left"/>
        <w:rPr>
          <w:rFonts w:ascii="Garamond" w:eastAsia="Garamond" w:hAnsi="Garamond" w:cs="Garamond"/>
          <w:sz w:val="24"/>
          <w:szCs w:val="24"/>
        </w:rPr>
      </w:pPr>
      <w:r>
        <w:rPr>
          <w:rFonts w:ascii="Garamond" w:eastAsia="Garamond" w:hAnsi="Garamond" w:cs="Garamond"/>
          <w:sz w:val="24"/>
          <w:szCs w:val="24"/>
        </w:rPr>
        <w:t xml:space="preserve">Other: ____ Specify: ___________________________________________________ </w:t>
      </w:r>
    </w:p>
    <w:p w14:paraId="740D9709" w14:textId="77777777" w:rsidR="00A8399B" w:rsidRDefault="00A8399B">
      <w:pPr>
        <w:spacing w:after="0" w:line="240" w:lineRule="auto"/>
        <w:jc w:val="left"/>
        <w:rPr>
          <w:rFonts w:ascii="Garamond" w:eastAsia="Garamond" w:hAnsi="Garamond" w:cs="Garamond"/>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415"/>
        <w:gridCol w:w="2250"/>
        <w:gridCol w:w="2340"/>
        <w:gridCol w:w="2065"/>
      </w:tblGrid>
      <w:tr w:rsidR="00A8399B" w14:paraId="652EB5C5" w14:textId="77777777" w:rsidTr="006D5A66">
        <w:tc>
          <w:tcPr>
            <w:tcW w:w="3415" w:type="dxa"/>
          </w:tcPr>
          <w:p w14:paraId="48681D8B" w14:textId="77777777" w:rsidR="00A8399B" w:rsidRDefault="00A8399B">
            <w:pPr>
              <w:jc w:val="left"/>
              <w:rPr>
                <w:rFonts w:ascii="Garamond" w:eastAsia="Garamond" w:hAnsi="Garamond" w:cs="Garamond"/>
                <w:sz w:val="24"/>
                <w:szCs w:val="24"/>
              </w:rPr>
            </w:pPr>
          </w:p>
        </w:tc>
        <w:tc>
          <w:tcPr>
            <w:tcW w:w="2250" w:type="dxa"/>
          </w:tcPr>
          <w:p w14:paraId="5D423F47" w14:textId="77777777" w:rsidR="00A8399B" w:rsidRDefault="00183D4E">
            <w:pPr>
              <w:jc w:val="center"/>
              <w:rPr>
                <w:rFonts w:ascii="Garamond" w:eastAsia="Garamond" w:hAnsi="Garamond" w:cs="Garamond"/>
                <w:b/>
                <w:sz w:val="24"/>
                <w:szCs w:val="24"/>
              </w:rPr>
            </w:pPr>
            <w:r>
              <w:rPr>
                <w:rFonts w:ascii="Garamond" w:eastAsia="Garamond" w:hAnsi="Garamond" w:cs="Garamond"/>
                <w:b/>
                <w:sz w:val="24"/>
                <w:szCs w:val="24"/>
              </w:rPr>
              <w:t>Total Number</w:t>
            </w:r>
          </w:p>
        </w:tc>
        <w:tc>
          <w:tcPr>
            <w:tcW w:w="2340" w:type="dxa"/>
          </w:tcPr>
          <w:p w14:paraId="51826234" w14:textId="77777777" w:rsidR="00A8399B" w:rsidRDefault="00183D4E">
            <w:pPr>
              <w:jc w:val="center"/>
              <w:rPr>
                <w:rFonts w:ascii="Garamond" w:eastAsia="Garamond" w:hAnsi="Garamond" w:cs="Garamond"/>
                <w:b/>
                <w:sz w:val="24"/>
                <w:szCs w:val="24"/>
              </w:rPr>
            </w:pPr>
            <w:r>
              <w:rPr>
                <w:rFonts w:ascii="Garamond" w:eastAsia="Garamond" w:hAnsi="Garamond" w:cs="Garamond"/>
                <w:b/>
                <w:sz w:val="24"/>
                <w:szCs w:val="24"/>
              </w:rPr>
              <w:t>Racial-Ethnic</w:t>
            </w:r>
          </w:p>
        </w:tc>
        <w:tc>
          <w:tcPr>
            <w:tcW w:w="2065" w:type="dxa"/>
          </w:tcPr>
          <w:p w14:paraId="11FE55D0" w14:textId="77777777" w:rsidR="00A8399B" w:rsidRDefault="00183D4E">
            <w:pPr>
              <w:jc w:val="center"/>
              <w:rPr>
                <w:rFonts w:ascii="Garamond" w:eastAsia="Garamond" w:hAnsi="Garamond" w:cs="Garamond"/>
                <w:b/>
                <w:sz w:val="24"/>
                <w:szCs w:val="24"/>
              </w:rPr>
            </w:pPr>
            <w:r>
              <w:rPr>
                <w:rFonts w:ascii="Garamond" w:eastAsia="Garamond" w:hAnsi="Garamond" w:cs="Garamond"/>
                <w:b/>
                <w:sz w:val="24"/>
                <w:szCs w:val="24"/>
              </w:rPr>
              <w:t>Women</w:t>
            </w:r>
          </w:p>
        </w:tc>
      </w:tr>
      <w:tr w:rsidR="00A8399B" w14:paraId="30BD4815" w14:textId="77777777" w:rsidTr="006D5A66">
        <w:tc>
          <w:tcPr>
            <w:tcW w:w="3415" w:type="dxa"/>
          </w:tcPr>
          <w:p w14:paraId="4C004306" w14:textId="77777777" w:rsidR="00A8399B" w:rsidRDefault="00183D4E">
            <w:pPr>
              <w:jc w:val="left"/>
              <w:rPr>
                <w:rFonts w:ascii="Garamond" w:eastAsia="Garamond" w:hAnsi="Garamond" w:cs="Garamond"/>
                <w:b/>
                <w:sz w:val="24"/>
                <w:szCs w:val="24"/>
              </w:rPr>
            </w:pPr>
            <w:r>
              <w:rPr>
                <w:rFonts w:ascii="Garamond" w:eastAsia="Garamond" w:hAnsi="Garamond" w:cs="Garamond"/>
                <w:b/>
                <w:sz w:val="24"/>
                <w:szCs w:val="24"/>
              </w:rPr>
              <w:t>PDPs Received</w:t>
            </w:r>
          </w:p>
        </w:tc>
        <w:tc>
          <w:tcPr>
            <w:tcW w:w="2250" w:type="dxa"/>
          </w:tcPr>
          <w:p w14:paraId="41180BB4" w14:textId="77777777" w:rsidR="00A8399B" w:rsidRDefault="00A8399B">
            <w:pPr>
              <w:jc w:val="left"/>
              <w:rPr>
                <w:rFonts w:ascii="Garamond" w:eastAsia="Garamond" w:hAnsi="Garamond" w:cs="Garamond"/>
                <w:sz w:val="24"/>
                <w:szCs w:val="24"/>
              </w:rPr>
            </w:pPr>
          </w:p>
        </w:tc>
        <w:tc>
          <w:tcPr>
            <w:tcW w:w="2340" w:type="dxa"/>
          </w:tcPr>
          <w:p w14:paraId="5285E004" w14:textId="77777777" w:rsidR="00A8399B" w:rsidRDefault="00A8399B">
            <w:pPr>
              <w:jc w:val="left"/>
              <w:rPr>
                <w:rFonts w:ascii="Garamond" w:eastAsia="Garamond" w:hAnsi="Garamond" w:cs="Garamond"/>
                <w:sz w:val="24"/>
                <w:szCs w:val="24"/>
              </w:rPr>
            </w:pPr>
          </w:p>
        </w:tc>
        <w:tc>
          <w:tcPr>
            <w:tcW w:w="2065" w:type="dxa"/>
          </w:tcPr>
          <w:p w14:paraId="74EFDB4E" w14:textId="77777777" w:rsidR="00A8399B" w:rsidRDefault="00A8399B">
            <w:pPr>
              <w:jc w:val="left"/>
              <w:rPr>
                <w:rFonts w:ascii="Garamond" w:eastAsia="Garamond" w:hAnsi="Garamond" w:cs="Garamond"/>
                <w:sz w:val="24"/>
                <w:szCs w:val="24"/>
              </w:rPr>
            </w:pPr>
          </w:p>
        </w:tc>
      </w:tr>
      <w:tr w:rsidR="00A8399B" w14:paraId="752FC276" w14:textId="77777777" w:rsidTr="006D5A66">
        <w:tc>
          <w:tcPr>
            <w:tcW w:w="3415" w:type="dxa"/>
          </w:tcPr>
          <w:p w14:paraId="68831422" w14:textId="77777777" w:rsidR="00A8399B" w:rsidRDefault="00183D4E">
            <w:pPr>
              <w:jc w:val="left"/>
              <w:rPr>
                <w:rFonts w:ascii="Garamond" w:eastAsia="Garamond" w:hAnsi="Garamond" w:cs="Garamond"/>
                <w:b/>
                <w:sz w:val="24"/>
                <w:szCs w:val="24"/>
              </w:rPr>
            </w:pPr>
            <w:r>
              <w:rPr>
                <w:rFonts w:ascii="Garamond" w:eastAsia="Garamond" w:hAnsi="Garamond" w:cs="Garamond"/>
                <w:b/>
                <w:sz w:val="24"/>
                <w:szCs w:val="24"/>
              </w:rPr>
              <w:t>Phone Interviews</w:t>
            </w:r>
          </w:p>
        </w:tc>
        <w:tc>
          <w:tcPr>
            <w:tcW w:w="2250" w:type="dxa"/>
          </w:tcPr>
          <w:p w14:paraId="07A859A3" w14:textId="77777777" w:rsidR="00A8399B" w:rsidRDefault="00A8399B">
            <w:pPr>
              <w:jc w:val="left"/>
              <w:rPr>
                <w:rFonts w:ascii="Garamond" w:eastAsia="Garamond" w:hAnsi="Garamond" w:cs="Garamond"/>
                <w:sz w:val="24"/>
                <w:szCs w:val="24"/>
              </w:rPr>
            </w:pPr>
          </w:p>
        </w:tc>
        <w:tc>
          <w:tcPr>
            <w:tcW w:w="2340" w:type="dxa"/>
          </w:tcPr>
          <w:p w14:paraId="60836A4D" w14:textId="77777777" w:rsidR="00A8399B" w:rsidRDefault="00A8399B">
            <w:pPr>
              <w:jc w:val="left"/>
              <w:rPr>
                <w:rFonts w:ascii="Garamond" w:eastAsia="Garamond" w:hAnsi="Garamond" w:cs="Garamond"/>
                <w:sz w:val="24"/>
                <w:szCs w:val="24"/>
              </w:rPr>
            </w:pPr>
          </w:p>
        </w:tc>
        <w:tc>
          <w:tcPr>
            <w:tcW w:w="2065" w:type="dxa"/>
          </w:tcPr>
          <w:p w14:paraId="2C91ECA2" w14:textId="77777777" w:rsidR="00A8399B" w:rsidRDefault="00A8399B">
            <w:pPr>
              <w:jc w:val="left"/>
              <w:rPr>
                <w:rFonts w:ascii="Garamond" w:eastAsia="Garamond" w:hAnsi="Garamond" w:cs="Garamond"/>
                <w:sz w:val="24"/>
                <w:szCs w:val="24"/>
              </w:rPr>
            </w:pPr>
          </w:p>
        </w:tc>
      </w:tr>
      <w:tr w:rsidR="00A8399B" w14:paraId="763BC79C" w14:textId="77777777" w:rsidTr="006D5A66">
        <w:tc>
          <w:tcPr>
            <w:tcW w:w="3415" w:type="dxa"/>
          </w:tcPr>
          <w:p w14:paraId="4444313D" w14:textId="77777777" w:rsidR="00A8399B" w:rsidRDefault="00183D4E">
            <w:pPr>
              <w:jc w:val="left"/>
              <w:rPr>
                <w:rFonts w:ascii="Garamond" w:eastAsia="Garamond" w:hAnsi="Garamond" w:cs="Garamond"/>
                <w:b/>
                <w:sz w:val="24"/>
                <w:szCs w:val="24"/>
              </w:rPr>
            </w:pPr>
            <w:r>
              <w:rPr>
                <w:rFonts w:ascii="Garamond" w:eastAsia="Garamond" w:hAnsi="Garamond" w:cs="Garamond"/>
                <w:b/>
                <w:sz w:val="24"/>
                <w:szCs w:val="24"/>
              </w:rPr>
              <w:t>Heard Preach</w:t>
            </w:r>
          </w:p>
        </w:tc>
        <w:tc>
          <w:tcPr>
            <w:tcW w:w="2250" w:type="dxa"/>
          </w:tcPr>
          <w:p w14:paraId="0721BB1E" w14:textId="77777777" w:rsidR="00A8399B" w:rsidRDefault="00A8399B">
            <w:pPr>
              <w:jc w:val="left"/>
              <w:rPr>
                <w:rFonts w:ascii="Garamond" w:eastAsia="Garamond" w:hAnsi="Garamond" w:cs="Garamond"/>
                <w:sz w:val="24"/>
                <w:szCs w:val="24"/>
              </w:rPr>
            </w:pPr>
          </w:p>
        </w:tc>
        <w:tc>
          <w:tcPr>
            <w:tcW w:w="2340" w:type="dxa"/>
          </w:tcPr>
          <w:p w14:paraId="34142C17" w14:textId="77777777" w:rsidR="00A8399B" w:rsidRDefault="00A8399B">
            <w:pPr>
              <w:jc w:val="left"/>
              <w:rPr>
                <w:rFonts w:ascii="Garamond" w:eastAsia="Garamond" w:hAnsi="Garamond" w:cs="Garamond"/>
                <w:sz w:val="24"/>
                <w:szCs w:val="24"/>
              </w:rPr>
            </w:pPr>
          </w:p>
        </w:tc>
        <w:tc>
          <w:tcPr>
            <w:tcW w:w="2065" w:type="dxa"/>
          </w:tcPr>
          <w:p w14:paraId="04EC3F0F" w14:textId="77777777" w:rsidR="00A8399B" w:rsidRDefault="00A8399B">
            <w:pPr>
              <w:jc w:val="left"/>
              <w:rPr>
                <w:rFonts w:ascii="Garamond" w:eastAsia="Garamond" w:hAnsi="Garamond" w:cs="Garamond"/>
                <w:sz w:val="24"/>
                <w:szCs w:val="24"/>
              </w:rPr>
            </w:pPr>
          </w:p>
        </w:tc>
      </w:tr>
      <w:tr w:rsidR="00A8399B" w14:paraId="4537DC61" w14:textId="77777777" w:rsidTr="006D5A66">
        <w:tc>
          <w:tcPr>
            <w:tcW w:w="3415" w:type="dxa"/>
          </w:tcPr>
          <w:p w14:paraId="6E65AF78" w14:textId="77777777" w:rsidR="00A8399B" w:rsidRDefault="00183D4E">
            <w:pPr>
              <w:jc w:val="left"/>
              <w:rPr>
                <w:rFonts w:ascii="Garamond" w:eastAsia="Garamond" w:hAnsi="Garamond" w:cs="Garamond"/>
                <w:b/>
                <w:sz w:val="24"/>
                <w:szCs w:val="24"/>
              </w:rPr>
            </w:pPr>
            <w:r>
              <w:rPr>
                <w:rFonts w:ascii="Garamond" w:eastAsia="Garamond" w:hAnsi="Garamond" w:cs="Garamond"/>
                <w:b/>
                <w:sz w:val="24"/>
                <w:szCs w:val="24"/>
              </w:rPr>
              <w:t>Face-to-Face Interviews</w:t>
            </w:r>
          </w:p>
        </w:tc>
        <w:tc>
          <w:tcPr>
            <w:tcW w:w="2250" w:type="dxa"/>
          </w:tcPr>
          <w:p w14:paraId="4E097BEA" w14:textId="77777777" w:rsidR="00A8399B" w:rsidRDefault="00A8399B">
            <w:pPr>
              <w:jc w:val="left"/>
              <w:rPr>
                <w:rFonts w:ascii="Garamond" w:eastAsia="Garamond" w:hAnsi="Garamond" w:cs="Garamond"/>
                <w:sz w:val="24"/>
                <w:szCs w:val="24"/>
              </w:rPr>
            </w:pPr>
          </w:p>
        </w:tc>
        <w:tc>
          <w:tcPr>
            <w:tcW w:w="2340" w:type="dxa"/>
          </w:tcPr>
          <w:p w14:paraId="5CE39A72" w14:textId="77777777" w:rsidR="00A8399B" w:rsidRDefault="00A8399B">
            <w:pPr>
              <w:jc w:val="left"/>
              <w:rPr>
                <w:rFonts w:ascii="Garamond" w:eastAsia="Garamond" w:hAnsi="Garamond" w:cs="Garamond"/>
                <w:sz w:val="24"/>
                <w:szCs w:val="24"/>
              </w:rPr>
            </w:pPr>
          </w:p>
        </w:tc>
        <w:tc>
          <w:tcPr>
            <w:tcW w:w="2065" w:type="dxa"/>
          </w:tcPr>
          <w:p w14:paraId="22A8EA79" w14:textId="77777777" w:rsidR="00A8399B" w:rsidRDefault="00A8399B">
            <w:pPr>
              <w:jc w:val="left"/>
              <w:rPr>
                <w:rFonts w:ascii="Garamond" w:eastAsia="Garamond" w:hAnsi="Garamond" w:cs="Garamond"/>
                <w:sz w:val="24"/>
                <w:szCs w:val="24"/>
              </w:rPr>
            </w:pPr>
          </w:p>
        </w:tc>
      </w:tr>
      <w:tr w:rsidR="00A8399B" w14:paraId="3B132AAB" w14:textId="77777777" w:rsidTr="006D5A66">
        <w:tc>
          <w:tcPr>
            <w:tcW w:w="3415" w:type="dxa"/>
          </w:tcPr>
          <w:p w14:paraId="0B0E4677" w14:textId="77777777" w:rsidR="00A8399B" w:rsidRDefault="00183D4E">
            <w:pPr>
              <w:jc w:val="left"/>
              <w:rPr>
                <w:rFonts w:ascii="Garamond" w:eastAsia="Garamond" w:hAnsi="Garamond" w:cs="Garamond"/>
                <w:b/>
                <w:sz w:val="24"/>
                <w:szCs w:val="24"/>
              </w:rPr>
            </w:pPr>
            <w:r>
              <w:rPr>
                <w:rFonts w:ascii="Garamond" w:eastAsia="Garamond" w:hAnsi="Garamond" w:cs="Garamond"/>
                <w:b/>
                <w:sz w:val="24"/>
                <w:szCs w:val="24"/>
              </w:rPr>
              <w:t>Offered the Position</w:t>
            </w:r>
          </w:p>
        </w:tc>
        <w:tc>
          <w:tcPr>
            <w:tcW w:w="2250" w:type="dxa"/>
          </w:tcPr>
          <w:p w14:paraId="3DB1F2CF" w14:textId="77777777" w:rsidR="00A8399B" w:rsidRDefault="00A8399B">
            <w:pPr>
              <w:jc w:val="left"/>
              <w:rPr>
                <w:rFonts w:ascii="Garamond" w:eastAsia="Garamond" w:hAnsi="Garamond" w:cs="Garamond"/>
                <w:sz w:val="24"/>
                <w:szCs w:val="24"/>
              </w:rPr>
            </w:pPr>
          </w:p>
        </w:tc>
        <w:tc>
          <w:tcPr>
            <w:tcW w:w="2340" w:type="dxa"/>
          </w:tcPr>
          <w:p w14:paraId="6EBCD626" w14:textId="77777777" w:rsidR="00A8399B" w:rsidRDefault="00A8399B">
            <w:pPr>
              <w:jc w:val="left"/>
              <w:rPr>
                <w:rFonts w:ascii="Garamond" w:eastAsia="Garamond" w:hAnsi="Garamond" w:cs="Garamond"/>
                <w:sz w:val="24"/>
                <w:szCs w:val="24"/>
              </w:rPr>
            </w:pPr>
          </w:p>
        </w:tc>
        <w:tc>
          <w:tcPr>
            <w:tcW w:w="2065" w:type="dxa"/>
          </w:tcPr>
          <w:p w14:paraId="5D705FAC" w14:textId="77777777" w:rsidR="00A8399B" w:rsidRDefault="00A8399B">
            <w:pPr>
              <w:jc w:val="left"/>
              <w:rPr>
                <w:rFonts w:ascii="Garamond" w:eastAsia="Garamond" w:hAnsi="Garamond" w:cs="Garamond"/>
                <w:sz w:val="24"/>
                <w:szCs w:val="24"/>
              </w:rPr>
            </w:pPr>
          </w:p>
        </w:tc>
      </w:tr>
    </w:tbl>
    <w:p w14:paraId="6958AC26" w14:textId="77777777" w:rsidR="00A8399B" w:rsidRDefault="00A8399B">
      <w:pPr>
        <w:spacing w:after="0" w:line="240" w:lineRule="auto"/>
        <w:jc w:val="left"/>
        <w:rPr>
          <w:rFonts w:ascii="Garamond" w:eastAsia="Garamond" w:hAnsi="Garamond" w:cs="Garamond"/>
          <w:sz w:val="24"/>
          <w:szCs w:val="24"/>
        </w:rPr>
      </w:pPr>
    </w:p>
    <w:p w14:paraId="09D11955" w14:textId="77777777" w:rsidR="00A8399B" w:rsidRDefault="00A8399B">
      <w:pPr>
        <w:spacing w:after="0" w:line="240" w:lineRule="auto"/>
        <w:jc w:val="left"/>
        <w:rPr>
          <w:rFonts w:ascii="Garamond" w:eastAsia="Garamond" w:hAnsi="Garamond" w:cs="Garamond"/>
          <w:sz w:val="24"/>
          <w:szCs w:val="24"/>
        </w:rPr>
      </w:pPr>
    </w:p>
    <w:p w14:paraId="35C57818" w14:textId="40564609"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Signed</w:t>
      </w:r>
      <w:r w:rsidR="00140770">
        <w:rPr>
          <w:rFonts w:ascii="Garamond" w:eastAsia="Garamond" w:hAnsi="Garamond" w:cs="Garamond"/>
          <w:sz w:val="24"/>
          <w:szCs w:val="24"/>
        </w:rPr>
        <w:t xml:space="preserve"> </w:t>
      </w:r>
      <w:r>
        <w:rPr>
          <w:rFonts w:ascii="Garamond" w:eastAsia="Garamond" w:hAnsi="Garamond" w:cs="Garamond"/>
          <w:sz w:val="24"/>
          <w:szCs w:val="24"/>
        </w:rPr>
        <w:t xml:space="preserve">____________________________________ </w:t>
      </w:r>
      <w:r>
        <w:rPr>
          <w:rFonts w:ascii="Garamond" w:eastAsia="Garamond" w:hAnsi="Garamond" w:cs="Garamond"/>
          <w:sz w:val="24"/>
          <w:szCs w:val="24"/>
        </w:rPr>
        <w:tab/>
        <w:t>______________</w:t>
      </w:r>
    </w:p>
    <w:p w14:paraId="739CFC9E" w14:textId="77777777" w:rsidR="00A8399B" w:rsidRDefault="00183D4E">
      <w:pPr>
        <w:spacing w:after="0" w:line="240" w:lineRule="auto"/>
        <w:rPr>
          <w:rFonts w:ascii="Garamond" w:eastAsia="Garamond" w:hAnsi="Garamond" w:cs="Garamond"/>
          <w:sz w:val="24"/>
          <w:szCs w:val="24"/>
        </w:rPr>
      </w:pPr>
      <w:r>
        <w:rPr>
          <w:rFonts w:ascii="Garamond" w:eastAsia="Garamond" w:hAnsi="Garamond" w:cs="Garamond"/>
          <w:sz w:val="24"/>
          <w:szCs w:val="24"/>
        </w:rPr>
        <w:tab/>
        <w:t>PNC Chair</w:t>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t>Date</w:t>
      </w:r>
    </w:p>
    <w:p w14:paraId="689439AC" w14:textId="77777777" w:rsidR="00A8399B" w:rsidRDefault="00A8399B">
      <w:pPr>
        <w:spacing w:after="0" w:line="240" w:lineRule="auto"/>
        <w:ind w:right="103"/>
        <w:jc w:val="center"/>
        <w:rPr>
          <w:rFonts w:ascii="Garamond" w:eastAsia="Garamond" w:hAnsi="Garamond" w:cs="Garamond"/>
          <w:b/>
          <w:sz w:val="24"/>
          <w:szCs w:val="24"/>
        </w:rPr>
      </w:pPr>
    </w:p>
    <w:p w14:paraId="19757A7E" w14:textId="77777777" w:rsidR="00A8399B" w:rsidRDefault="00A8399B">
      <w:pPr>
        <w:spacing w:after="0" w:line="240" w:lineRule="auto"/>
        <w:ind w:right="103"/>
        <w:jc w:val="center"/>
        <w:rPr>
          <w:rFonts w:ascii="Garamond" w:eastAsia="Garamond" w:hAnsi="Garamond" w:cs="Garamond"/>
          <w:b/>
          <w:sz w:val="24"/>
          <w:szCs w:val="24"/>
        </w:rPr>
      </w:pPr>
    </w:p>
    <w:p w14:paraId="4AE8E2AE" w14:textId="50113CCC" w:rsidR="00A8399B" w:rsidRDefault="00183D4E">
      <w:pPr>
        <w:spacing w:after="0" w:line="240" w:lineRule="auto"/>
        <w:ind w:right="103"/>
        <w:jc w:val="left"/>
        <w:rPr>
          <w:rFonts w:ascii="Garamond" w:eastAsia="Garamond" w:hAnsi="Garamond" w:cs="Garamond"/>
          <w:sz w:val="24"/>
          <w:szCs w:val="24"/>
        </w:rPr>
      </w:pPr>
      <w:r>
        <w:rPr>
          <w:rFonts w:ascii="Garamond" w:eastAsia="Garamond" w:hAnsi="Garamond" w:cs="Garamond"/>
          <w:sz w:val="24"/>
          <w:szCs w:val="24"/>
        </w:rPr>
        <w:t>Signed</w:t>
      </w:r>
      <w:r w:rsidR="00140770">
        <w:rPr>
          <w:rFonts w:ascii="Garamond" w:eastAsia="Garamond" w:hAnsi="Garamond" w:cs="Garamond"/>
          <w:sz w:val="24"/>
          <w:szCs w:val="24"/>
        </w:rPr>
        <w:t xml:space="preserve"> </w:t>
      </w:r>
      <w:r>
        <w:rPr>
          <w:rFonts w:ascii="Garamond" w:eastAsia="Garamond" w:hAnsi="Garamond" w:cs="Garamond"/>
          <w:sz w:val="24"/>
          <w:szCs w:val="24"/>
        </w:rPr>
        <w:t>____________________________________</w:t>
      </w:r>
      <w:r>
        <w:rPr>
          <w:rFonts w:ascii="Garamond" w:eastAsia="Garamond" w:hAnsi="Garamond" w:cs="Garamond"/>
          <w:sz w:val="24"/>
          <w:szCs w:val="24"/>
        </w:rPr>
        <w:tab/>
      </w:r>
      <w:r>
        <w:rPr>
          <w:rFonts w:ascii="Garamond" w:eastAsia="Garamond" w:hAnsi="Garamond" w:cs="Garamond"/>
          <w:sz w:val="24"/>
          <w:szCs w:val="24"/>
        </w:rPr>
        <w:tab/>
        <w:t>______________</w:t>
      </w:r>
    </w:p>
    <w:p w14:paraId="634CFBCF" w14:textId="77777777" w:rsidR="00A8399B" w:rsidRDefault="00183D4E">
      <w:pPr>
        <w:spacing w:after="0" w:line="240" w:lineRule="auto"/>
        <w:ind w:right="103"/>
        <w:jc w:val="left"/>
        <w:rPr>
          <w:rFonts w:ascii="Garamond" w:eastAsia="Garamond" w:hAnsi="Garamond" w:cs="Garamond"/>
          <w:sz w:val="24"/>
          <w:szCs w:val="24"/>
        </w:rPr>
      </w:pPr>
      <w:r>
        <w:rPr>
          <w:rFonts w:ascii="Garamond" w:eastAsia="Garamond" w:hAnsi="Garamond" w:cs="Garamond"/>
          <w:sz w:val="24"/>
          <w:szCs w:val="24"/>
        </w:rPr>
        <w:tab/>
        <w:t>COL Liaison</w:t>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t>Date</w:t>
      </w:r>
    </w:p>
    <w:p w14:paraId="1B6522CC" w14:textId="77777777" w:rsidR="00A8399B" w:rsidRDefault="00A8399B">
      <w:pPr>
        <w:spacing w:after="0" w:line="240" w:lineRule="auto"/>
        <w:ind w:right="103"/>
        <w:jc w:val="center"/>
        <w:rPr>
          <w:rFonts w:ascii="Garamond" w:eastAsia="Garamond" w:hAnsi="Garamond" w:cs="Garamond"/>
          <w:b/>
          <w:sz w:val="24"/>
          <w:szCs w:val="24"/>
        </w:rPr>
      </w:pPr>
    </w:p>
    <w:p w14:paraId="11F4A37C" w14:textId="77777777" w:rsidR="00A8399B" w:rsidRDefault="00A8399B">
      <w:pPr>
        <w:spacing w:after="0" w:line="240" w:lineRule="auto"/>
        <w:ind w:right="103"/>
        <w:jc w:val="center"/>
        <w:rPr>
          <w:rFonts w:ascii="Garamond" w:eastAsia="Garamond" w:hAnsi="Garamond" w:cs="Garamond"/>
          <w:b/>
          <w:sz w:val="24"/>
          <w:szCs w:val="24"/>
        </w:rPr>
      </w:pPr>
    </w:p>
    <w:p w14:paraId="71308870" w14:textId="77777777" w:rsidR="00A8399B" w:rsidRDefault="00A8399B">
      <w:pPr>
        <w:spacing w:after="0" w:line="240" w:lineRule="auto"/>
        <w:ind w:right="103"/>
        <w:jc w:val="center"/>
        <w:rPr>
          <w:rFonts w:ascii="Garamond" w:eastAsia="Garamond" w:hAnsi="Garamond" w:cs="Garamond"/>
          <w:b/>
          <w:sz w:val="24"/>
          <w:szCs w:val="24"/>
        </w:rPr>
      </w:pPr>
    </w:p>
    <w:p w14:paraId="6DEF19F6" w14:textId="77777777" w:rsidR="00A8399B" w:rsidRDefault="00A8399B">
      <w:pPr>
        <w:spacing w:after="0" w:line="240" w:lineRule="auto"/>
        <w:ind w:right="103"/>
        <w:jc w:val="center"/>
        <w:rPr>
          <w:rFonts w:ascii="Garamond" w:eastAsia="Garamond" w:hAnsi="Garamond" w:cs="Garamond"/>
          <w:b/>
          <w:sz w:val="24"/>
          <w:szCs w:val="24"/>
        </w:rPr>
      </w:pPr>
    </w:p>
    <w:p w14:paraId="08C3D427" w14:textId="77777777" w:rsidR="00A8399B" w:rsidRDefault="00A8399B">
      <w:pPr>
        <w:spacing w:after="0" w:line="240" w:lineRule="auto"/>
        <w:ind w:right="103"/>
        <w:jc w:val="left"/>
        <w:rPr>
          <w:rFonts w:ascii="Garamond" w:eastAsia="Garamond" w:hAnsi="Garamond" w:cs="Garamond"/>
          <w:b/>
          <w:sz w:val="24"/>
          <w:szCs w:val="24"/>
        </w:rPr>
      </w:pPr>
    </w:p>
    <w:p w14:paraId="5BAE914A" w14:textId="77777777" w:rsidR="00A8399B" w:rsidRDefault="00A8399B">
      <w:pPr>
        <w:spacing w:after="0" w:line="240" w:lineRule="auto"/>
        <w:ind w:right="103"/>
        <w:jc w:val="center"/>
        <w:rPr>
          <w:rFonts w:ascii="Garamond" w:eastAsia="Garamond" w:hAnsi="Garamond" w:cs="Garamond"/>
          <w:b/>
          <w:sz w:val="24"/>
          <w:szCs w:val="24"/>
        </w:rPr>
      </w:pPr>
    </w:p>
    <w:p w14:paraId="5308BBC4" w14:textId="77777777" w:rsidR="00A8399B" w:rsidRDefault="00A8399B">
      <w:pPr>
        <w:spacing w:after="0" w:line="240" w:lineRule="auto"/>
        <w:ind w:right="103"/>
        <w:jc w:val="center"/>
        <w:rPr>
          <w:rFonts w:ascii="Garamond" w:eastAsia="Garamond" w:hAnsi="Garamond" w:cs="Garamond"/>
          <w:b/>
          <w:sz w:val="24"/>
          <w:szCs w:val="24"/>
        </w:rPr>
      </w:pPr>
    </w:p>
    <w:p w14:paraId="635F12BF" w14:textId="77777777" w:rsidR="00A8399B" w:rsidRDefault="00183D4E">
      <w:pPr>
        <w:spacing w:after="160" w:line="259" w:lineRule="auto"/>
        <w:jc w:val="center"/>
        <w:rPr>
          <w:rFonts w:ascii="Garamond" w:eastAsia="Garamond" w:hAnsi="Garamond" w:cs="Garamond"/>
          <w:b/>
          <w:sz w:val="24"/>
          <w:szCs w:val="24"/>
        </w:rPr>
      </w:pPr>
      <w:r>
        <w:rPr>
          <w:rFonts w:ascii="Garamond" w:eastAsia="Garamond" w:hAnsi="Garamond" w:cs="Garamond"/>
          <w:b/>
          <w:sz w:val="24"/>
          <w:szCs w:val="24"/>
        </w:rPr>
        <w:lastRenderedPageBreak/>
        <w:t>GUIDANCE FOR THE INTERVIEW PROCESS</w:t>
      </w:r>
    </w:p>
    <w:p w14:paraId="515F02C7" w14:textId="77777777" w:rsidR="00A8399B" w:rsidRDefault="00183D4E">
      <w:pPr>
        <w:spacing w:after="0" w:line="240" w:lineRule="auto"/>
        <w:jc w:val="left"/>
        <w:rPr>
          <w:rFonts w:ascii="Garamond" w:eastAsia="Garamond" w:hAnsi="Garamond" w:cs="Garamond"/>
          <w:b/>
          <w:sz w:val="24"/>
          <w:szCs w:val="24"/>
        </w:rPr>
      </w:pPr>
      <w:r>
        <w:rPr>
          <w:rFonts w:ascii="Garamond" w:eastAsia="Garamond" w:hAnsi="Garamond" w:cs="Garamond"/>
          <w:b/>
          <w:sz w:val="24"/>
          <w:szCs w:val="24"/>
        </w:rPr>
        <w:t xml:space="preserve">Before you meet in person with any candidate: </w:t>
      </w:r>
    </w:p>
    <w:p w14:paraId="44FA5A85" w14:textId="77777777" w:rsidR="00A8399B" w:rsidRDefault="00A8399B">
      <w:pPr>
        <w:spacing w:after="0" w:line="240" w:lineRule="auto"/>
        <w:jc w:val="left"/>
        <w:rPr>
          <w:rFonts w:ascii="Garamond" w:eastAsia="Garamond" w:hAnsi="Garamond" w:cs="Garamond"/>
          <w:sz w:val="24"/>
          <w:szCs w:val="24"/>
        </w:rPr>
      </w:pPr>
    </w:p>
    <w:p w14:paraId="536F6C11" w14:textId="77777777" w:rsidR="00A8399B" w:rsidRDefault="00183D4E">
      <w:pPr>
        <w:numPr>
          <w:ilvl w:val="0"/>
          <w:numId w:val="80"/>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Every member of the PNC should read the PDP thoroughly and score the candidate based on criteria your committee has set for its future leader. </w:t>
      </w:r>
    </w:p>
    <w:p w14:paraId="7491BA83" w14:textId="77777777" w:rsidR="00A8399B" w:rsidRDefault="00A8399B">
      <w:pPr>
        <w:spacing w:after="0" w:line="240" w:lineRule="auto"/>
        <w:jc w:val="left"/>
        <w:rPr>
          <w:rFonts w:ascii="Garamond" w:eastAsia="Garamond" w:hAnsi="Garamond" w:cs="Garamond"/>
          <w:sz w:val="24"/>
          <w:szCs w:val="24"/>
        </w:rPr>
      </w:pPr>
    </w:p>
    <w:p w14:paraId="15AD3AD7" w14:textId="77777777" w:rsidR="00A8399B" w:rsidRDefault="00183D4E">
      <w:pPr>
        <w:numPr>
          <w:ilvl w:val="0"/>
          <w:numId w:val="80"/>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Compare the PDP with your MDP:</w:t>
      </w:r>
    </w:p>
    <w:p w14:paraId="31B6F856" w14:textId="77777777" w:rsidR="00A8399B" w:rsidRDefault="00183D4E">
      <w:pPr>
        <w:numPr>
          <w:ilvl w:val="0"/>
          <w:numId w:val="67"/>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Does this person’s experience and skills match what you are seeking? </w:t>
      </w:r>
    </w:p>
    <w:p w14:paraId="5361D7DA" w14:textId="77777777" w:rsidR="00A8399B" w:rsidRDefault="00183D4E">
      <w:pPr>
        <w:numPr>
          <w:ilvl w:val="0"/>
          <w:numId w:val="67"/>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Have they lived and worked in a setting like yours? </w:t>
      </w:r>
    </w:p>
    <w:p w14:paraId="6BA2B383" w14:textId="77777777" w:rsidR="00A8399B" w:rsidRDefault="00183D4E">
      <w:pPr>
        <w:numPr>
          <w:ilvl w:val="0"/>
          <w:numId w:val="67"/>
        </w:numPr>
        <w:spacing w:after="0" w:line="240" w:lineRule="auto"/>
        <w:jc w:val="left"/>
        <w:rPr>
          <w:rFonts w:ascii="Garamond" w:eastAsia="Garamond" w:hAnsi="Garamond" w:cs="Garamond"/>
          <w:sz w:val="24"/>
          <w:szCs w:val="24"/>
        </w:rPr>
      </w:pPr>
      <w:r>
        <w:rPr>
          <w:rFonts w:ascii="Garamond" w:eastAsia="Garamond" w:hAnsi="Garamond" w:cs="Garamond"/>
          <w:sz w:val="24"/>
          <w:szCs w:val="24"/>
        </w:rPr>
        <w:t xml:space="preserve">Do they have the years of experience you are seeking? </w:t>
      </w:r>
    </w:p>
    <w:p w14:paraId="5BCDA951" w14:textId="77777777" w:rsidR="00A8399B" w:rsidRDefault="00183D4E">
      <w:pPr>
        <w:numPr>
          <w:ilvl w:val="0"/>
          <w:numId w:val="67"/>
        </w:numPr>
        <w:spacing w:after="0" w:line="240" w:lineRule="auto"/>
        <w:jc w:val="left"/>
        <w:rPr>
          <w:rFonts w:ascii="Garamond" w:eastAsia="Garamond" w:hAnsi="Garamond" w:cs="Garamond"/>
          <w:sz w:val="24"/>
          <w:szCs w:val="24"/>
        </w:rPr>
      </w:pPr>
      <w:r>
        <w:rPr>
          <w:rFonts w:ascii="Garamond" w:eastAsia="Garamond" w:hAnsi="Garamond" w:cs="Garamond"/>
          <w:sz w:val="24"/>
          <w:szCs w:val="24"/>
        </w:rPr>
        <w:t xml:space="preserve">Do they exhibit skills that you need? </w:t>
      </w:r>
    </w:p>
    <w:p w14:paraId="7BE56482" w14:textId="77777777" w:rsidR="00A8399B" w:rsidRDefault="00183D4E">
      <w:pPr>
        <w:numPr>
          <w:ilvl w:val="0"/>
          <w:numId w:val="67"/>
        </w:numPr>
        <w:spacing w:after="0" w:line="240" w:lineRule="auto"/>
        <w:jc w:val="left"/>
        <w:rPr>
          <w:rFonts w:ascii="Garamond" w:eastAsia="Garamond" w:hAnsi="Garamond" w:cs="Garamond"/>
          <w:sz w:val="24"/>
          <w:szCs w:val="24"/>
        </w:rPr>
      </w:pPr>
      <w:r>
        <w:rPr>
          <w:rFonts w:ascii="Garamond" w:eastAsia="Garamond" w:hAnsi="Garamond" w:cs="Garamond"/>
          <w:sz w:val="24"/>
          <w:szCs w:val="24"/>
        </w:rPr>
        <w:t xml:space="preserve">Do the pastoral activities ratings match yours closely? </w:t>
      </w:r>
    </w:p>
    <w:p w14:paraId="2A4DD87F" w14:textId="77777777" w:rsidR="00A8399B" w:rsidRDefault="00A8399B">
      <w:pPr>
        <w:spacing w:after="0" w:line="240" w:lineRule="auto"/>
        <w:jc w:val="left"/>
        <w:rPr>
          <w:rFonts w:ascii="Garamond" w:eastAsia="Garamond" w:hAnsi="Garamond" w:cs="Garamond"/>
          <w:sz w:val="24"/>
          <w:szCs w:val="24"/>
        </w:rPr>
      </w:pPr>
    </w:p>
    <w:p w14:paraId="077750FD" w14:textId="77777777" w:rsidR="00A8399B" w:rsidRDefault="00183D4E">
      <w:pPr>
        <w:numPr>
          <w:ilvl w:val="0"/>
          <w:numId w:val="80"/>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Review other materials the candidate makes available.  </w:t>
      </w:r>
    </w:p>
    <w:p w14:paraId="076AAD04" w14:textId="77777777" w:rsidR="00A8399B" w:rsidRDefault="00A8399B">
      <w:pPr>
        <w:spacing w:after="0" w:line="240" w:lineRule="auto"/>
        <w:jc w:val="left"/>
        <w:rPr>
          <w:rFonts w:ascii="Garamond" w:eastAsia="Garamond" w:hAnsi="Garamond" w:cs="Garamond"/>
          <w:sz w:val="24"/>
          <w:szCs w:val="24"/>
        </w:rPr>
      </w:pPr>
    </w:p>
    <w:p w14:paraId="227C2149" w14:textId="77777777" w:rsidR="00A8399B" w:rsidRDefault="00183D4E">
      <w:pPr>
        <w:numPr>
          <w:ilvl w:val="0"/>
          <w:numId w:val="80"/>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Do </w:t>
      </w:r>
      <w:r>
        <w:rPr>
          <w:rFonts w:ascii="Garamond" w:eastAsia="Garamond" w:hAnsi="Garamond" w:cs="Garamond"/>
          <w:b/>
          <w:color w:val="000000"/>
          <w:sz w:val="24"/>
          <w:szCs w:val="24"/>
        </w:rPr>
        <w:t>thorough</w:t>
      </w:r>
      <w:r>
        <w:rPr>
          <w:rFonts w:ascii="Garamond" w:eastAsia="Garamond" w:hAnsi="Garamond" w:cs="Garamond"/>
          <w:color w:val="000000"/>
          <w:sz w:val="24"/>
          <w:szCs w:val="24"/>
        </w:rPr>
        <w:t xml:space="preserve"> reference checking. </w:t>
      </w:r>
    </w:p>
    <w:p w14:paraId="0F15B527" w14:textId="77777777" w:rsidR="00A8399B" w:rsidRDefault="00183D4E">
      <w:pPr>
        <w:numPr>
          <w:ilvl w:val="1"/>
          <w:numId w:val="80"/>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After an initial interview, the PNC chair asks the Executive Presbyter for the EP to EP reference check. </w:t>
      </w:r>
    </w:p>
    <w:p w14:paraId="4ED36585" w14:textId="77777777" w:rsidR="00A8399B" w:rsidRDefault="00183D4E">
      <w:pPr>
        <w:numPr>
          <w:ilvl w:val="1"/>
          <w:numId w:val="80"/>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If a green light is received from the Executive Presbyter, then call each of the references listed and ask both general questions and questions that your PNC has developed about this person. </w:t>
      </w:r>
    </w:p>
    <w:p w14:paraId="1EEA7CAE" w14:textId="77777777" w:rsidR="00A8399B" w:rsidRDefault="00A8399B">
      <w:pPr>
        <w:spacing w:after="0" w:line="240" w:lineRule="auto"/>
        <w:jc w:val="left"/>
        <w:rPr>
          <w:rFonts w:ascii="Garamond" w:eastAsia="Garamond" w:hAnsi="Garamond" w:cs="Garamond"/>
          <w:sz w:val="24"/>
          <w:szCs w:val="24"/>
        </w:rPr>
      </w:pPr>
    </w:p>
    <w:p w14:paraId="24BDDF20" w14:textId="77777777" w:rsidR="00A8399B" w:rsidRDefault="00183D4E">
      <w:pPr>
        <w:numPr>
          <w:ilvl w:val="0"/>
          <w:numId w:val="80"/>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Prepare for the interview. </w:t>
      </w:r>
    </w:p>
    <w:p w14:paraId="2325A625" w14:textId="77777777" w:rsidR="00A8399B" w:rsidRDefault="00A8399B">
      <w:pPr>
        <w:spacing w:after="0" w:line="240" w:lineRule="auto"/>
        <w:jc w:val="left"/>
        <w:rPr>
          <w:rFonts w:ascii="Garamond" w:eastAsia="Garamond" w:hAnsi="Garamond" w:cs="Garamond"/>
          <w:sz w:val="24"/>
          <w:szCs w:val="24"/>
        </w:rPr>
      </w:pPr>
    </w:p>
    <w:p w14:paraId="766392E9" w14:textId="77777777" w:rsidR="00A8399B" w:rsidRDefault="00183D4E">
      <w:pPr>
        <w:numPr>
          <w:ilvl w:val="0"/>
          <w:numId w:val="91"/>
        </w:numPr>
        <w:pBdr>
          <w:top w:val="nil"/>
          <w:left w:val="nil"/>
          <w:bottom w:val="nil"/>
          <w:right w:val="nil"/>
          <w:between w:val="nil"/>
        </w:pBdr>
        <w:spacing w:after="0" w:line="240" w:lineRule="auto"/>
        <w:ind w:left="1080"/>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What information do you want and need to evaluate this person as your future leader? </w:t>
      </w:r>
    </w:p>
    <w:p w14:paraId="6507DAB2" w14:textId="77777777" w:rsidR="00A8399B" w:rsidRDefault="00183D4E">
      <w:pPr>
        <w:numPr>
          <w:ilvl w:val="0"/>
          <w:numId w:val="91"/>
        </w:numPr>
        <w:pBdr>
          <w:top w:val="nil"/>
          <w:left w:val="nil"/>
          <w:bottom w:val="nil"/>
          <w:right w:val="nil"/>
          <w:between w:val="nil"/>
        </w:pBdr>
        <w:spacing w:after="0" w:line="240" w:lineRule="auto"/>
        <w:ind w:left="1080"/>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What questions will be asked and who will ask them? </w:t>
      </w:r>
    </w:p>
    <w:p w14:paraId="795DC7A3" w14:textId="77777777" w:rsidR="00A8399B" w:rsidRDefault="00183D4E">
      <w:pPr>
        <w:numPr>
          <w:ilvl w:val="0"/>
          <w:numId w:val="91"/>
        </w:numPr>
        <w:pBdr>
          <w:top w:val="nil"/>
          <w:left w:val="nil"/>
          <w:bottom w:val="nil"/>
          <w:right w:val="nil"/>
          <w:between w:val="nil"/>
        </w:pBdr>
        <w:spacing w:after="0" w:line="240" w:lineRule="auto"/>
        <w:ind w:left="1080"/>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What information will the candidate want to know about your church and community? </w:t>
      </w:r>
    </w:p>
    <w:p w14:paraId="1DC0A46A" w14:textId="77777777" w:rsidR="00A8399B" w:rsidRDefault="00183D4E">
      <w:pPr>
        <w:numPr>
          <w:ilvl w:val="0"/>
          <w:numId w:val="91"/>
        </w:numPr>
        <w:pBdr>
          <w:top w:val="nil"/>
          <w:left w:val="nil"/>
          <w:bottom w:val="nil"/>
          <w:right w:val="nil"/>
          <w:between w:val="nil"/>
        </w:pBdr>
        <w:spacing w:after="0" w:line="240" w:lineRule="auto"/>
        <w:ind w:left="1080"/>
        <w:jc w:val="left"/>
        <w:rPr>
          <w:rFonts w:ascii="Garamond" w:eastAsia="Garamond" w:hAnsi="Garamond" w:cs="Garamond"/>
          <w:color w:val="000000"/>
          <w:sz w:val="24"/>
          <w:szCs w:val="24"/>
        </w:rPr>
      </w:pPr>
      <w:r>
        <w:rPr>
          <w:rFonts w:ascii="Garamond" w:eastAsia="Garamond" w:hAnsi="Garamond" w:cs="Garamond"/>
          <w:color w:val="000000"/>
          <w:sz w:val="24"/>
          <w:szCs w:val="24"/>
        </w:rPr>
        <w:t>Gather this information before the interview.</w:t>
      </w:r>
    </w:p>
    <w:p w14:paraId="02703514" w14:textId="77777777" w:rsidR="00A8399B" w:rsidRDefault="00183D4E">
      <w:pPr>
        <w:numPr>
          <w:ilvl w:val="0"/>
          <w:numId w:val="91"/>
        </w:numPr>
        <w:pBdr>
          <w:top w:val="nil"/>
          <w:left w:val="nil"/>
          <w:bottom w:val="nil"/>
          <w:right w:val="nil"/>
          <w:between w:val="nil"/>
        </w:pBdr>
        <w:spacing w:after="0" w:line="240" w:lineRule="auto"/>
        <w:ind w:left="1080"/>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Come to consensus as a committee so that you convey clarity and harmony. </w:t>
      </w:r>
    </w:p>
    <w:p w14:paraId="25B0E715" w14:textId="77777777" w:rsidR="00A8399B" w:rsidRDefault="00183D4E">
      <w:pPr>
        <w:numPr>
          <w:ilvl w:val="0"/>
          <w:numId w:val="91"/>
        </w:numPr>
        <w:pBdr>
          <w:top w:val="nil"/>
          <w:left w:val="nil"/>
          <w:bottom w:val="nil"/>
          <w:right w:val="nil"/>
          <w:between w:val="nil"/>
        </w:pBdr>
        <w:spacing w:after="0" w:line="240" w:lineRule="auto"/>
        <w:ind w:left="1080"/>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Be clear about the job you are asking your new leader to do and the type of person you are seeking. </w:t>
      </w:r>
    </w:p>
    <w:p w14:paraId="0E9DC78F" w14:textId="77777777" w:rsidR="00A8399B" w:rsidRDefault="00183D4E">
      <w:pPr>
        <w:numPr>
          <w:ilvl w:val="0"/>
          <w:numId w:val="83"/>
        </w:numPr>
        <w:spacing w:after="0" w:line="240" w:lineRule="auto"/>
        <w:jc w:val="left"/>
        <w:rPr>
          <w:rFonts w:ascii="Garamond" w:eastAsia="Garamond" w:hAnsi="Garamond" w:cs="Garamond"/>
          <w:sz w:val="24"/>
          <w:szCs w:val="24"/>
        </w:rPr>
      </w:pPr>
      <w:r>
        <w:rPr>
          <w:rFonts w:ascii="Garamond" w:eastAsia="Garamond" w:hAnsi="Garamond" w:cs="Garamond"/>
          <w:sz w:val="24"/>
          <w:szCs w:val="24"/>
        </w:rPr>
        <w:t xml:space="preserve">Interviews are not the time for the committee to sort out their differences over the body of an unsuspecting candidate! Be clear about your process for decision-making—what are the steps you will go through? What is your approximate timeline? </w:t>
      </w:r>
    </w:p>
    <w:p w14:paraId="55FD6289" w14:textId="77777777" w:rsidR="00A8399B" w:rsidRDefault="00183D4E">
      <w:pPr>
        <w:numPr>
          <w:ilvl w:val="0"/>
          <w:numId w:val="83"/>
        </w:numPr>
        <w:spacing w:after="0" w:line="240" w:lineRule="auto"/>
        <w:jc w:val="left"/>
        <w:rPr>
          <w:rFonts w:ascii="Garamond" w:eastAsia="Garamond" w:hAnsi="Garamond" w:cs="Garamond"/>
          <w:sz w:val="24"/>
          <w:szCs w:val="24"/>
        </w:rPr>
      </w:pPr>
      <w:r>
        <w:rPr>
          <w:rFonts w:ascii="Garamond" w:eastAsia="Garamond" w:hAnsi="Garamond" w:cs="Garamond"/>
          <w:sz w:val="24"/>
          <w:szCs w:val="24"/>
        </w:rPr>
        <w:t xml:space="preserve">The COL liaison might offer to be the subject of a mock interview for the committee so they can practice, get feedback, and get the “first interview” over with. </w:t>
      </w:r>
    </w:p>
    <w:p w14:paraId="74B9F456" w14:textId="77777777" w:rsidR="00A8399B" w:rsidRDefault="00183D4E">
      <w:pPr>
        <w:numPr>
          <w:ilvl w:val="0"/>
          <w:numId w:val="83"/>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The PNC should be careful to establish a hospitable and comfortable atmosphere during the interview - think about appearances, seating, time, comfort, etc. </w:t>
      </w:r>
    </w:p>
    <w:p w14:paraId="1CDF8DE4" w14:textId="77777777" w:rsidR="00A8399B" w:rsidRDefault="00183D4E">
      <w:pPr>
        <w:numPr>
          <w:ilvl w:val="0"/>
          <w:numId w:val="83"/>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The candidate should ideally stay at a neutral site like a hotel, so they can have time apart from the committee. </w:t>
      </w:r>
    </w:p>
    <w:p w14:paraId="4753270A" w14:textId="77777777" w:rsidR="00A8399B" w:rsidRDefault="00A8399B">
      <w:pPr>
        <w:pBdr>
          <w:top w:val="nil"/>
          <w:left w:val="nil"/>
          <w:bottom w:val="nil"/>
          <w:right w:val="nil"/>
          <w:between w:val="nil"/>
        </w:pBdr>
        <w:spacing w:after="0" w:line="240" w:lineRule="auto"/>
        <w:ind w:left="1080"/>
        <w:jc w:val="left"/>
        <w:rPr>
          <w:rFonts w:ascii="Garamond" w:eastAsia="Garamond" w:hAnsi="Garamond" w:cs="Garamond"/>
          <w:color w:val="000000"/>
          <w:sz w:val="24"/>
          <w:szCs w:val="24"/>
        </w:rPr>
      </w:pPr>
    </w:p>
    <w:p w14:paraId="5C0D81D9" w14:textId="77777777" w:rsidR="00A8399B" w:rsidRDefault="00183D4E">
      <w:pPr>
        <w:numPr>
          <w:ilvl w:val="0"/>
          <w:numId w:val="80"/>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Are there questions that cannot be asked?</w:t>
      </w:r>
    </w:p>
    <w:p w14:paraId="0D3B4C29" w14:textId="77777777" w:rsidR="00A8399B" w:rsidRDefault="00A8399B">
      <w:pPr>
        <w:spacing w:after="0" w:line="240" w:lineRule="auto"/>
        <w:jc w:val="left"/>
        <w:rPr>
          <w:rFonts w:ascii="Garamond" w:eastAsia="Garamond" w:hAnsi="Garamond" w:cs="Garamond"/>
          <w:sz w:val="24"/>
          <w:szCs w:val="24"/>
        </w:rPr>
      </w:pPr>
    </w:p>
    <w:p w14:paraId="36E56AB5" w14:textId="77777777" w:rsidR="00A8399B" w:rsidRDefault="00183D4E">
      <w:pPr>
        <w:spacing w:after="0" w:line="240" w:lineRule="auto"/>
        <w:ind w:left="720"/>
        <w:jc w:val="left"/>
        <w:rPr>
          <w:rFonts w:ascii="Garamond" w:eastAsia="Garamond" w:hAnsi="Garamond" w:cs="Garamond"/>
          <w:sz w:val="24"/>
          <w:szCs w:val="24"/>
        </w:rPr>
      </w:pPr>
      <w:r>
        <w:rPr>
          <w:rFonts w:ascii="Garamond" w:eastAsia="Garamond" w:hAnsi="Garamond" w:cs="Garamond"/>
          <w:sz w:val="24"/>
          <w:szCs w:val="24"/>
        </w:rPr>
        <w:t xml:space="preserve">Neither civil nor church law mandate prohibited questions. But please remember some questions may be inappropriate and cross professional boundaries. </w:t>
      </w:r>
    </w:p>
    <w:p w14:paraId="1A3B62DF" w14:textId="77777777" w:rsidR="00A8399B" w:rsidRDefault="00A8399B">
      <w:pPr>
        <w:spacing w:after="0" w:line="240" w:lineRule="auto"/>
        <w:ind w:left="720"/>
        <w:jc w:val="left"/>
        <w:rPr>
          <w:rFonts w:ascii="Garamond" w:eastAsia="Garamond" w:hAnsi="Garamond" w:cs="Garamond"/>
          <w:b/>
          <w:sz w:val="24"/>
          <w:szCs w:val="24"/>
        </w:rPr>
      </w:pPr>
    </w:p>
    <w:p w14:paraId="79D7A51C" w14:textId="77777777" w:rsidR="00140770" w:rsidRDefault="00140770">
      <w:pPr>
        <w:rPr>
          <w:rFonts w:ascii="Garamond" w:eastAsia="Garamond" w:hAnsi="Garamond" w:cs="Garamond"/>
          <w:color w:val="000000"/>
          <w:sz w:val="24"/>
          <w:szCs w:val="24"/>
        </w:rPr>
      </w:pPr>
      <w:r>
        <w:rPr>
          <w:rFonts w:ascii="Garamond" w:eastAsia="Garamond" w:hAnsi="Garamond" w:cs="Garamond"/>
          <w:color w:val="000000"/>
          <w:sz w:val="24"/>
          <w:szCs w:val="24"/>
        </w:rPr>
        <w:br w:type="page"/>
      </w:r>
    </w:p>
    <w:p w14:paraId="734CB291" w14:textId="48C99EA3" w:rsidR="00A8399B" w:rsidRDefault="00183D4E">
      <w:pPr>
        <w:numPr>
          <w:ilvl w:val="0"/>
          <w:numId w:val="80"/>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lastRenderedPageBreak/>
        <w:t xml:space="preserve">Why is committee consensus ideal? </w:t>
      </w:r>
    </w:p>
    <w:p w14:paraId="606B4F4C" w14:textId="77777777" w:rsidR="00A8399B" w:rsidRDefault="00A8399B">
      <w:pPr>
        <w:spacing w:after="0" w:line="240" w:lineRule="auto"/>
        <w:jc w:val="left"/>
        <w:rPr>
          <w:rFonts w:ascii="Garamond" w:eastAsia="Garamond" w:hAnsi="Garamond" w:cs="Garamond"/>
          <w:sz w:val="24"/>
          <w:szCs w:val="24"/>
        </w:rPr>
      </w:pPr>
    </w:p>
    <w:p w14:paraId="0FCE02BC" w14:textId="77777777" w:rsidR="00A8399B" w:rsidRDefault="00183D4E">
      <w:pPr>
        <w:spacing w:after="0" w:line="240" w:lineRule="auto"/>
        <w:ind w:left="736"/>
        <w:jc w:val="left"/>
        <w:rPr>
          <w:rFonts w:ascii="Garamond" w:eastAsia="Garamond" w:hAnsi="Garamond" w:cs="Garamond"/>
          <w:sz w:val="24"/>
          <w:szCs w:val="24"/>
        </w:rPr>
      </w:pPr>
      <w:r>
        <w:rPr>
          <w:rFonts w:ascii="Garamond" w:eastAsia="Garamond" w:hAnsi="Garamond" w:cs="Garamond"/>
          <w:sz w:val="24"/>
          <w:szCs w:val="24"/>
        </w:rPr>
        <w:t xml:space="preserve">A divided committee will likely be indicative of a divided congregational vote. It is best to work out the issues in committee rather than on the floor of a congregational meeting while the candidate is waiting in the hall. </w:t>
      </w:r>
    </w:p>
    <w:p w14:paraId="6D4B9DE4" w14:textId="77777777" w:rsidR="00A8399B" w:rsidRDefault="00A8399B">
      <w:pPr>
        <w:spacing w:after="0" w:line="240" w:lineRule="auto"/>
        <w:ind w:left="1440" w:right="528"/>
        <w:jc w:val="left"/>
        <w:rPr>
          <w:rFonts w:ascii="Garamond" w:eastAsia="Garamond" w:hAnsi="Garamond" w:cs="Garamond"/>
          <w:b/>
          <w:sz w:val="24"/>
          <w:szCs w:val="24"/>
        </w:rPr>
      </w:pPr>
    </w:p>
    <w:p w14:paraId="08F52B7E" w14:textId="77777777" w:rsidR="00A8399B" w:rsidRDefault="00183D4E">
      <w:pPr>
        <w:spacing w:after="0" w:line="259" w:lineRule="auto"/>
        <w:jc w:val="center"/>
        <w:rPr>
          <w:rFonts w:ascii="Garamond" w:eastAsia="Garamond" w:hAnsi="Garamond" w:cs="Garamond"/>
          <w:sz w:val="24"/>
          <w:szCs w:val="24"/>
        </w:rPr>
      </w:pPr>
      <w:r>
        <w:br w:type="page"/>
      </w:r>
    </w:p>
    <w:p w14:paraId="40923765" w14:textId="77777777" w:rsidR="00A8399B" w:rsidRDefault="00183D4E">
      <w:pPr>
        <w:spacing w:after="0" w:line="259" w:lineRule="auto"/>
        <w:jc w:val="center"/>
        <w:rPr>
          <w:rFonts w:ascii="Garamond" w:eastAsia="Garamond" w:hAnsi="Garamond" w:cs="Garamond"/>
          <w:b/>
          <w:sz w:val="24"/>
          <w:szCs w:val="24"/>
        </w:rPr>
      </w:pPr>
      <w:r>
        <w:rPr>
          <w:rFonts w:ascii="Garamond" w:eastAsia="Garamond" w:hAnsi="Garamond" w:cs="Garamond"/>
          <w:b/>
          <w:sz w:val="24"/>
          <w:szCs w:val="24"/>
        </w:rPr>
        <w:lastRenderedPageBreak/>
        <w:t>REFERENCE CHECKS</w:t>
      </w:r>
    </w:p>
    <w:p w14:paraId="4464077D" w14:textId="77777777" w:rsidR="00A8399B" w:rsidRDefault="00183D4E">
      <w:pPr>
        <w:spacing w:after="0" w:line="240" w:lineRule="auto"/>
        <w:jc w:val="center"/>
        <w:rPr>
          <w:rFonts w:ascii="Garamond" w:eastAsia="Garamond" w:hAnsi="Garamond" w:cs="Garamond"/>
          <w:b/>
          <w:sz w:val="24"/>
          <w:szCs w:val="24"/>
        </w:rPr>
      </w:pPr>
      <w:r>
        <w:rPr>
          <w:rFonts w:ascii="Garamond" w:eastAsia="Garamond" w:hAnsi="Garamond" w:cs="Garamond"/>
          <w:b/>
          <w:sz w:val="24"/>
          <w:szCs w:val="24"/>
        </w:rPr>
        <w:t>Guidance for The Commission on Leadership and Pastor Nominating Committees</w:t>
      </w:r>
    </w:p>
    <w:p w14:paraId="4C803288" w14:textId="77777777" w:rsidR="00A8399B" w:rsidRDefault="00A8399B">
      <w:pPr>
        <w:spacing w:after="0" w:line="240" w:lineRule="auto"/>
        <w:jc w:val="center"/>
        <w:rPr>
          <w:rFonts w:ascii="Garamond" w:eastAsia="Garamond" w:hAnsi="Garamond" w:cs="Garamond"/>
          <w:b/>
          <w:sz w:val="24"/>
          <w:szCs w:val="24"/>
        </w:rPr>
      </w:pPr>
    </w:p>
    <w:p w14:paraId="6D1F695D" w14:textId="77777777" w:rsidR="00A8399B" w:rsidRDefault="00183D4E">
      <w:pPr>
        <w:spacing w:after="0" w:line="240" w:lineRule="auto"/>
        <w:jc w:val="left"/>
        <w:rPr>
          <w:rFonts w:ascii="Garamond" w:eastAsia="Garamond" w:hAnsi="Garamond" w:cs="Garamond"/>
          <w:b/>
          <w:sz w:val="24"/>
          <w:szCs w:val="24"/>
        </w:rPr>
      </w:pPr>
      <w:r>
        <w:rPr>
          <w:rFonts w:ascii="Garamond" w:eastAsia="Garamond" w:hAnsi="Garamond" w:cs="Garamond"/>
          <w:b/>
          <w:sz w:val="24"/>
          <w:szCs w:val="24"/>
        </w:rPr>
        <w:t xml:space="preserve">On what grounds do COLs or PNCs have the right to screen out candidates? </w:t>
      </w:r>
    </w:p>
    <w:p w14:paraId="691A0C72"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 xml:space="preserve">Employment as a Presbyterian minister is not a right. Courts have established that the ministries of the Church of Jesus Christ belong to the Church and tasks are assigned to particular people for the service of its members and the world. The Church must make such assignments responsibly. </w:t>
      </w:r>
    </w:p>
    <w:p w14:paraId="275C4E67" w14:textId="77777777" w:rsidR="00A8399B" w:rsidRDefault="00A8399B">
      <w:pPr>
        <w:spacing w:after="0" w:line="240" w:lineRule="auto"/>
        <w:jc w:val="left"/>
        <w:rPr>
          <w:rFonts w:ascii="Garamond" w:eastAsia="Garamond" w:hAnsi="Garamond" w:cs="Garamond"/>
          <w:sz w:val="24"/>
          <w:szCs w:val="24"/>
        </w:rPr>
      </w:pPr>
    </w:p>
    <w:p w14:paraId="1B3888DB" w14:textId="77777777" w:rsidR="00A8399B" w:rsidRDefault="00183D4E">
      <w:pPr>
        <w:spacing w:after="0" w:line="240" w:lineRule="auto"/>
        <w:jc w:val="left"/>
        <w:rPr>
          <w:rFonts w:ascii="Garamond" w:eastAsia="Garamond" w:hAnsi="Garamond" w:cs="Garamond"/>
          <w:b/>
          <w:sz w:val="24"/>
          <w:szCs w:val="24"/>
        </w:rPr>
      </w:pPr>
      <w:r>
        <w:rPr>
          <w:rFonts w:ascii="Garamond" w:eastAsia="Garamond" w:hAnsi="Garamond" w:cs="Garamond"/>
          <w:b/>
          <w:sz w:val="24"/>
          <w:szCs w:val="24"/>
        </w:rPr>
        <w:t xml:space="preserve">What questions should a Pastor Nominating Committee ask of a reference? </w:t>
      </w:r>
    </w:p>
    <w:p w14:paraId="62E6FF51"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It is appropriate and important to ask questions related to the candidate’s skills and experience that relate to the position being filled. Such questions might be: “Tell me about the candidate’s worship leadership” or “How does the candidate deal with conflict?” It is important to ask references to respond only based on first-hand knowledge. It is usually helpful to tell the reference a bit about the congregation, community, and position for which the candidate is being considered.</w:t>
      </w:r>
    </w:p>
    <w:p w14:paraId="52DDA463"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 xml:space="preserve"> </w:t>
      </w:r>
    </w:p>
    <w:p w14:paraId="1BF83B44" w14:textId="77777777" w:rsidR="00A8399B" w:rsidRDefault="00183D4E">
      <w:pPr>
        <w:spacing w:after="0" w:line="240" w:lineRule="auto"/>
        <w:jc w:val="left"/>
        <w:rPr>
          <w:rFonts w:ascii="Garamond" w:eastAsia="Garamond" w:hAnsi="Garamond" w:cs="Garamond"/>
          <w:b/>
          <w:sz w:val="24"/>
          <w:szCs w:val="24"/>
        </w:rPr>
      </w:pPr>
      <w:r>
        <w:rPr>
          <w:rFonts w:ascii="Garamond" w:eastAsia="Garamond" w:hAnsi="Garamond" w:cs="Garamond"/>
          <w:b/>
          <w:sz w:val="24"/>
          <w:szCs w:val="24"/>
        </w:rPr>
        <w:t xml:space="preserve">Are there other questions that a COL member or Executive Presbyter should ask? </w:t>
      </w:r>
    </w:p>
    <w:p w14:paraId="1D065641" w14:textId="77777777" w:rsidR="00A8399B" w:rsidRDefault="00183D4E">
      <w:pPr>
        <w:numPr>
          <w:ilvl w:val="0"/>
          <w:numId w:val="118"/>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“Why is the candidate leaving his present position?” </w:t>
      </w:r>
    </w:p>
    <w:p w14:paraId="1727B815" w14:textId="77777777" w:rsidR="00A8399B" w:rsidRDefault="00183D4E">
      <w:pPr>
        <w:numPr>
          <w:ilvl w:val="0"/>
          <w:numId w:val="118"/>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“Are there any things about the candidate that negatively affect their ability to do ministry?” </w:t>
      </w:r>
    </w:p>
    <w:p w14:paraId="69CDC782" w14:textId="77777777" w:rsidR="00A8399B" w:rsidRDefault="00183D4E">
      <w:pPr>
        <w:numPr>
          <w:ilvl w:val="0"/>
          <w:numId w:val="118"/>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“Would you welcome the candidate to serve in a similar position in your presbytery?” </w:t>
      </w:r>
    </w:p>
    <w:p w14:paraId="166BA3D1" w14:textId="77777777" w:rsidR="00A8399B" w:rsidRDefault="00A8399B">
      <w:pPr>
        <w:spacing w:after="0" w:line="240" w:lineRule="auto"/>
        <w:jc w:val="left"/>
        <w:rPr>
          <w:rFonts w:ascii="Garamond" w:eastAsia="Garamond" w:hAnsi="Garamond" w:cs="Garamond"/>
          <w:sz w:val="24"/>
          <w:szCs w:val="24"/>
        </w:rPr>
      </w:pPr>
    </w:p>
    <w:p w14:paraId="3A783762" w14:textId="77777777" w:rsidR="00A8399B" w:rsidRDefault="00183D4E">
      <w:pPr>
        <w:spacing w:after="0" w:line="240" w:lineRule="auto"/>
        <w:jc w:val="left"/>
        <w:rPr>
          <w:rFonts w:ascii="Garamond" w:eastAsia="Garamond" w:hAnsi="Garamond" w:cs="Garamond"/>
          <w:b/>
          <w:sz w:val="24"/>
          <w:szCs w:val="24"/>
        </w:rPr>
      </w:pPr>
      <w:r>
        <w:rPr>
          <w:rFonts w:ascii="Garamond" w:eastAsia="Garamond" w:hAnsi="Garamond" w:cs="Garamond"/>
          <w:b/>
          <w:sz w:val="24"/>
          <w:szCs w:val="24"/>
        </w:rPr>
        <w:t xml:space="preserve">Are there questions that are prohibited? </w:t>
      </w:r>
    </w:p>
    <w:p w14:paraId="30F175C2"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 xml:space="preserve">Neither civil nor church law mandate prohibited questions. Many Presbyterians who serve on PNCs are familiar with secular employment practices where it is illegal to ask certain questions of a prospective employee. Because the ministries of the Church belong to the Church, the rules are different for search committees considering church professionals. </w:t>
      </w:r>
    </w:p>
    <w:p w14:paraId="3A3F4E12" w14:textId="77777777" w:rsidR="00A8399B" w:rsidRDefault="00A8399B">
      <w:pPr>
        <w:spacing w:after="0" w:line="240" w:lineRule="auto"/>
        <w:jc w:val="left"/>
        <w:rPr>
          <w:rFonts w:ascii="Garamond" w:eastAsia="Garamond" w:hAnsi="Garamond" w:cs="Garamond"/>
          <w:sz w:val="24"/>
          <w:szCs w:val="24"/>
        </w:rPr>
      </w:pPr>
    </w:p>
    <w:p w14:paraId="29A2E407"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b/>
          <w:sz w:val="24"/>
          <w:szCs w:val="24"/>
        </w:rPr>
        <w:t xml:space="preserve">What do you do when a PDP does not contain the sexual misconduct signoff section or Stated Clerk’s signature? </w:t>
      </w:r>
      <w:r>
        <w:rPr>
          <w:rFonts w:ascii="Garamond" w:eastAsia="Garamond" w:hAnsi="Garamond" w:cs="Garamond"/>
          <w:sz w:val="24"/>
          <w:szCs w:val="24"/>
        </w:rPr>
        <w:t xml:space="preserve">Ask the candidate for a complete PDP or do not consider them further. </w:t>
      </w:r>
    </w:p>
    <w:p w14:paraId="6912B210" w14:textId="77777777" w:rsidR="00A8399B" w:rsidRDefault="00A8399B">
      <w:pPr>
        <w:spacing w:after="0" w:line="240" w:lineRule="auto"/>
        <w:jc w:val="left"/>
        <w:rPr>
          <w:rFonts w:ascii="Garamond" w:eastAsia="Garamond" w:hAnsi="Garamond" w:cs="Garamond"/>
          <w:sz w:val="24"/>
          <w:szCs w:val="24"/>
        </w:rPr>
      </w:pPr>
    </w:p>
    <w:p w14:paraId="0D4601A2" w14:textId="77777777" w:rsidR="00A8399B" w:rsidRDefault="00183D4E">
      <w:pPr>
        <w:spacing w:after="0" w:line="240" w:lineRule="auto"/>
        <w:jc w:val="left"/>
        <w:rPr>
          <w:rFonts w:ascii="Garamond" w:eastAsia="Garamond" w:hAnsi="Garamond" w:cs="Garamond"/>
          <w:b/>
          <w:sz w:val="24"/>
          <w:szCs w:val="24"/>
        </w:rPr>
      </w:pPr>
      <w:r>
        <w:rPr>
          <w:rFonts w:ascii="Garamond" w:eastAsia="Garamond" w:hAnsi="Garamond" w:cs="Garamond"/>
          <w:b/>
          <w:sz w:val="24"/>
          <w:szCs w:val="24"/>
        </w:rPr>
        <w:t xml:space="preserve">What do you do when a candidate is not able to sign the sexual misconduct statement (see below) in the affirmative? </w:t>
      </w:r>
    </w:p>
    <w:p w14:paraId="51B953F4" w14:textId="77777777" w:rsidR="00A8399B" w:rsidRDefault="00183D4E">
      <w:pPr>
        <w:spacing w:after="0" w:line="240" w:lineRule="auto"/>
        <w:jc w:val="left"/>
        <w:rPr>
          <w:rFonts w:ascii="Garamond" w:eastAsia="Garamond" w:hAnsi="Garamond" w:cs="Garamond"/>
          <w:i/>
          <w:sz w:val="24"/>
          <w:szCs w:val="24"/>
        </w:rPr>
      </w:pPr>
      <w:r>
        <w:rPr>
          <w:rFonts w:ascii="Garamond" w:eastAsia="Garamond" w:hAnsi="Garamond" w:cs="Garamond"/>
          <w:i/>
          <w:sz w:val="24"/>
          <w:szCs w:val="24"/>
        </w:rPr>
        <w:t xml:space="preserve">[I certify by the signature below that no civil, criminal, ecclesiastical complaint has ever been sustained* or is pending* against me for sexual misconduct; and that I have never resigned or been terminated from a position for reasons related to sexual misconduct. </w:t>
      </w:r>
    </w:p>
    <w:p w14:paraId="4DD6A902" w14:textId="77777777" w:rsidR="00A8399B" w:rsidRDefault="00A8399B">
      <w:pPr>
        <w:spacing w:after="0" w:line="240" w:lineRule="auto"/>
        <w:jc w:val="left"/>
        <w:rPr>
          <w:rFonts w:ascii="Garamond" w:eastAsia="Garamond" w:hAnsi="Garamond" w:cs="Garamond"/>
          <w:i/>
          <w:sz w:val="24"/>
          <w:szCs w:val="24"/>
        </w:rPr>
      </w:pPr>
    </w:p>
    <w:p w14:paraId="3F1E84BF" w14:textId="77777777" w:rsidR="00A8399B" w:rsidRDefault="00183D4E">
      <w:pPr>
        <w:spacing w:after="0" w:line="240" w:lineRule="auto"/>
        <w:jc w:val="left"/>
        <w:rPr>
          <w:rFonts w:ascii="Garamond" w:eastAsia="Garamond" w:hAnsi="Garamond" w:cs="Garamond"/>
          <w:i/>
          <w:sz w:val="24"/>
          <w:szCs w:val="24"/>
        </w:rPr>
      </w:pPr>
      <w:r>
        <w:rPr>
          <w:rFonts w:ascii="Garamond" w:eastAsia="Garamond" w:hAnsi="Garamond" w:cs="Garamond"/>
          <w:i/>
          <w:sz w:val="24"/>
          <w:szCs w:val="24"/>
        </w:rPr>
        <w:t xml:space="preserve">I am unable to make the above certification. I offer, instead, the following description of the complaint, termination, or the outcome of the situation with explanatory comments.] </w:t>
      </w:r>
    </w:p>
    <w:p w14:paraId="10D7771F" w14:textId="77777777" w:rsidR="00A8399B" w:rsidRDefault="00A8399B">
      <w:pPr>
        <w:spacing w:after="0" w:line="240" w:lineRule="auto"/>
        <w:jc w:val="left"/>
        <w:rPr>
          <w:rFonts w:ascii="Garamond" w:eastAsia="Garamond" w:hAnsi="Garamond" w:cs="Garamond"/>
          <w:sz w:val="24"/>
          <w:szCs w:val="24"/>
        </w:rPr>
      </w:pPr>
    </w:p>
    <w:p w14:paraId="35018AAC" w14:textId="77777777" w:rsidR="00A8399B" w:rsidRDefault="00183D4E">
      <w:pPr>
        <w:numPr>
          <w:ilvl w:val="0"/>
          <w:numId w:val="88"/>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b/>
          <w:color w:val="000000"/>
          <w:sz w:val="24"/>
          <w:szCs w:val="24"/>
        </w:rPr>
        <w:t>For PNCs -</w:t>
      </w:r>
      <w:r>
        <w:rPr>
          <w:rFonts w:ascii="Garamond" w:eastAsia="Garamond" w:hAnsi="Garamond" w:cs="Garamond"/>
          <w:color w:val="000000"/>
          <w:sz w:val="24"/>
          <w:szCs w:val="24"/>
        </w:rPr>
        <w:t xml:space="preserve"> Turn this matter over to your Executive Presbyter or COL Co-Chair and trust their </w:t>
      </w:r>
    </w:p>
    <w:p w14:paraId="1731BAFC" w14:textId="77777777" w:rsidR="00A8399B" w:rsidRDefault="00183D4E">
      <w:pPr>
        <w:spacing w:after="0" w:line="240" w:lineRule="auto"/>
        <w:ind w:left="360" w:firstLine="720"/>
        <w:jc w:val="left"/>
        <w:rPr>
          <w:rFonts w:ascii="Garamond" w:eastAsia="Garamond" w:hAnsi="Garamond" w:cs="Garamond"/>
          <w:sz w:val="24"/>
          <w:szCs w:val="24"/>
        </w:rPr>
      </w:pPr>
      <w:r>
        <w:rPr>
          <w:rFonts w:ascii="Garamond" w:eastAsia="Garamond" w:hAnsi="Garamond" w:cs="Garamond"/>
          <w:sz w:val="24"/>
          <w:szCs w:val="24"/>
        </w:rPr>
        <w:t xml:space="preserve">advice. </w:t>
      </w:r>
    </w:p>
    <w:p w14:paraId="69DF087F" w14:textId="77777777" w:rsidR="00A8399B" w:rsidRDefault="00A8399B">
      <w:pPr>
        <w:spacing w:after="0" w:line="240" w:lineRule="auto"/>
        <w:jc w:val="left"/>
        <w:rPr>
          <w:rFonts w:ascii="Garamond" w:eastAsia="Garamond" w:hAnsi="Garamond" w:cs="Garamond"/>
          <w:sz w:val="24"/>
          <w:szCs w:val="24"/>
        </w:rPr>
      </w:pPr>
    </w:p>
    <w:p w14:paraId="2C55DDC2" w14:textId="77777777" w:rsidR="00A8399B" w:rsidRDefault="00183D4E">
      <w:pPr>
        <w:numPr>
          <w:ilvl w:val="0"/>
          <w:numId w:val="88"/>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b/>
          <w:color w:val="000000"/>
          <w:sz w:val="24"/>
          <w:szCs w:val="24"/>
        </w:rPr>
        <w:t>For Executive Presbyters and COL Co-Chairs -</w:t>
      </w:r>
      <w:r>
        <w:rPr>
          <w:rFonts w:ascii="Garamond" w:eastAsia="Garamond" w:hAnsi="Garamond" w:cs="Garamond"/>
          <w:color w:val="000000"/>
          <w:sz w:val="24"/>
          <w:szCs w:val="24"/>
        </w:rPr>
        <w:t xml:space="preserve"> Talk to the Executive Presbyter, the Stated Clerk, and/or the COM Chair in the presbyteries where the person has served. If the person has undergone counseling related to this issue, ask for a release and obtain a copy of a report from the counselor. Weigh all this information carefully and prayerfully before responding to the PNC.</w:t>
      </w:r>
    </w:p>
    <w:p w14:paraId="75292B59" w14:textId="77777777" w:rsidR="00A8399B" w:rsidRDefault="00A8399B">
      <w:pPr>
        <w:spacing w:after="0" w:line="240" w:lineRule="auto"/>
        <w:jc w:val="left"/>
        <w:rPr>
          <w:rFonts w:ascii="Garamond" w:eastAsia="Garamond" w:hAnsi="Garamond" w:cs="Garamond"/>
          <w:sz w:val="24"/>
          <w:szCs w:val="24"/>
        </w:rPr>
      </w:pPr>
    </w:p>
    <w:p w14:paraId="4770E74C" w14:textId="77777777" w:rsidR="00A8399B" w:rsidRDefault="00183D4E">
      <w:pPr>
        <w:spacing w:after="0" w:line="240" w:lineRule="auto"/>
        <w:jc w:val="left"/>
        <w:rPr>
          <w:rFonts w:ascii="Garamond" w:eastAsia="Garamond" w:hAnsi="Garamond" w:cs="Garamond"/>
          <w:b/>
          <w:sz w:val="24"/>
          <w:szCs w:val="24"/>
        </w:rPr>
      </w:pPr>
      <w:r>
        <w:rPr>
          <w:rFonts w:ascii="Garamond" w:eastAsia="Garamond" w:hAnsi="Garamond" w:cs="Garamond"/>
          <w:b/>
          <w:sz w:val="24"/>
          <w:szCs w:val="24"/>
        </w:rPr>
        <w:lastRenderedPageBreak/>
        <w:t xml:space="preserve">What are secondary references? </w:t>
      </w:r>
    </w:p>
    <w:p w14:paraId="51663316"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 xml:space="preserve">These are people who are not listed by the candidate but are suggested by others or contacted because they are thought to have knowledge of the candidate. Executive Presbyters, Stated Clerks, COM Moderators, and CPM Moderators do NOT fall in this category. They are automatically used as references because of their roles and no authorization is needed from the candidate to consult with them. </w:t>
      </w:r>
    </w:p>
    <w:p w14:paraId="58C2C315" w14:textId="77777777" w:rsidR="00A8399B" w:rsidRDefault="00A8399B">
      <w:pPr>
        <w:spacing w:after="0" w:line="240" w:lineRule="auto"/>
        <w:jc w:val="left"/>
        <w:rPr>
          <w:rFonts w:ascii="Garamond" w:eastAsia="Garamond" w:hAnsi="Garamond" w:cs="Garamond"/>
          <w:sz w:val="24"/>
          <w:szCs w:val="24"/>
        </w:rPr>
      </w:pPr>
    </w:p>
    <w:p w14:paraId="42C2F2A4" w14:textId="77777777" w:rsidR="00A8399B" w:rsidRDefault="00183D4E">
      <w:pPr>
        <w:spacing w:after="0" w:line="240" w:lineRule="auto"/>
        <w:jc w:val="left"/>
        <w:rPr>
          <w:rFonts w:ascii="Garamond" w:eastAsia="Garamond" w:hAnsi="Garamond" w:cs="Garamond"/>
          <w:b/>
          <w:sz w:val="24"/>
          <w:szCs w:val="24"/>
        </w:rPr>
      </w:pPr>
      <w:r>
        <w:rPr>
          <w:rFonts w:ascii="Garamond" w:eastAsia="Garamond" w:hAnsi="Garamond" w:cs="Garamond"/>
          <w:b/>
          <w:sz w:val="24"/>
          <w:szCs w:val="24"/>
        </w:rPr>
        <w:t xml:space="preserve">Under what circumstances is it appropriate for PNC members to contact secondary references? </w:t>
      </w:r>
    </w:p>
    <w:p w14:paraId="4BE35AA3"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Secondary references should only be contacted when the candidate has given permission. Under no circumstances should a PNC contact members of a pastor’s present congregation without her or his permission to do so.</w:t>
      </w:r>
    </w:p>
    <w:p w14:paraId="6C190FFB" w14:textId="77777777" w:rsidR="00A8399B" w:rsidRDefault="00A8399B">
      <w:pPr>
        <w:spacing w:after="0" w:line="240" w:lineRule="auto"/>
        <w:jc w:val="left"/>
        <w:rPr>
          <w:rFonts w:ascii="Garamond" w:eastAsia="Garamond" w:hAnsi="Garamond" w:cs="Garamond"/>
          <w:sz w:val="24"/>
          <w:szCs w:val="24"/>
        </w:rPr>
      </w:pPr>
    </w:p>
    <w:p w14:paraId="1886F830" w14:textId="77777777" w:rsidR="00A8399B" w:rsidRDefault="00183D4E">
      <w:pPr>
        <w:spacing w:after="0" w:line="240" w:lineRule="auto"/>
        <w:jc w:val="left"/>
        <w:rPr>
          <w:rFonts w:ascii="Garamond" w:eastAsia="Garamond" w:hAnsi="Garamond" w:cs="Garamond"/>
          <w:b/>
          <w:sz w:val="24"/>
          <w:szCs w:val="24"/>
        </w:rPr>
      </w:pPr>
      <w:r>
        <w:rPr>
          <w:rFonts w:ascii="Garamond" w:eastAsia="Garamond" w:hAnsi="Garamond" w:cs="Garamond"/>
          <w:b/>
          <w:sz w:val="24"/>
          <w:szCs w:val="24"/>
        </w:rPr>
        <w:t xml:space="preserve">When is the best time for reference checking to be done in a search process? </w:t>
      </w:r>
    </w:p>
    <w:p w14:paraId="0CEC016A"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 xml:space="preserve">The Executive Presbyter shall do a “presbytery-to-presbytery ‘executive level’” reference checks before any other reference checks and any candidate interview. If difficulties are found, it is easier for everyone if that is known early in the process. </w:t>
      </w:r>
    </w:p>
    <w:p w14:paraId="54FEE6EB" w14:textId="77777777" w:rsidR="00A8399B" w:rsidRDefault="00A8399B">
      <w:pPr>
        <w:spacing w:after="0" w:line="240" w:lineRule="auto"/>
        <w:jc w:val="left"/>
        <w:rPr>
          <w:rFonts w:ascii="Garamond" w:eastAsia="Garamond" w:hAnsi="Garamond" w:cs="Garamond"/>
          <w:sz w:val="24"/>
          <w:szCs w:val="24"/>
        </w:rPr>
      </w:pPr>
    </w:p>
    <w:p w14:paraId="51EDB40A" w14:textId="77777777" w:rsidR="00A8399B" w:rsidRDefault="00183D4E">
      <w:pPr>
        <w:spacing w:after="0" w:line="240" w:lineRule="auto"/>
        <w:jc w:val="left"/>
        <w:rPr>
          <w:rFonts w:ascii="Garamond" w:eastAsia="Garamond" w:hAnsi="Garamond" w:cs="Garamond"/>
          <w:b/>
          <w:sz w:val="24"/>
          <w:szCs w:val="24"/>
        </w:rPr>
      </w:pPr>
      <w:r>
        <w:rPr>
          <w:rFonts w:ascii="Garamond" w:eastAsia="Garamond" w:hAnsi="Garamond" w:cs="Garamond"/>
          <w:b/>
          <w:sz w:val="24"/>
          <w:szCs w:val="24"/>
        </w:rPr>
        <w:t xml:space="preserve">When a presbytery check reveals negative information, how does the Executive Presbyter with COL share that information with the PNC? </w:t>
      </w:r>
    </w:p>
    <w:p w14:paraId="2720C857"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If the information leads the Executive Presbyter (along with COL) to have serious doubts about the candidate’s ability to do effective ministry in the particular calling church, they should share those concerns. If reliable information is of such a serious nature that the candidate should not be considered further, the PNC shall be told.</w:t>
      </w:r>
    </w:p>
    <w:p w14:paraId="2FB269E1"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 xml:space="preserve"> </w:t>
      </w:r>
    </w:p>
    <w:p w14:paraId="6A94A006" w14:textId="77777777" w:rsidR="00A8399B" w:rsidRDefault="00183D4E">
      <w:pPr>
        <w:spacing w:after="0" w:line="240" w:lineRule="auto"/>
        <w:jc w:val="left"/>
        <w:rPr>
          <w:rFonts w:ascii="Garamond" w:eastAsia="Garamond" w:hAnsi="Garamond" w:cs="Garamond"/>
          <w:b/>
          <w:sz w:val="24"/>
          <w:szCs w:val="24"/>
        </w:rPr>
      </w:pPr>
      <w:r>
        <w:rPr>
          <w:rFonts w:ascii="Garamond" w:eastAsia="Garamond" w:hAnsi="Garamond" w:cs="Garamond"/>
          <w:b/>
          <w:sz w:val="24"/>
          <w:szCs w:val="24"/>
        </w:rPr>
        <w:t xml:space="preserve">What are background checks? </w:t>
      </w:r>
    </w:p>
    <w:p w14:paraId="62CBE45D"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Background checks are assessments of a candidate’s character and fitness for employment. They may include checks of employment, credit, criminal, and motor vehicle records. They also include fulfilling the requirements of Minnesota Statute 604.20.</w:t>
      </w:r>
    </w:p>
    <w:p w14:paraId="4304A9FD" w14:textId="77777777" w:rsidR="00A8399B" w:rsidRDefault="00A8399B">
      <w:pPr>
        <w:spacing w:after="0" w:line="240" w:lineRule="auto"/>
        <w:jc w:val="left"/>
        <w:rPr>
          <w:rFonts w:ascii="Garamond" w:eastAsia="Garamond" w:hAnsi="Garamond" w:cs="Garamond"/>
          <w:sz w:val="24"/>
          <w:szCs w:val="24"/>
        </w:rPr>
      </w:pPr>
    </w:p>
    <w:p w14:paraId="24FA1F76" w14:textId="77777777" w:rsidR="00A8399B" w:rsidRDefault="00183D4E">
      <w:pPr>
        <w:spacing w:after="0" w:line="240" w:lineRule="auto"/>
        <w:jc w:val="left"/>
        <w:rPr>
          <w:rFonts w:ascii="Garamond" w:eastAsia="Garamond" w:hAnsi="Garamond" w:cs="Garamond"/>
          <w:b/>
          <w:sz w:val="24"/>
          <w:szCs w:val="24"/>
        </w:rPr>
      </w:pPr>
      <w:r>
        <w:rPr>
          <w:rFonts w:ascii="Garamond" w:eastAsia="Garamond" w:hAnsi="Garamond" w:cs="Garamond"/>
          <w:b/>
          <w:sz w:val="24"/>
          <w:szCs w:val="24"/>
        </w:rPr>
        <w:t xml:space="preserve">What precautions should individual COL members or staff persons take to minimize risk for references they give or information they fail to give? </w:t>
      </w:r>
    </w:p>
    <w:p w14:paraId="2A95AF76" w14:textId="77777777" w:rsidR="00A8399B" w:rsidRDefault="00183D4E">
      <w:pPr>
        <w:numPr>
          <w:ilvl w:val="0"/>
          <w:numId w:val="12"/>
        </w:numPr>
        <w:spacing w:after="0" w:line="240" w:lineRule="auto"/>
        <w:jc w:val="left"/>
        <w:rPr>
          <w:rFonts w:ascii="Garamond" w:eastAsia="Garamond" w:hAnsi="Garamond" w:cs="Garamond"/>
          <w:sz w:val="24"/>
          <w:szCs w:val="24"/>
        </w:rPr>
      </w:pPr>
      <w:r>
        <w:rPr>
          <w:rFonts w:ascii="Garamond" w:eastAsia="Garamond" w:hAnsi="Garamond" w:cs="Garamond"/>
          <w:sz w:val="24"/>
          <w:szCs w:val="24"/>
        </w:rPr>
        <w:t xml:space="preserve">Give references when you can think clearly and be focused. It is OK to ask the caller for an appointment to give the reference when you are at your best. </w:t>
      </w:r>
    </w:p>
    <w:p w14:paraId="4B79012E" w14:textId="77777777" w:rsidR="00A8399B" w:rsidRDefault="00183D4E">
      <w:pPr>
        <w:numPr>
          <w:ilvl w:val="0"/>
          <w:numId w:val="12"/>
        </w:numPr>
        <w:spacing w:after="0" w:line="240" w:lineRule="auto"/>
        <w:jc w:val="left"/>
        <w:rPr>
          <w:rFonts w:ascii="Garamond" w:eastAsia="Garamond" w:hAnsi="Garamond" w:cs="Garamond"/>
          <w:sz w:val="24"/>
          <w:szCs w:val="24"/>
        </w:rPr>
      </w:pPr>
      <w:r>
        <w:rPr>
          <w:rFonts w:ascii="Garamond" w:eastAsia="Garamond" w:hAnsi="Garamond" w:cs="Garamond"/>
          <w:sz w:val="24"/>
          <w:szCs w:val="24"/>
        </w:rPr>
        <w:t>Be sure of the identity and role of the caller and note it.</w:t>
      </w:r>
    </w:p>
    <w:p w14:paraId="7C2F2E34" w14:textId="77777777" w:rsidR="00A8399B" w:rsidRDefault="00183D4E">
      <w:pPr>
        <w:numPr>
          <w:ilvl w:val="0"/>
          <w:numId w:val="12"/>
        </w:numPr>
        <w:spacing w:after="0" w:line="240" w:lineRule="auto"/>
        <w:jc w:val="left"/>
        <w:rPr>
          <w:rFonts w:ascii="Garamond" w:eastAsia="Garamond" w:hAnsi="Garamond" w:cs="Garamond"/>
          <w:sz w:val="24"/>
          <w:szCs w:val="24"/>
        </w:rPr>
      </w:pPr>
      <w:r>
        <w:rPr>
          <w:rFonts w:ascii="Garamond" w:eastAsia="Garamond" w:hAnsi="Garamond" w:cs="Garamond"/>
          <w:sz w:val="24"/>
          <w:szCs w:val="24"/>
        </w:rPr>
        <w:t xml:space="preserve">Also, make notes about the date, time, and content of your conversation. </w:t>
      </w:r>
    </w:p>
    <w:p w14:paraId="390C81B1" w14:textId="77777777" w:rsidR="00A8399B" w:rsidRDefault="00183D4E">
      <w:pPr>
        <w:numPr>
          <w:ilvl w:val="0"/>
          <w:numId w:val="12"/>
        </w:numPr>
        <w:spacing w:after="0" w:line="240" w:lineRule="auto"/>
        <w:jc w:val="left"/>
        <w:rPr>
          <w:rFonts w:ascii="Garamond" w:eastAsia="Garamond" w:hAnsi="Garamond" w:cs="Garamond"/>
          <w:sz w:val="24"/>
          <w:szCs w:val="24"/>
        </w:rPr>
      </w:pPr>
      <w:r>
        <w:rPr>
          <w:rFonts w:ascii="Garamond" w:eastAsia="Garamond" w:hAnsi="Garamond" w:cs="Garamond"/>
          <w:sz w:val="24"/>
          <w:szCs w:val="24"/>
        </w:rPr>
        <w:t xml:space="preserve">Find out a bit about the ministry context to which the candidate is seeking a call and evaluate what you know considering that prospective context </w:t>
      </w:r>
    </w:p>
    <w:p w14:paraId="2FD8466F" w14:textId="77777777" w:rsidR="00A8399B" w:rsidRDefault="00183D4E">
      <w:pPr>
        <w:numPr>
          <w:ilvl w:val="0"/>
          <w:numId w:val="12"/>
        </w:numPr>
        <w:spacing w:after="0" w:line="240" w:lineRule="auto"/>
        <w:jc w:val="left"/>
        <w:rPr>
          <w:rFonts w:ascii="Garamond" w:eastAsia="Garamond" w:hAnsi="Garamond" w:cs="Garamond"/>
          <w:sz w:val="24"/>
          <w:szCs w:val="24"/>
        </w:rPr>
      </w:pPr>
      <w:r>
        <w:rPr>
          <w:rFonts w:ascii="Garamond" w:eastAsia="Garamond" w:hAnsi="Garamond" w:cs="Garamond"/>
          <w:sz w:val="24"/>
          <w:szCs w:val="24"/>
        </w:rPr>
        <w:t xml:space="preserve">Be sure you have reliable information. Do not share rumors or impressions that cannot be substantiated. </w:t>
      </w:r>
    </w:p>
    <w:p w14:paraId="1712CFB7" w14:textId="77777777" w:rsidR="00A8399B" w:rsidRDefault="00183D4E">
      <w:pPr>
        <w:numPr>
          <w:ilvl w:val="0"/>
          <w:numId w:val="12"/>
        </w:numPr>
        <w:spacing w:after="0" w:line="240" w:lineRule="auto"/>
        <w:jc w:val="left"/>
        <w:rPr>
          <w:rFonts w:ascii="Garamond" w:eastAsia="Garamond" w:hAnsi="Garamond" w:cs="Garamond"/>
          <w:sz w:val="24"/>
          <w:szCs w:val="24"/>
        </w:rPr>
      </w:pPr>
      <w:r>
        <w:rPr>
          <w:rFonts w:ascii="Garamond" w:eastAsia="Garamond" w:hAnsi="Garamond" w:cs="Garamond"/>
          <w:sz w:val="24"/>
          <w:szCs w:val="24"/>
        </w:rPr>
        <w:t xml:space="preserve">Be sure you have specific information to back up negative references. </w:t>
      </w:r>
    </w:p>
    <w:p w14:paraId="47B76C95" w14:textId="77777777" w:rsidR="00A8399B" w:rsidRDefault="00183D4E">
      <w:pPr>
        <w:numPr>
          <w:ilvl w:val="0"/>
          <w:numId w:val="12"/>
        </w:numPr>
        <w:spacing w:after="0" w:line="240" w:lineRule="auto"/>
        <w:jc w:val="left"/>
        <w:rPr>
          <w:rFonts w:ascii="Garamond" w:eastAsia="Garamond" w:hAnsi="Garamond" w:cs="Garamond"/>
          <w:sz w:val="24"/>
          <w:szCs w:val="24"/>
        </w:rPr>
      </w:pPr>
      <w:r>
        <w:rPr>
          <w:rFonts w:ascii="Garamond" w:eastAsia="Garamond" w:hAnsi="Garamond" w:cs="Garamond"/>
          <w:sz w:val="24"/>
          <w:szCs w:val="24"/>
        </w:rPr>
        <w:t xml:space="preserve">If there are serious concerns about a person, say so! You are responsible if you fail to share important information. Even if the receiving presbytery fails to do reference checks, the sending presbytery gives an affirmative reference by the action of transferring. </w:t>
      </w:r>
    </w:p>
    <w:p w14:paraId="62CD6672" w14:textId="77777777" w:rsidR="00A8399B" w:rsidRDefault="00A8399B">
      <w:pPr>
        <w:spacing w:after="0" w:line="240" w:lineRule="auto"/>
        <w:ind w:left="720"/>
        <w:jc w:val="left"/>
        <w:rPr>
          <w:rFonts w:ascii="Garamond" w:eastAsia="Garamond" w:hAnsi="Garamond" w:cs="Garamond"/>
          <w:sz w:val="24"/>
          <w:szCs w:val="24"/>
        </w:rPr>
      </w:pPr>
    </w:p>
    <w:p w14:paraId="7CE006D7" w14:textId="77777777" w:rsidR="00A8399B" w:rsidRDefault="00183D4E">
      <w:pPr>
        <w:spacing w:after="160" w:line="259" w:lineRule="auto"/>
        <w:jc w:val="left"/>
        <w:rPr>
          <w:rFonts w:ascii="Garamond" w:eastAsia="Garamond" w:hAnsi="Garamond" w:cs="Garamond"/>
          <w:b/>
          <w:sz w:val="24"/>
          <w:szCs w:val="24"/>
        </w:rPr>
      </w:pPr>
      <w:r>
        <w:br w:type="page"/>
      </w:r>
    </w:p>
    <w:p w14:paraId="397367BB" w14:textId="77777777" w:rsidR="00A8399B" w:rsidRDefault="00183D4E">
      <w:pPr>
        <w:spacing w:after="0" w:line="240" w:lineRule="auto"/>
        <w:jc w:val="center"/>
        <w:rPr>
          <w:rFonts w:ascii="Garamond" w:eastAsia="Garamond" w:hAnsi="Garamond" w:cs="Garamond"/>
          <w:b/>
          <w:sz w:val="24"/>
          <w:szCs w:val="24"/>
        </w:rPr>
      </w:pPr>
      <w:r>
        <w:rPr>
          <w:rFonts w:ascii="Garamond" w:eastAsia="Garamond" w:hAnsi="Garamond" w:cs="Garamond"/>
          <w:b/>
          <w:sz w:val="24"/>
          <w:szCs w:val="24"/>
        </w:rPr>
        <w:lastRenderedPageBreak/>
        <w:t>MODEL CORRESPONDENCE FOR APPROVAL OF A SECONDARY REFERENCE</w:t>
      </w:r>
    </w:p>
    <w:p w14:paraId="1B5F53EB" w14:textId="77777777" w:rsidR="00A8399B" w:rsidRDefault="00A8399B">
      <w:pPr>
        <w:spacing w:after="0" w:line="240" w:lineRule="auto"/>
        <w:jc w:val="center"/>
        <w:rPr>
          <w:rFonts w:ascii="Garamond" w:eastAsia="Garamond" w:hAnsi="Garamond" w:cs="Garamond"/>
          <w:b/>
          <w:sz w:val="24"/>
          <w:szCs w:val="24"/>
        </w:rPr>
      </w:pPr>
    </w:p>
    <w:p w14:paraId="33230FD3" w14:textId="77777777" w:rsidR="00A8399B" w:rsidRDefault="00183D4E">
      <w:pPr>
        <w:rPr>
          <w:rFonts w:ascii="Garamond" w:eastAsia="Garamond" w:hAnsi="Garamond" w:cs="Garamond"/>
          <w:sz w:val="24"/>
          <w:szCs w:val="24"/>
        </w:rPr>
      </w:pPr>
      <w:r>
        <w:rPr>
          <w:rFonts w:ascii="Garamond" w:eastAsia="Garamond" w:hAnsi="Garamond" w:cs="Garamond"/>
          <w:sz w:val="24"/>
          <w:szCs w:val="24"/>
        </w:rPr>
        <w:t xml:space="preserve">Dear (Candidate): </w:t>
      </w:r>
    </w:p>
    <w:p w14:paraId="6322E6FE"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Your name is being considered by our committee for the position of __________________.</w:t>
      </w:r>
    </w:p>
    <w:p w14:paraId="4D049A34" w14:textId="77777777" w:rsidR="00A8399B" w:rsidRDefault="00A8399B">
      <w:pPr>
        <w:spacing w:after="0" w:line="240" w:lineRule="auto"/>
        <w:jc w:val="left"/>
        <w:rPr>
          <w:rFonts w:ascii="Garamond" w:eastAsia="Garamond" w:hAnsi="Garamond" w:cs="Garamond"/>
          <w:sz w:val="24"/>
          <w:szCs w:val="24"/>
        </w:rPr>
      </w:pPr>
    </w:p>
    <w:p w14:paraId="449CA75D"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In accordance with the policy of our presbytery, we are asking if we may contact other people than those you have named in your Personal Discernment Profile as suitable references. We may also contact secondary references who are suggested in conversations with your primary references. If there are people who you do not wish us to contact, please give us their names and the reason. If there are additional names you would like us to contact, please let us know with their contact information.</w:t>
      </w:r>
    </w:p>
    <w:p w14:paraId="48CD78E5"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 xml:space="preserve"> </w:t>
      </w:r>
    </w:p>
    <w:p w14:paraId="0DA3C86E" w14:textId="77777777" w:rsidR="00A8399B" w:rsidRDefault="00A8399B">
      <w:pPr>
        <w:spacing w:after="0" w:line="240" w:lineRule="auto"/>
        <w:jc w:val="left"/>
        <w:rPr>
          <w:rFonts w:ascii="Garamond" w:eastAsia="Garamond" w:hAnsi="Garamond" w:cs="Garamond"/>
          <w:sz w:val="24"/>
          <w:szCs w:val="24"/>
        </w:rPr>
      </w:pPr>
    </w:p>
    <w:p w14:paraId="5F4CD244"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 xml:space="preserve">Please respond to us as soon as possible. </w:t>
      </w:r>
    </w:p>
    <w:p w14:paraId="212B5E49" w14:textId="77777777" w:rsidR="00A8399B" w:rsidRDefault="00A8399B">
      <w:pPr>
        <w:rPr>
          <w:rFonts w:ascii="Garamond" w:eastAsia="Garamond" w:hAnsi="Garamond" w:cs="Garamond"/>
          <w:sz w:val="24"/>
          <w:szCs w:val="24"/>
        </w:rPr>
      </w:pPr>
    </w:p>
    <w:p w14:paraId="17CCD95C" w14:textId="77777777" w:rsidR="00A8399B" w:rsidRDefault="00183D4E">
      <w:pPr>
        <w:spacing w:after="0" w:line="240" w:lineRule="auto"/>
        <w:rPr>
          <w:rFonts w:ascii="Garamond" w:eastAsia="Garamond" w:hAnsi="Garamond" w:cs="Garamond"/>
          <w:sz w:val="24"/>
          <w:szCs w:val="24"/>
        </w:rPr>
      </w:pPr>
      <w:r>
        <w:rPr>
          <w:rFonts w:ascii="Garamond" w:eastAsia="Garamond" w:hAnsi="Garamond" w:cs="Garamond"/>
          <w:sz w:val="24"/>
          <w:szCs w:val="24"/>
        </w:rPr>
        <w:t xml:space="preserve">Sincerely, </w:t>
      </w:r>
    </w:p>
    <w:p w14:paraId="28BB52CC" w14:textId="77777777" w:rsidR="00A8399B" w:rsidRDefault="00A8399B">
      <w:pPr>
        <w:spacing w:after="0" w:line="240" w:lineRule="auto"/>
        <w:rPr>
          <w:rFonts w:ascii="Garamond" w:eastAsia="Garamond" w:hAnsi="Garamond" w:cs="Garamond"/>
          <w:sz w:val="24"/>
          <w:szCs w:val="24"/>
        </w:rPr>
      </w:pPr>
    </w:p>
    <w:p w14:paraId="356434AD" w14:textId="77777777" w:rsidR="00A8399B" w:rsidRDefault="00A8399B">
      <w:pPr>
        <w:spacing w:after="0" w:line="240" w:lineRule="auto"/>
        <w:rPr>
          <w:rFonts w:ascii="Garamond" w:eastAsia="Garamond" w:hAnsi="Garamond" w:cs="Garamond"/>
          <w:sz w:val="24"/>
          <w:szCs w:val="24"/>
        </w:rPr>
      </w:pPr>
    </w:p>
    <w:p w14:paraId="60459F25" w14:textId="77777777" w:rsidR="00A8399B" w:rsidRDefault="00A8399B">
      <w:pPr>
        <w:spacing w:after="0" w:line="240" w:lineRule="auto"/>
        <w:rPr>
          <w:rFonts w:ascii="Garamond" w:eastAsia="Garamond" w:hAnsi="Garamond" w:cs="Garamond"/>
          <w:sz w:val="24"/>
          <w:szCs w:val="24"/>
        </w:rPr>
      </w:pPr>
    </w:p>
    <w:p w14:paraId="69F74786" w14:textId="77777777" w:rsidR="00A8399B" w:rsidRDefault="00183D4E">
      <w:pPr>
        <w:spacing w:after="0" w:line="240" w:lineRule="auto"/>
        <w:rPr>
          <w:rFonts w:ascii="Garamond" w:eastAsia="Garamond" w:hAnsi="Garamond" w:cs="Garamond"/>
          <w:sz w:val="24"/>
          <w:szCs w:val="24"/>
        </w:rPr>
      </w:pPr>
      <w:r>
        <w:rPr>
          <w:rFonts w:ascii="Garamond" w:eastAsia="Garamond" w:hAnsi="Garamond" w:cs="Garamond"/>
          <w:sz w:val="24"/>
          <w:szCs w:val="24"/>
        </w:rPr>
        <w:t>PNC member</w:t>
      </w:r>
    </w:p>
    <w:p w14:paraId="4E7FCDE6" w14:textId="77777777" w:rsidR="00A8399B" w:rsidRDefault="00A8399B">
      <w:pPr>
        <w:spacing w:after="0" w:line="240" w:lineRule="auto"/>
        <w:rPr>
          <w:rFonts w:ascii="Garamond" w:eastAsia="Garamond" w:hAnsi="Garamond" w:cs="Garamond"/>
          <w:sz w:val="24"/>
          <w:szCs w:val="24"/>
        </w:rPr>
      </w:pPr>
    </w:p>
    <w:p w14:paraId="180AD1D0" w14:textId="77777777" w:rsidR="00A8399B" w:rsidRDefault="00A8399B">
      <w:pPr>
        <w:spacing w:after="0" w:line="240" w:lineRule="auto"/>
        <w:rPr>
          <w:rFonts w:ascii="Garamond" w:eastAsia="Garamond" w:hAnsi="Garamond" w:cs="Garamond"/>
          <w:sz w:val="24"/>
          <w:szCs w:val="24"/>
        </w:rPr>
      </w:pPr>
    </w:p>
    <w:p w14:paraId="721FE98F" w14:textId="77777777" w:rsidR="00A8399B" w:rsidRDefault="00A8399B">
      <w:pPr>
        <w:spacing w:after="0" w:line="240" w:lineRule="auto"/>
        <w:rPr>
          <w:rFonts w:ascii="Garamond" w:eastAsia="Garamond" w:hAnsi="Garamond" w:cs="Garamond"/>
          <w:sz w:val="24"/>
          <w:szCs w:val="24"/>
        </w:rPr>
      </w:pPr>
    </w:p>
    <w:p w14:paraId="4D4FFA5A" w14:textId="77777777" w:rsidR="00A8399B" w:rsidRDefault="00A8399B">
      <w:pPr>
        <w:spacing w:after="0" w:line="240" w:lineRule="auto"/>
        <w:rPr>
          <w:rFonts w:ascii="Garamond" w:eastAsia="Garamond" w:hAnsi="Garamond" w:cs="Garamond"/>
          <w:sz w:val="24"/>
          <w:szCs w:val="24"/>
        </w:rPr>
      </w:pPr>
    </w:p>
    <w:p w14:paraId="10441BA6" w14:textId="77777777" w:rsidR="00A8399B" w:rsidRDefault="00A8399B">
      <w:pPr>
        <w:spacing w:after="0" w:line="240" w:lineRule="auto"/>
        <w:rPr>
          <w:rFonts w:ascii="Garamond" w:eastAsia="Garamond" w:hAnsi="Garamond" w:cs="Garamond"/>
          <w:sz w:val="24"/>
          <w:szCs w:val="24"/>
        </w:rPr>
      </w:pPr>
    </w:p>
    <w:p w14:paraId="1FE577B0" w14:textId="77777777" w:rsidR="00A8399B" w:rsidRDefault="00A8399B">
      <w:pPr>
        <w:spacing w:after="0" w:line="240" w:lineRule="auto"/>
        <w:rPr>
          <w:rFonts w:ascii="Garamond" w:eastAsia="Garamond" w:hAnsi="Garamond" w:cs="Garamond"/>
          <w:sz w:val="24"/>
          <w:szCs w:val="24"/>
        </w:rPr>
      </w:pPr>
    </w:p>
    <w:p w14:paraId="412D603F" w14:textId="77777777" w:rsidR="00A8399B" w:rsidRDefault="00A8399B">
      <w:pPr>
        <w:spacing w:after="0" w:line="240" w:lineRule="auto"/>
        <w:rPr>
          <w:rFonts w:ascii="Garamond" w:eastAsia="Garamond" w:hAnsi="Garamond" w:cs="Garamond"/>
          <w:sz w:val="24"/>
          <w:szCs w:val="24"/>
        </w:rPr>
      </w:pPr>
    </w:p>
    <w:p w14:paraId="04D22B67" w14:textId="77777777" w:rsidR="00A8399B" w:rsidRDefault="00A8399B">
      <w:pPr>
        <w:spacing w:after="0" w:line="240" w:lineRule="auto"/>
        <w:rPr>
          <w:rFonts w:ascii="Garamond" w:eastAsia="Garamond" w:hAnsi="Garamond" w:cs="Garamond"/>
          <w:sz w:val="24"/>
          <w:szCs w:val="24"/>
        </w:rPr>
      </w:pPr>
    </w:p>
    <w:p w14:paraId="0DD7D215" w14:textId="77777777" w:rsidR="00A8399B" w:rsidRDefault="00A8399B">
      <w:pPr>
        <w:spacing w:after="0" w:line="240" w:lineRule="auto"/>
        <w:rPr>
          <w:rFonts w:ascii="Garamond" w:eastAsia="Garamond" w:hAnsi="Garamond" w:cs="Garamond"/>
          <w:sz w:val="24"/>
          <w:szCs w:val="24"/>
        </w:rPr>
      </w:pPr>
    </w:p>
    <w:p w14:paraId="2BA323EE" w14:textId="77777777" w:rsidR="00A8399B" w:rsidRDefault="00A8399B">
      <w:pPr>
        <w:spacing w:after="0" w:line="240" w:lineRule="auto"/>
        <w:rPr>
          <w:rFonts w:ascii="Garamond" w:eastAsia="Garamond" w:hAnsi="Garamond" w:cs="Garamond"/>
          <w:sz w:val="24"/>
          <w:szCs w:val="24"/>
        </w:rPr>
      </w:pPr>
    </w:p>
    <w:p w14:paraId="2CA6330F" w14:textId="77777777" w:rsidR="00A8399B" w:rsidRDefault="00A8399B">
      <w:pPr>
        <w:spacing w:after="0" w:line="240" w:lineRule="auto"/>
        <w:rPr>
          <w:rFonts w:ascii="Garamond" w:eastAsia="Garamond" w:hAnsi="Garamond" w:cs="Garamond"/>
          <w:sz w:val="24"/>
          <w:szCs w:val="24"/>
        </w:rPr>
      </w:pPr>
    </w:p>
    <w:p w14:paraId="7F0198DE" w14:textId="77777777" w:rsidR="00A8399B" w:rsidRDefault="00A8399B">
      <w:pPr>
        <w:spacing w:after="0" w:line="240" w:lineRule="auto"/>
        <w:rPr>
          <w:rFonts w:ascii="Garamond" w:eastAsia="Garamond" w:hAnsi="Garamond" w:cs="Garamond"/>
          <w:sz w:val="24"/>
          <w:szCs w:val="24"/>
        </w:rPr>
      </w:pPr>
    </w:p>
    <w:p w14:paraId="7B52755B" w14:textId="77777777" w:rsidR="00A8399B" w:rsidRDefault="00A8399B">
      <w:pPr>
        <w:spacing w:after="0" w:line="240" w:lineRule="auto"/>
        <w:rPr>
          <w:rFonts w:ascii="Garamond" w:eastAsia="Garamond" w:hAnsi="Garamond" w:cs="Garamond"/>
          <w:sz w:val="24"/>
          <w:szCs w:val="24"/>
        </w:rPr>
      </w:pPr>
    </w:p>
    <w:p w14:paraId="256D15E0" w14:textId="77777777" w:rsidR="00A8399B" w:rsidRDefault="00A8399B">
      <w:pPr>
        <w:spacing w:after="0" w:line="240" w:lineRule="auto"/>
        <w:rPr>
          <w:rFonts w:ascii="Garamond" w:eastAsia="Garamond" w:hAnsi="Garamond" w:cs="Garamond"/>
          <w:sz w:val="24"/>
          <w:szCs w:val="24"/>
        </w:rPr>
      </w:pPr>
    </w:p>
    <w:p w14:paraId="64ED08EA" w14:textId="77777777" w:rsidR="00A8399B" w:rsidRDefault="00A8399B">
      <w:pPr>
        <w:spacing w:after="0" w:line="240" w:lineRule="auto"/>
        <w:rPr>
          <w:rFonts w:ascii="Garamond" w:eastAsia="Garamond" w:hAnsi="Garamond" w:cs="Garamond"/>
          <w:sz w:val="24"/>
          <w:szCs w:val="24"/>
        </w:rPr>
      </w:pPr>
    </w:p>
    <w:p w14:paraId="747BF157" w14:textId="77777777" w:rsidR="00A8399B" w:rsidRDefault="00A8399B">
      <w:pPr>
        <w:spacing w:after="0" w:line="240" w:lineRule="auto"/>
        <w:rPr>
          <w:rFonts w:ascii="Garamond" w:eastAsia="Garamond" w:hAnsi="Garamond" w:cs="Garamond"/>
          <w:sz w:val="24"/>
          <w:szCs w:val="24"/>
        </w:rPr>
      </w:pPr>
    </w:p>
    <w:p w14:paraId="51E68BDE" w14:textId="77777777" w:rsidR="00A8399B" w:rsidRDefault="00A8399B">
      <w:pPr>
        <w:spacing w:after="0" w:line="240" w:lineRule="auto"/>
        <w:rPr>
          <w:rFonts w:ascii="Garamond" w:eastAsia="Garamond" w:hAnsi="Garamond" w:cs="Garamond"/>
          <w:sz w:val="24"/>
          <w:szCs w:val="24"/>
        </w:rPr>
      </w:pPr>
    </w:p>
    <w:p w14:paraId="1490A7D5" w14:textId="77777777" w:rsidR="00A8399B" w:rsidRDefault="00A8399B">
      <w:pPr>
        <w:spacing w:after="0" w:line="240" w:lineRule="auto"/>
        <w:jc w:val="center"/>
        <w:rPr>
          <w:rFonts w:ascii="Garamond" w:eastAsia="Garamond" w:hAnsi="Garamond" w:cs="Garamond"/>
          <w:b/>
          <w:sz w:val="24"/>
          <w:szCs w:val="24"/>
        </w:rPr>
      </w:pPr>
    </w:p>
    <w:p w14:paraId="0C83443D" w14:textId="77777777" w:rsidR="00A8399B" w:rsidRDefault="00A8399B">
      <w:pPr>
        <w:spacing w:after="0" w:line="240" w:lineRule="auto"/>
        <w:jc w:val="center"/>
        <w:rPr>
          <w:rFonts w:ascii="Garamond" w:eastAsia="Garamond" w:hAnsi="Garamond" w:cs="Garamond"/>
          <w:b/>
          <w:sz w:val="24"/>
          <w:szCs w:val="24"/>
        </w:rPr>
      </w:pPr>
    </w:p>
    <w:p w14:paraId="22DD91EF" w14:textId="77777777" w:rsidR="00A8399B" w:rsidRDefault="00A8399B">
      <w:pPr>
        <w:spacing w:after="0" w:line="240" w:lineRule="auto"/>
        <w:jc w:val="center"/>
        <w:rPr>
          <w:rFonts w:ascii="Garamond" w:eastAsia="Garamond" w:hAnsi="Garamond" w:cs="Garamond"/>
          <w:b/>
          <w:sz w:val="24"/>
          <w:szCs w:val="24"/>
        </w:rPr>
      </w:pPr>
    </w:p>
    <w:p w14:paraId="29343306" w14:textId="77777777" w:rsidR="00A8399B" w:rsidRDefault="00A8399B">
      <w:pPr>
        <w:spacing w:after="0" w:line="240" w:lineRule="auto"/>
        <w:jc w:val="center"/>
        <w:rPr>
          <w:rFonts w:ascii="Garamond" w:eastAsia="Garamond" w:hAnsi="Garamond" w:cs="Garamond"/>
          <w:b/>
          <w:sz w:val="24"/>
          <w:szCs w:val="24"/>
        </w:rPr>
      </w:pPr>
    </w:p>
    <w:p w14:paraId="529645AB" w14:textId="77777777" w:rsidR="00A8399B" w:rsidRDefault="00A8399B">
      <w:pPr>
        <w:spacing w:after="0" w:line="240" w:lineRule="auto"/>
        <w:jc w:val="center"/>
        <w:rPr>
          <w:rFonts w:ascii="Garamond" w:eastAsia="Garamond" w:hAnsi="Garamond" w:cs="Garamond"/>
          <w:b/>
          <w:sz w:val="24"/>
          <w:szCs w:val="24"/>
        </w:rPr>
      </w:pPr>
    </w:p>
    <w:p w14:paraId="69FB9ED0" w14:textId="77777777" w:rsidR="00A8399B" w:rsidRDefault="00A8399B">
      <w:pPr>
        <w:spacing w:after="0" w:line="240" w:lineRule="auto"/>
        <w:jc w:val="center"/>
        <w:rPr>
          <w:rFonts w:ascii="Garamond" w:eastAsia="Garamond" w:hAnsi="Garamond" w:cs="Garamond"/>
          <w:b/>
          <w:sz w:val="24"/>
          <w:szCs w:val="24"/>
        </w:rPr>
      </w:pPr>
    </w:p>
    <w:p w14:paraId="75088EC4" w14:textId="77777777" w:rsidR="00A8399B" w:rsidRDefault="00183D4E">
      <w:pPr>
        <w:spacing w:after="160" w:line="259" w:lineRule="auto"/>
        <w:jc w:val="left"/>
        <w:rPr>
          <w:rFonts w:ascii="Garamond" w:eastAsia="Garamond" w:hAnsi="Garamond" w:cs="Garamond"/>
          <w:b/>
          <w:sz w:val="24"/>
          <w:szCs w:val="24"/>
        </w:rPr>
      </w:pPr>
      <w:r>
        <w:br w:type="page"/>
      </w:r>
    </w:p>
    <w:p w14:paraId="6459E30C" w14:textId="77777777" w:rsidR="00A8399B" w:rsidRDefault="00183D4E">
      <w:pPr>
        <w:spacing w:after="160" w:line="259" w:lineRule="auto"/>
        <w:jc w:val="center"/>
        <w:rPr>
          <w:rFonts w:ascii="Garamond" w:eastAsia="Garamond" w:hAnsi="Garamond" w:cs="Garamond"/>
          <w:b/>
          <w:smallCaps/>
          <w:sz w:val="24"/>
          <w:szCs w:val="24"/>
        </w:rPr>
      </w:pPr>
      <w:r>
        <w:rPr>
          <w:rFonts w:ascii="Garamond" w:eastAsia="Garamond" w:hAnsi="Garamond" w:cs="Garamond"/>
          <w:b/>
          <w:smallCaps/>
          <w:sz w:val="24"/>
          <w:szCs w:val="24"/>
        </w:rPr>
        <w:lastRenderedPageBreak/>
        <w:t>BACKGROUND CHECK GUIDELINES</w:t>
      </w:r>
    </w:p>
    <w:p w14:paraId="67682823" w14:textId="086F6C23" w:rsidR="00A8399B" w:rsidRDefault="00183D4E">
      <w:pPr>
        <w:spacing w:after="0" w:line="240" w:lineRule="auto"/>
        <w:jc w:val="left"/>
        <w:rPr>
          <w:rFonts w:ascii="Garamond" w:eastAsia="Garamond" w:hAnsi="Garamond" w:cs="Garamond"/>
          <w:smallCaps/>
          <w:sz w:val="24"/>
          <w:szCs w:val="24"/>
        </w:rPr>
      </w:pPr>
      <w:r>
        <w:rPr>
          <w:rFonts w:ascii="Garamond" w:eastAsia="Garamond" w:hAnsi="Garamond" w:cs="Garamond"/>
          <w:sz w:val="24"/>
          <w:szCs w:val="24"/>
        </w:rPr>
        <w:t xml:space="preserve">The policy of the Presbytery of Minnesota Valleys is to conduct criminal background checks, including fulfilling the requirements of Minnesota Statute 604.20, on all </w:t>
      </w:r>
      <w:r w:rsidR="00A73D6A">
        <w:rPr>
          <w:rFonts w:ascii="Garamond" w:eastAsia="Garamond" w:hAnsi="Garamond" w:cs="Garamond"/>
          <w:sz w:val="24"/>
          <w:szCs w:val="24"/>
        </w:rPr>
        <w:t>M</w:t>
      </w:r>
      <w:r>
        <w:rPr>
          <w:rFonts w:ascii="Garamond" w:eastAsia="Garamond" w:hAnsi="Garamond" w:cs="Garamond"/>
          <w:sz w:val="24"/>
          <w:szCs w:val="24"/>
        </w:rPr>
        <w:t xml:space="preserve">inisters of the Word and Sacrament, and all </w:t>
      </w:r>
      <w:r w:rsidR="001A73B0">
        <w:rPr>
          <w:rFonts w:ascii="Garamond" w:eastAsia="Garamond" w:hAnsi="Garamond" w:cs="Garamond"/>
          <w:sz w:val="24"/>
          <w:szCs w:val="24"/>
        </w:rPr>
        <w:t>c</w:t>
      </w:r>
      <w:r>
        <w:rPr>
          <w:rFonts w:ascii="Garamond" w:eastAsia="Garamond" w:hAnsi="Garamond" w:cs="Garamond"/>
          <w:sz w:val="24"/>
          <w:szCs w:val="24"/>
        </w:rPr>
        <w:t xml:space="preserve">ommissioned </w:t>
      </w:r>
      <w:r w:rsidR="00A73D6A">
        <w:rPr>
          <w:rFonts w:ascii="Garamond" w:eastAsia="Garamond" w:hAnsi="Garamond" w:cs="Garamond"/>
          <w:sz w:val="24"/>
          <w:szCs w:val="24"/>
        </w:rPr>
        <w:t>Ruling Elder</w:t>
      </w:r>
      <w:r>
        <w:rPr>
          <w:rFonts w:ascii="Garamond" w:eastAsia="Garamond" w:hAnsi="Garamond" w:cs="Garamond"/>
          <w:sz w:val="24"/>
          <w:szCs w:val="24"/>
        </w:rPr>
        <w:t>s, to affirm the individual’s character and fitness for employment in a congregation of this presbytery, and as a condition of membership in the Presbytery of Minnesota Valleys. The background checks will be handled at the direction of the Commission on Leadership, through the presbytery office.</w:t>
      </w:r>
    </w:p>
    <w:p w14:paraId="21D8AC52" w14:textId="77777777" w:rsidR="00A8399B" w:rsidRDefault="00A8399B">
      <w:pPr>
        <w:pBdr>
          <w:top w:val="nil"/>
          <w:left w:val="nil"/>
          <w:bottom w:val="nil"/>
          <w:right w:val="nil"/>
          <w:between w:val="nil"/>
        </w:pBdr>
        <w:spacing w:before="10" w:after="0" w:line="240" w:lineRule="auto"/>
        <w:jc w:val="left"/>
        <w:rPr>
          <w:rFonts w:ascii="Garamond" w:eastAsia="Garamond" w:hAnsi="Garamond" w:cs="Garamond"/>
          <w:color w:val="000000"/>
          <w:sz w:val="24"/>
          <w:szCs w:val="24"/>
        </w:rPr>
      </w:pPr>
    </w:p>
    <w:p w14:paraId="105784F5" w14:textId="77777777" w:rsidR="00A8399B" w:rsidRDefault="00183D4E">
      <w:pPr>
        <w:pBdr>
          <w:top w:val="nil"/>
          <w:left w:val="nil"/>
          <w:bottom w:val="nil"/>
          <w:right w:val="nil"/>
          <w:between w:val="nil"/>
        </w:pBdr>
        <w:spacing w:after="0" w:line="240" w:lineRule="auto"/>
        <w:ind w:right="89"/>
        <w:jc w:val="left"/>
        <w:rPr>
          <w:rFonts w:ascii="Garamond" w:eastAsia="Garamond" w:hAnsi="Garamond" w:cs="Garamond"/>
          <w:color w:val="000000"/>
          <w:sz w:val="24"/>
          <w:szCs w:val="24"/>
        </w:rPr>
      </w:pPr>
      <w:r>
        <w:rPr>
          <w:rFonts w:ascii="Garamond" w:eastAsia="Garamond" w:hAnsi="Garamond" w:cs="Garamond"/>
          <w:color w:val="000000"/>
          <w:sz w:val="24"/>
          <w:szCs w:val="24"/>
        </w:rPr>
        <w:t>The Stated Clerk, the Executive Presbyter, and the Commission on Leadership Co-Chairs are solely authorized to view the background reports.</w:t>
      </w:r>
    </w:p>
    <w:p w14:paraId="08946334" w14:textId="77777777" w:rsidR="00A8399B" w:rsidRDefault="00A8399B">
      <w:pPr>
        <w:pBdr>
          <w:top w:val="nil"/>
          <w:left w:val="nil"/>
          <w:bottom w:val="nil"/>
          <w:right w:val="nil"/>
          <w:between w:val="nil"/>
        </w:pBdr>
        <w:spacing w:after="0" w:line="240" w:lineRule="auto"/>
        <w:ind w:left="100" w:right="89"/>
        <w:jc w:val="left"/>
        <w:rPr>
          <w:rFonts w:ascii="Garamond" w:eastAsia="Garamond" w:hAnsi="Garamond" w:cs="Garamond"/>
          <w:color w:val="000000"/>
          <w:sz w:val="24"/>
          <w:szCs w:val="24"/>
        </w:rPr>
      </w:pPr>
    </w:p>
    <w:p w14:paraId="3FAE7E35" w14:textId="77777777" w:rsidR="00A8399B" w:rsidRDefault="00183D4E">
      <w:pPr>
        <w:pBdr>
          <w:top w:val="nil"/>
          <w:left w:val="nil"/>
          <w:bottom w:val="nil"/>
          <w:right w:val="nil"/>
          <w:between w:val="nil"/>
        </w:pBdr>
        <w:spacing w:after="0" w:line="240" w:lineRule="auto"/>
        <w:ind w:right="89"/>
        <w:jc w:val="left"/>
        <w:rPr>
          <w:rFonts w:ascii="Garamond" w:eastAsia="Garamond" w:hAnsi="Garamond" w:cs="Garamond"/>
          <w:color w:val="000000"/>
          <w:sz w:val="24"/>
          <w:szCs w:val="24"/>
        </w:rPr>
      </w:pPr>
      <w:r>
        <w:rPr>
          <w:rFonts w:ascii="Garamond" w:eastAsia="Garamond" w:hAnsi="Garamond" w:cs="Garamond"/>
          <w:color w:val="000000"/>
          <w:sz w:val="24"/>
          <w:szCs w:val="24"/>
        </w:rPr>
        <w:t>Information gained from the background checks will be held in the strictest of confidence. The background check report shall be the sole property of the Presbytery of Minnesota Valleys.</w:t>
      </w:r>
    </w:p>
    <w:p w14:paraId="242C9990" w14:textId="77777777" w:rsidR="00A8399B" w:rsidRDefault="00A8399B">
      <w:pPr>
        <w:pBdr>
          <w:top w:val="nil"/>
          <w:left w:val="nil"/>
          <w:bottom w:val="nil"/>
          <w:right w:val="nil"/>
          <w:between w:val="nil"/>
        </w:pBdr>
        <w:spacing w:after="0" w:line="240" w:lineRule="auto"/>
        <w:ind w:left="100" w:right="89"/>
        <w:jc w:val="left"/>
        <w:rPr>
          <w:rFonts w:ascii="Garamond" w:eastAsia="Garamond" w:hAnsi="Garamond" w:cs="Garamond"/>
          <w:color w:val="000000"/>
          <w:sz w:val="24"/>
          <w:szCs w:val="24"/>
        </w:rPr>
      </w:pPr>
    </w:p>
    <w:p w14:paraId="5E0BE8C6" w14:textId="4E3869B4" w:rsidR="00A8399B" w:rsidRDefault="00183D4E">
      <w:pPr>
        <w:pBdr>
          <w:top w:val="nil"/>
          <w:left w:val="nil"/>
          <w:bottom w:val="nil"/>
          <w:right w:val="nil"/>
          <w:between w:val="nil"/>
        </w:pBdr>
        <w:spacing w:after="0" w:line="240" w:lineRule="auto"/>
        <w:ind w:right="89"/>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No background check may be commenced without the written consent of the Minister of the Word and Sacrament or Commissioned </w:t>
      </w:r>
      <w:r w:rsidR="00A73D6A">
        <w:rPr>
          <w:rFonts w:ascii="Garamond" w:eastAsia="Garamond" w:hAnsi="Garamond" w:cs="Garamond"/>
          <w:color w:val="000000"/>
          <w:sz w:val="24"/>
          <w:szCs w:val="24"/>
        </w:rPr>
        <w:t>Ruling Elder</w:t>
      </w:r>
      <w:r>
        <w:rPr>
          <w:rFonts w:ascii="Garamond" w:eastAsia="Garamond" w:hAnsi="Garamond" w:cs="Garamond"/>
          <w:color w:val="000000"/>
          <w:sz w:val="24"/>
          <w:szCs w:val="24"/>
        </w:rPr>
        <w:t xml:space="preserve">. The consent form will be found on the following pages in this manual. </w:t>
      </w:r>
    </w:p>
    <w:p w14:paraId="09EDEE5E" w14:textId="77777777" w:rsidR="00A8399B" w:rsidRDefault="00A8399B">
      <w:pPr>
        <w:pBdr>
          <w:top w:val="nil"/>
          <w:left w:val="nil"/>
          <w:bottom w:val="nil"/>
          <w:right w:val="nil"/>
          <w:between w:val="nil"/>
        </w:pBdr>
        <w:spacing w:before="11" w:after="0" w:line="240" w:lineRule="auto"/>
        <w:jc w:val="left"/>
        <w:rPr>
          <w:rFonts w:ascii="Garamond" w:eastAsia="Garamond" w:hAnsi="Garamond" w:cs="Garamond"/>
          <w:color w:val="000000"/>
          <w:sz w:val="24"/>
          <w:szCs w:val="24"/>
        </w:rPr>
      </w:pPr>
    </w:p>
    <w:p w14:paraId="07DE37FC" w14:textId="77777777" w:rsidR="00A8399B" w:rsidRDefault="00183D4E">
      <w:pPr>
        <w:pBdr>
          <w:top w:val="nil"/>
          <w:left w:val="nil"/>
          <w:bottom w:val="nil"/>
          <w:right w:val="nil"/>
          <w:between w:val="nil"/>
        </w:pBdr>
        <w:spacing w:after="0" w:line="240" w:lineRule="auto"/>
        <w:ind w:right="89"/>
        <w:jc w:val="left"/>
        <w:rPr>
          <w:rFonts w:ascii="Garamond" w:eastAsia="Garamond" w:hAnsi="Garamond" w:cs="Garamond"/>
          <w:color w:val="000000"/>
          <w:sz w:val="24"/>
          <w:szCs w:val="24"/>
        </w:rPr>
      </w:pPr>
      <w:r>
        <w:rPr>
          <w:rFonts w:ascii="Garamond" w:eastAsia="Garamond" w:hAnsi="Garamond" w:cs="Garamond"/>
          <w:color w:val="000000"/>
          <w:sz w:val="24"/>
          <w:szCs w:val="24"/>
        </w:rPr>
        <w:t>Criminal information will be discussed with the individual and appropriate action taken. Other adverse findings will be treated as pastoral issues.</w:t>
      </w:r>
    </w:p>
    <w:p w14:paraId="73167BFC"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409F70A7"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3FB1851E"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184CB08F"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511E1D90"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0B60FF52"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232FB6BF"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78827B93"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40CBAD77"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60CA79D5"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52B0C4C8"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627A15C7"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00A26D6E"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724CCB48"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071F7D73"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5E1C6032"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01A33995"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6DE4AD51"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78D9F25C"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5C33BB6A"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47A9C56C"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570799FF"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59ABBCB4"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2C7322E7" w14:textId="77777777" w:rsidR="00A8399B" w:rsidRDefault="00183D4E">
      <w:pPr>
        <w:spacing w:after="160" w:line="259" w:lineRule="auto"/>
        <w:jc w:val="left"/>
        <w:rPr>
          <w:rFonts w:ascii="Garamond" w:eastAsia="Garamond" w:hAnsi="Garamond" w:cs="Garamond"/>
          <w:b/>
          <w:sz w:val="24"/>
          <w:szCs w:val="24"/>
        </w:rPr>
      </w:pPr>
      <w:r>
        <w:br w:type="page"/>
      </w:r>
    </w:p>
    <w:p w14:paraId="580EC5C4" w14:textId="77777777" w:rsidR="00A8399B" w:rsidRDefault="00183D4E">
      <w:pPr>
        <w:spacing w:after="0" w:line="240" w:lineRule="auto"/>
        <w:jc w:val="center"/>
        <w:rPr>
          <w:rFonts w:ascii="Garamond" w:eastAsia="Garamond" w:hAnsi="Garamond" w:cs="Garamond"/>
          <w:b/>
          <w:sz w:val="24"/>
          <w:szCs w:val="24"/>
        </w:rPr>
      </w:pPr>
      <w:r>
        <w:rPr>
          <w:rFonts w:ascii="Garamond" w:eastAsia="Garamond" w:hAnsi="Garamond" w:cs="Garamond"/>
          <w:b/>
          <w:sz w:val="24"/>
          <w:szCs w:val="24"/>
        </w:rPr>
        <w:lastRenderedPageBreak/>
        <w:t>BACKGROUND INVESTIGATION CONSENT</w:t>
      </w:r>
    </w:p>
    <w:p w14:paraId="49C5E5D7" w14:textId="77777777" w:rsidR="00A8399B" w:rsidRDefault="00A8399B">
      <w:pPr>
        <w:pBdr>
          <w:top w:val="nil"/>
          <w:left w:val="nil"/>
          <w:bottom w:val="nil"/>
          <w:right w:val="nil"/>
          <w:between w:val="nil"/>
        </w:pBdr>
        <w:spacing w:before="10" w:after="0" w:line="240" w:lineRule="auto"/>
        <w:jc w:val="left"/>
        <w:rPr>
          <w:rFonts w:ascii="Garamond" w:eastAsia="Garamond" w:hAnsi="Garamond" w:cs="Garamond"/>
          <w:color w:val="000000"/>
          <w:sz w:val="24"/>
          <w:szCs w:val="24"/>
        </w:rPr>
      </w:pPr>
    </w:p>
    <w:p w14:paraId="480F49B0" w14:textId="5C0ECCBC" w:rsidR="00A8399B" w:rsidRDefault="00183D4E">
      <w:pPr>
        <w:tabs>
          <w:tab w:val="left" w:pos="1755"/>
        </w:tabs>
        <w:spacing w:after="0" w:line="240" w:lineRule="auto"/>
        <w:jc w:val="left"/>
        <w:rPr>
          <w:rFonts w:ascii="Garamond" w:eastAsia="Garamond" w:hAnsi="Garamond" w:cs="Garamond"/>
          <w:sz w:val="24"/>
          <w:szCs w:val="24"/>
        </w:rPr>
      </w:pPr>
      <w:proofErr w:type="gramStart"/>
      <w:r>
        <w:rPr>
          <w:rFonts w:ascii="Garamond" w:eastAsia="Garamond" w:hAnsi="Garamond" w:cs="Garamond"/>
          <w:sz w:val="24"/>
          <w:szCs w:val="24"/>
        </w:rPr>
        <w:t>I,</w:t>
      </w:r>
      <w:r w:rsidR="00140770">
        <w:rPr>
          <w:rFonts w:ascii="Garamond" w:eastAsia="Garamond" w:hAnsi="Garamond" w:cs="Garamond"/>
          <w:sz w:val="24"/>
          <w:szCs w:val="24"/>
        </w:rPr>
        <w:t xml:space="preserve"> </w:t>
      </w:r>
      <w:r>
        <w:rPr>
          <w:rFonts w:ascii="Garamond" w:eastAsia="Garamond" w:hAnsi="Garamond" w:cs="Garamond"/>
          <w:sz w:val="24"/>
          <w:szCs w:val="24"/>
          <w:u w:val="single"/>
        </w:rPr>
        <w:t xml:space="preserve"> </w:t>
      </w:r>
      <w:r w:rsidR="00DD70E8">
        <w:rPr>
          <w:rFonts w:ascii="Garamond" w:eastAsia="Garamond" w:hAnsi="Garamond" w:cs="Garamond"/>
          <w:sz w:val="24"/>
          <w:szCs w:val="24"/>
          <w:u w:val="single"/>
        </w:rPr>
        <w:t>_</w:t>
      </w:r>
      <w:proofErr w:type="gramEnd"/>
      <w:r w:rsidR="00DD70E8">
        <w:rPr>
          <w:rFonts w:ascii="Garamond" w:eastAsia="Garamond" w:hAnsi="Garamond" w:cs="Garamond"/>
          <w:sz w:val="24"/>
          <w:szCs w:val="24"/>
          <w:u w:val="single"/>
        </w:rPr>
        <w:t>______________</w:t>
      </w:r>
      <w:r>
        <w:rPr>
          <w:rFonts w:ascii="Garamond" w:eastAsia="Garamond" w:hAnsi="Garamond" w:cs="Garamond"/>
          <w:sz w:val="24"/>
          <w:szCs w:val="24"/>
          <w:u w:val="single"/>
        </w:rPr>
        <w:t>_          __</w:t>
      </w:r>
      <w:r>
        <w:rPr>
          <w:rFonts w:ascii="Garamond" w:eastAsia="Garamond" w:hAnsi="Garamond" w:cs="Garamond"/>
          <w:sz w:val="24"/>
          <w:szCs w:val="24"/>
          <w:u w:val="single"/>
        </w:rPr>
        <w:tab/>
      </w:r>
      <w:r>
        <w:rPr>
          <w:rFonts w:ascii="Garamond" w:eastAsia="Garamond" w:hAnsi="Garamond" w:cs="Garamond"/>
          <w:sz w:val="24"/>
          <w:szCs w:val="24"/>
        </w:rPr>
        <w:t>, hereby authorize the Presbytery of Minnesota Valleys and/or its agents to make an independent investigation of my background for criminal activity. This investigation may include criminal and police records, including those maintained by both public and private organizations and all public records.</w:t>
      </w:r>
    </w:p>
    <w:p w14:paraId="0D8AC3F3" w14:textId="77777777" w:rsidR="00A8399B" w:rsidRDefault="00A8399B">
      <w:pPr>
        <w:tabs>
          <w:tab w:val="left" w:pos="1755"/>
        </w:tabs>
        <w:spacing w:after="0" w:line="240" w:lineRule="auto"/>
        <w:jc w:val="left"/>
        <w:rPr>
          <w:rFonts w:ascii="Garamond" w:eastAsia="Garamond" w:hAnsi="Garamond" w:cs="Garamond"/>
          <w:sz w:val="24"/>
          <w:szCs w:val="24"/>
        </w:rPr>
      </w:pPr>
    </w:p>
    <w:p w14:paraId="1F8C010B" w14:textId="77777777" w:rsidR="00A8399B" w:rsidRDefault="00183D4E">
      <w:pPr>
        <w:tabs>
          <w:tab w:val="left" w:pos="1755"/>
        </w:tabs>
        <w:spacing w:after="0" w:line="240" w:lineRule="auto"/>
        <w:jc w:val="left"/>
        <w:rPr>
          <w:rFonts w:ascii="Garamond" w:eastAsia="Garamond" w:hAnsi="Garamond" w:cs="Garamond"/>
          <w:sz w:val="24"/>
          <w:szCs w:val="24"/>
        </w:rPr>
      </w:pPr>
      <w:r>
        <w:rPr>
          <w:rFonts w:ascii="Garamond" w:eastAsia="Garamond" w:hAnsi="Garamond" w:cs="Garamond"/>
          <w:sz w:val="24"/>
          <w:szCs w:val="24"/>
        </w:rPr>
        <w:t>I understand that this investigation is pursuant to policies adopted by the Presbytery of Minnesota Valleys and found in the presbytery’s Manual of Operations. I further understand that this policy is a condition for continuing membership in the Presbytery of Minnesota Valleys.</w:t>
      </w:r>
    </w:p>
    <w:p w14:paraId="5910CC93" w14:textId="77777777" w:rsidR="00A8399B" w:rsidRDefault="00A8399B">
      <w:pPr>
        <w:tabs>
          <w:tab w:val="left" w:pos="1755"/>
        </w:tabs>
        <w:spacing w:after="0" w:line="240" w:lineRule="auto"/>
        <w:jc w:val="left"/>
        <w:rPr>
          <w:rFonts w:ascii="Garamond" w:eastAsia="Garamond" w:hAnsi="Garamond" w:cs="Garamond"/>
          <w:sz w:val="24"/>
          <w:szCs w:val="24"/>
        </w:rPr>
      </w:pPr>
    </w:p>
    <w:p w14:paraId="74850B7A" w14:textId="77777777" w:rsidR="00A8399B" w:rsidRDefault="00183D4E">
      <w:pPr>
        <w:tabs>
          <w:tab w:val="left" w:pos="1755"/>
        </w:tabs>
        <w:spacing w:after="0" w:line="240" w:lineRule="auto"/>
        <w:jc w:val="left"/>
        <w:rPr>
          <w:rFonts w:ascii="Garamond" w:eastAsia="Garamond" w:hAnsi="Garamond" w:cs="Garamond"/>
          <w:sz w:val="24"/>
          <w:szCs w:val="24"/>
        </w:rPr>
      </w:pPr>
      <w:r>
        <w:rPr>
          <w:rFonts w:ascii="Garamond" w:eastAsia="Garamond" w:hAnsi="Garamond" w:cs="Garamond"/>
          <w:sz w:val="24"/>
          <w:szCs w:val="24"/>
        </w:rPr>
        <w:t>I understand that adverse information regarding sexual misconduct, abuse, or child sexual abuse may result in disciplinary action against me.</w:t>
      </w:r>
    </w:p>
    <w:p w14:paraId="2F162CA0" w14:textId="77777777" w:rsidR="00A8399B" w:rsidRDefault="00A8399B">
      <w:pPr>
        <w:tabs>
          <w:tab w:val="left" w:pos="1755"/>
        </w:tabs>
        <w:spacing w:after="0" w:line="240" w:lineRule="auto"/>
        <w:jc w:val="left"/>
        <w:rPr>
          <w:rFonts w:ascii="Garamond" w:eastAsia="Garamond" w:hAnsi="Garamond" w:cs="Garamond"/>
          <w:sz w:val="24"/>
          <w:szCs w:val="24"/>
        </w:rPr>
      </w:pPr>
    </w:p>
    <w:p w14:paraId="00BABFC9" w14:textId="77777777" w:rsidR="00A8399B" w:rsidRDefault="00183D4E">
      <w:pPr>
        <w:tabs>
          <w:tab w:val="left" w:pos="1755"/>
        </w:tabs>
        <w:spacing w:after="0" w:line="240" w:lineRule="auto"/>
        <w:jc w:val="left"/>
        <w:rPr>
          <w:rFonts w:ascii="Garamond" w:eastAsia="Garamond" w:hAnsi="Garamond" w:cs="Garamond"/>
          <w:sz w:val="24"/>
          <w:szCs w:val="24"/>
        </w:rPr>
      </w:pPr>
      <w:r>
        <w:rPr>
          <w:rFonts w:ascii="Garamond" w:eastAsia="Garamond" w:hAnsi="Garamond" w:cs="Garamond"/>
          <w:sz w:val="24"/>
          <w:szCs w:val="24"/>
        </w:rPr>
        <w:t xml:space="preserve">I authorize the Presbytery of Minnesota Valleys to conduct a criminal background investigation of my history over the past ten years. </w:t>
      </w:r>
    </w:p>
    <w:p w14:paraId="175C2457" w14:textId="77777777" w:rsidR="00A8399B" w:rsidRDefault="00A8399B">
      <w:pPr>
        <w:tabs>
          <w:tab w:val="left" w:pos="1755"/>
        </w:tabs>
        <w:spacing w:after="0" w:line="240" w:lineRule="auto"/>
        <w:jc w:val="left"/>
        <w:rPr>
          <w:rFonts w:ascii="Garamond" w:eastAsia="Garamond" w:hAnsi="Garamond" w:cs="Garamond"/>
          <w:sz w:val="24"/>
          <w:szCs w:val="24"/>
        </w:rPr>
      </w:pPr>
    </w:p>
    <w:p w14:paraId="44EAD86D" w14:textId="77777777" w:rsidR="00A8399B" w:rsidRDefault="00183D4E">
      <w:pPr>
        <w:tabs>
          <w:tab w:val="left" w:pos="1755"/>
          <w:tab w:val="right" w:pos="9360"/>
        </w:tabs>
        <w:spacing w:after="0" w:line="240" w:lineRule="auto"/>
        <w:jc w:val="left"/>
        <w:rPr>
          <w:rFonts w:ascii="Garamond" w:eastAsia="Garamond" w:hAnsi="Garamond" w:cs="Garamond"/>
          <w:sz w:val="24"/>
          <w:szCs w:val="24"/>
        </w:rPr>
      </w:pPr>
      <w:r>
        <w:rPr>
          <w:rFonts w:ascii="Garamond" w:eastAsia="Garamond" w:hAnsi="Garamond" w:cs="Garamond"/>
          <w:sz w:val="24"/>
          <w:szCs w:val="24"/>
        </w:rPr>
        <w:t>The following is my true and complete legal name, and all information is true and correct to the best of my knowledge.</w:t>
      </w:r>
    </w:p>
    <w:p w14:paraId="007DA322" w14:textId="77777777" w:rsidR="00A8399B" w:rsidRDefault="00A8399B">
      <w:pPr>
        <w:tabs>
          <w:tab w:val="left" w:pos="1755"/>
          <w:tab w:val="right" w:pos="9360"/>
        </w:tabs>
        <w:spacing w:after="0" w:line="240" w:lineRule="auto"/>
        <w:jc w:val="left"/>
        <w:rPr>
          <w:rFonts w:ascii="Garamond" w:eastAsia="Garamond" w:hAnsi="Garamond" w:cs="Garamond"/>
          <w:sz w:val="24"/>
          <w:szCs w:val="24"/>
        </w:rPr>
      </w:pPr>
    </w:p>
    <w:p w14:paraId="6EE7FCD5" w14:textId="77777777" w:rsidR="00A8399B" w:rsidRDefault="00183D4E">
      <w:pPr>
        <w:tabs>
          <w:tab w:val="right" w:pos="9360"/>
        </w:tabs>
        <w:spacing w:after="0" w:line="240" w:lineRule="auto"/>
        <w:jc w:val="left"/>
        <w:rPr>
          <w:rFonts w:ascii="Garamond" w:eastAsia="Garamond" w:hAnsi="Garamond" w:cs="Garamond"/>
          <w:sz w:val="24"/>
          <w:szCs w:val="24"/>
        </w:rPr>
      </w:pPr>
      <w:r>
        <w:rPr>
          <w:rFonts w:ascii="Garamond" w:eastAsia="Garamond" w:hAnsi="Garamond" w:cs="Garamond"/>
          <w:sz w:val="24"/>
          <w:szCs w:val="24"/>
        </w:rPr>
        <w:tab/>
      </w:r>
    </w:p>
    <w:p w14:paraId="54DB5B09" w14:textId="77777777" w:rsidR="00A8399B" w:rsidRDefault="00183D4E">
      <w:pPr>
        <w:tabs>
          <w:tab w:val="right" w:pos="9360"/>
        </w:tabs>
        <w:spacing w:after="0" w:line="240" w:lineRule="auto"/>
        <w:jc w:val="left"/>
        <w:rPr>
          <w:rFonts w:ascii="Garamond" w:eastAsia="Garamond" w:hAnsi="Garamond" w:cs="Garamond"/>
          <w:sz w:val="24"/>
          <w:szCs w:val="24"/>
        </w:rPr>
      </w:pPr>
      <w:r>
        <w:rPr>
          <w:rFonts w:ascii="Garamond" w:eastAsia="Garamond" w:hAnsi="Garamond" w:cs="Garamond"/>
          <w:sz w:val="24"/>
          <w:szCs w:val="24"/>
        </w:rPr>
        <w:t>Full Name (Printed)</w:t>
      </w:r>
    </w:p>
    <w:p w14:paraId="7E403D9C" w14:textId="77777777" w:rsidR="00A8399B" w:rsidRDefault="00A8399B">
      <w:pPr>
        <w:tabs>
          <w:tab w:val="right" w:pos="9360"/>
        </w:tabs>
        <w:spacing w:after="0" w:line="240" w:lineRule="auto"/>
        <w:jc w:val="left"/>
        <w:rPr>
          <w:rFonts w:ascii="Garamond" w:eastAsia="Garamond" w:hAnsi="Garamond" w:cs="Garamond"/>
          <w:sz w:val="24"/>
          <w:szCs w:val="24"/>
        </w:rPr>
      </w:pPr>
    </w:p>
    <w:p w14:paraId="0188859B" w14:textId="77777777" w:rsidR="00A8399B" w:rsidRDefault="00183D4E">
      <w:pPr>
        <w:tabs>
          <w:tab w:val="right" w:pos="9360"/>
        </w:tabs>
        <w:spacing w:after="0" w:line="240" w:lineRule="auto"/>
        <w:jc w:val="left"/>
        <w:rPr>
          <w:rFonts w:ascii="Garamond" w:eastAsia="Garamond" w:hAnsi="Garamond" w:cs="Garamond"/>
          <w:sz w:val="24"/>
          <w:szCs w:val="24"/>
        </w:rPr>
      </w:pPr>
      <w:r>
        <w:rPr>
          <w:rFonts w:ascii="Garamond" w:eastAsia="Garamond" w:hAnsi="Garamond" w:cs="Garamond"/>
          <w:sz w:val="24"/>
          <w:szCs w:val="24"/>
        </w:rPr>
        <w:tab/>
      </w:r>
    </w:p>
    <w:p w14:paraId="6D7A4F6A" w14:textId="77777777" w:rsidR="00A8399B" w:rsidRDefault="00183D4E">
      <w:pPr>
        <w:tabs>
          <w:tab w:val="right" w:pos="9360"/>
        </w:tabs>
        <w:spacing w:after="0" w:line="240" w:lineRule="auto"/>
        <w:jc w:val="left"/>
        <w:rPr>
          <w:rFonts w:ascii="Garamond" w:eastAsia="Garamond" w:hAnsi="Garamond" w:cs="Garamond"/>
          <w:sz w:val="24"/>
          <w:szCs w:val="24"/>
        </w:rPr>
      </w:pPr>
      <w:r>
        <w:rPr>
          <w:rFonts w:ascii="Garamond" w:eastAsia="Garamond" w:hAnsi="Garamond" w:cs="Garamond"/>
          <w:sz w:val="24"/>
          <w:szCs w:val="24"/>
        </w:rPr>
        <w:t>Maiden Name or Other Names Used</w:t>
      </w:r>
    </w:p>
    <w:p w14:paraId="084599FC" w14:textId="77777777" w:rsidR="00A8399B" w:rsidRDefault="00A8399B">
      <w:pPr>
        <w:tabs>
          <w:tab w:val="right" w:pos="9360"/>
        </w:tabs>
        <w:spacing w:after="0" w:line="240" w:lineRule="auto"/>
        <w:jc w:val="left"/>
        <w:rPr>
          <w:rFonts w:ascii="Garamond" w:eastAsia="Garamond" w:hAnsi="Garamond" w:cs="Garamond"/>
          <w:sz w:val="24"/>
          <w:szCs w:val="24"/>
        </w:rPr>
      </w:pPr>
    </w:p>
    <w:p w14:paraId="71311CF4" w14:textId="77777777" w:rsidR="00A8399B" w:rsidRDefault="00183D4E">
      <w:pPr>
        <w:tabs>
          <w:tab w:val="right" w:pos="9360"/>
        </w:tabs>
        <w:spacing w:after="0" w:line="240" w:lineRule="auto"/>
        <w:jc w:val="left"/>
        <w:rPr>
          <w:rFonts w:ascii="Garamond" w:eastAsia="Garamond" w:hAnsi="Garamond" w:cs="Garamond"/>
          <w:sz w:val="24"/>
          <w:szCs w:val="24"/>
        </w:rPr>
      </w:pPr>
      <w:r>
        <w:rPr>
          <w:rFonts w:ascii="Garamond" w:eastAsia="Garamond" w:hAnsi="Garamond" w:cs="Garamond"/>
          <w:sz w:val="24"/>
          <w:szCs w:val="24"/>
        </w:rPr>
        <w:tab/>
      </w:r>
    </w:p>
    <w:p w14:paraId="0430B6A1" w14:textId="1F55F7FC" w:rsidR="00A8399B" w:rsidRDefault="00183D4E" w:rsidP="00F65D61">
      <w:pPr>
        <w:tabs>
          <w:tab w:val="right" w:pos="7830"/>
        </w:tabs>
        <w:spacing w:after="0" w:line="240" w:lineRule="auto"/>
        <w:jc w:val="left"/>
        <w:rPr>
          <w:rFonts w:ascii="Garamond" w:eastAsia="Garamond" w:hAnsi="Garamond" w:cs="Garamond"/>
          <w:sz w:val="24"/>
          <w:szCs w:val="24"/>
        </w:rPr>
      </w:pPr>
      <w:r>
        <w:rPr>
          <w:rFonts w:ascii="Garamond" w:eastAsia="Garamond" w:hAnsi="Garamond" w:cs="Garamond"/>
          <w:sz w:val="24"/>
          <w:szCs w:val="24"/>
        </w:rPr>
        <w:t>Social Security Number</w:t>
      </w:r>
      <w:r w:rsidR="00F65D61">
        <w:rPr>
          <w:rFonts w:ascii="Garamond" w:eastAsia="Garamond" w:hAnsi="Garamond" w:cs="Garamond"/>
          <w:sz w:val="24"/>
          <w:szCs w:val="24"/>
        </w:rPr>
        <w:tab/>
      </w:r>
      <w:r>
        <w:rPr>
          <w:rFonts w:ascii="Garamond" w:eastAsia="Garamond" w:hAnsi="Garamond" w:cs="Garamond"/>
          <w:sz w:val="24"/>
          <w:szCs w:val="24"/>
        </w:rPr>
        <w:t>Gender</w:t>
      </w:r>
    </w:p>
    <w:p w14:paraId="5BDAE6E0" w14:textId="77777777" w:rsidR="00A8399B" w:rsidRDefault="00A8399B" w:rsidP="00F65D61">
      <w:pPr>
        <w:tabs>
          <w:tab w:val="left" w:pos="5040"/>
          <w:tab w:val="left" w:pos="7470"/>
          <w:tab w:val="right" w:pos="9360"/>
        </w:tabs>
        <w:spacing w:after="0" w:line="240" w:lineRule="auto"/>
        <w:jc w:val="left"/>
        <w:rPr>
          <w:rFonts w:ascii="Garamond" w:eastAsia="Garamond" w:hAnsi="Garamond" w:cs="Garamond"/>
          <w:sz w:val="24"/>
          <w:szCs w:val="24"/>
        </w:rPr>
      </w:pPr>
    </w:p>
    <w:p w14:paraId="77D7F58A" w14:textId="77777777" w:rsidR="00A8399B" w:rsidRDefault="00183D4E">
      <w:pPr>
        <w:tabs>
          <w:tab w:val="right" w:pos="9360"/>
        </w:tabs>
        <w:spacing w:after="0" w:line="240" w:lineRule="auto"/>
        <w:jc w:val="left"/>
        <w:rPr>
          <w:rFonts w:ascii="Garamond" w:eastAsia="Garamond" w:hAnsi="Garamond" w:cs="Garamond"/>
          <w:sz w:val="24"/>
          <w:szCs w:val="24"/>
        </w:rPr>
      </w:pPr>
      <w:r>
        <w:rPr>
          <w:rFonts w:ascii="Garamond" w:eastAsia="Garamond" w:hAnsi="Garamond" w:cs="Garamond"/>
          <w:sz w:val="24"/>
          <w:szCs w:val="24"/>
        </w:rPr>
        <w:tab/>
      </w:r>
    </w:p>
    <w:p w14:paraId="32F3AAFE" w14:textId="080169CC" w:rsidR="00A8399B" w:rsidRDefault="00183D4E" w:rsidP="00F65D61">
      <w:pPr>
        <w:tabs>
          <w:tab w:val="left" w:pos="7200"/>
          <w:tab w:val="right" w:pos="9360"/>
        </w:tabs>
        <w:spacing w:after="0" w:line="240" w:lineRule="auto"/>
        <w:jc w:val="left"/>
        <w:rPr>
          <w:rFonts w:ascii="Garamond" w:eastAsia="Garamond" w:hAnsi="Garamond" w:cs="Garamond"/>
          <w:sz w:val="24"/>
          <w:szCs w:val="24"/>
        </w:rPr>
      </w:pPr>
      <w:r>
        <w:rPr>
          <w:rFonts w:ascii="Garamond" w:eastAsia="Garamond" w:hAnsi="Garamond" w:cs="Garamond"/>
          <w:sz w:val="24"/>
          <w:szCs w:val="24"/>
        </w:rPr>
        <w:t>Date of Birth</w:t>
      </w:r>
      <w:r w:rsidR="00DD0C7D">
        <w:rPr>
          <w:rFonts w:ascii="Garamond" w:eastAsia="Garamond" w:hAnsi="Garamond" w:cs="Garamond"/>
          <w:sz w:val="24"/>
          <w:szCs w:val="24"/>
        </w:rPr>
        <w:tab/>
        <w:t>Race</w:t>
      </w:r>
    </w:p>
    <w:p w14:paraId="48F38F7D" w14:textId="77777777" w:rsidR="00A8399B" w:rsidRDefault="00A8399B">
      <w:pPr>
        <w:tabs>
          <w:tab w:val="right" w:pos="9360"/>
        </w:tabs>
        <w:spacing w:after="0" w:line="240" w:lineRule="auto"/>
        <w:jc w:val="left"/>
        <w:rPr>
          <w:rFonts w:ascii="Garamond" w:eastAsia="Garamond" w:hAnsi="Garamond" w:cs="Garamond"/>
          <w:sz w:val="24"/>
          <w:szCs w:val="24"/>
        </w:rPr>
      </w:pPr>
    </w:p>
    <w:p w14:paraId="42D4979C" w14:textId="77777777" w:rsidR="00A8399B" w:rsidRDefault="00183D4E">
      <w:pPr>
        <w:tabs>
          <w:tab w:val="right" w:pos="9360"/>
        </w:tabs>
        <w:spacing w:after="0" w:line="240" w:lineRule="auto"/>
        <w:jc w:val="left"/>
        <w:rPr>
          <w:rFonts w:ascii="Garamond" w:eastAsia="Garamond" w:hAnsi="Garamond" w:cs="Garamond"/>
          <w:sz w:val="24"/>
          <w:szCs w:val="24"/>
        </w:rPr>
      </w:pPr>
      <w:r>
        <w:rPr>
          <w:rFonts w:ascii="Garamond" w:eastAsia="Garamond" w:hAnsi="Garamond" w:cs="Garamond"/>
          <w:sz w:val="24"/>
          <w:szCs w:val="24"/>
        </w:rPr>
        <w:tab/>
      </w:r>
    </w:p>
    <w:p w14:paraId="70C91668" w14:textId="77777777" w:rsidR="00A8399B" w:rsidRDefault="00183D4E" w:rsidP="00F65D61">
      <w:pPr>
        <w:tabs>
          <w:tab w:val="left" w:pos="7200"/>
          <w:tab w:val="right" w:pos="9360"/>
        </w:tabs>
        <w:spacing w:after="0" w:line="240" w:lineRule="auto"/>
        <w:jc w:val="left"/>
        <w:rPr>
          <w:rFonts w:ascii="Garamond" w:eastAsia="Garamond" w:hAnsi="Garamond" w:cs="Garamond"/>
          <w:sz w:val="24"/>
          <w:szCs w:val="24"/>
        </w:rPr>
      </w:pPr>
      <w:r>
        <w:rPr>
          <w:rFonts w:ascii="Garamond" w:eastAsia="Garamond" w:hAnsi="Garamond" w:cs="Garamond"/>
          <w:sz w:val="24"/>
          <w:szCs w:val="24"/>
        </w:rPr>
        <w:t>Driver’s License Number</w:t>
      </w:r>
      <w:r>
        <w:rPr>
          <w:rFonts w:ascii="Garamond" w:eastAsia="Garamond" w:hAnsi="Garamond" w:cs="Garamond"/>
          <w:sz w:val="24"/>
          <w:szCs w:val="24"/>
        </w:rPr>
        <w:tab/>
        <w:t>State</w:t>
      </w:r>
    </w:p>
    <w:p w14:paraId="6D6D92B5" w14:textId="77777777" w:rsidR="00A8399B" w:rsidRDefault="00A8399B">
      <w:pPr>
        <w:tabs>
          <w:tab w:val="right" w:pos="9360"/>
        </w:tabs>
        <w:spacing w:after="0" w:line="240" w:lineRule="auto"/>
        <w:jc w:val="left"/>
        <w:rPr>
          <w:rFonts w:ascii="Garamond" w:eastAsia="Garamond" w:hAnsi="Garamond" w:cs="Garamond"/>
          <w:sz w:val="24"/>
          <w:szCs w:val="24"/>
        </w:rPr>
      </w:pPr>
    </w:p>
    <w:p w14:paraId="1FA21E6B" w14:textId="77777777" w:rsidR="00A8399B" w:rsidRDefault="00183D4E">
      <w:pPr>
        <w:tabs>
          <w:tab w:val="right" w:pos="9360"/>
        </w:tabs>
        <w:spacing w:after="0" w:line="240" w:lineRule="auto"/>
        <w:jc w:val="left"/>
        <w:rPr>
          <w:rFonts w:ascii="Garamond" w:eastAsia="Garamond" w:hAnsi="Garamond" w:cs="Garamond"/>
          <w:sz w:val="24"/>
          <w:szCs w:val="24"/>
        </w:rPr>
      </w:pPr>
      <w:r>
        <w:rPr>
          <w:rFonts w:ascii="Garamond" w:eastAsia="Garamond" w:hAnsi="Garamond" w:cs="Garamond"/>
          <w:sz w:val="24"/>
          <w:szCs w:val="24"/>
        </w:rPr>
        <w:tab/>
      </w:r>
    </w:p>
    <w:p w14:paraId="2975C1AB" w14:textId="0DB7D8CA" w:rsidR="00A8399B" w:rsidRDefault="00183D4E" w:rsidP="00F65D61">
      <w:pPr>
        <w:tabs>
          <w:tab w:val="left" w:pos="7200"/>
          <w:tab w:val="right" w:pos="8100"/>
        </w:tabs>
        <w:spacing w:after="0" w:line="240" w:lineRule="auto"/>
        <w:jc w:val="left"/>
        <w:rPr>
          <w:rFonts w:ascii="Garamond" w:eastAsia="Garamond" w:hAnsi="Garamond" w:cs="Garamond"/>
          <w:sz w:val="24"/>
          <w:szCs w:val="24"/>
        </w:rPr>
      </w:pPr>
      <w:r>
        <w:rPr>
          <w:rFonts w:ascii="Garamond" w:eastAsia="Garamond" w:hAnsi="Garamond" w:cs="Garamond"/>
          <w:sz w:val="24"/>
          <w:szCs w:val="24"/>
        </w:rPr>
        <w:t>Present Street Address</w:t>
      </w:r>
      <w:r w:rsidR="00F65D61">
        <w:rPr>
          <w:rFonts w:ascii="Garamond" w:eastAsia="Garamond" w:hAnsi="Garamond" w:cs="Garamond"/>
          <w:sz w:val="24"/>
          <w:szCs w:val="24"/>
        </w:rPr>
        <w:tab/>
      </w:r>
      <w:r>
        <w:rPr>
          <w:rFonts w:ascii="Garamond" w:eastAsia="Garamond" w:hAnsi="Garamond" w:cs="Garamond"/>
          <w:sz w:val="24"/>
          <w:szCs w:val="24"/>
        </w:rPr>
        <w:t>County</w:t>
      </w:r>
    </w:p>
    <w:p w14:paraId="25938BF3" w14:textId="77777777" w:rsidR="00A8399B" w:rsidRDefault="00A8399B">
      <w:pPr>
        <w:tabs>
          <w:tab w:val="right" w:pos="9360"/>
        </w:tabs>
        <w:spacing w:after="0" w:line="240" w:lineRule="auto"/>
        <w:jc w:val="left"/>
        <w:rPr>
          <w:rFonts w:ascii="Garamond" w:eastAsia="Garamond" w:hAnsi="Garamond" w:cs="Garamond"/>
          <w:sz w:val="24"/>
          <w:szCs w:val="24"/>
        </w:rPr>
      </w:pPr>
    </w:p>
    <w:p w14:paraId="286CA00D" w14:textId="77777777" w:rsidR="00A8399B" w:rsidRDefault="00183D4E">
      <w:pPr>
        <w:tabs>
          <w:tab w:val="right" w:pos="9360"/>
        </w:tabs>
        <w:spacing w:after="0" w:line="240" w:lineRule="auto"/>
        <w:jc w:val="left"/>
        <w:rPr>
          <w:rFonts w:ascii="Garamond" w:eastAsia="Garamond" w:hAnsi="Garamond" w:cs="Garamond"/>
          <w:sz w:val="24"/>
          <w:szCs w:val="24"/>
        </w:rPr>
      </w:pPr>
      <w:r>
        <w:rPr>
          <w:rFonts w:ascii="Garamond" w:eastAsia="Garamond" w:hAnsi="Garamond" w:cs="Garamond"/>
          <w:sz w:val="24"/>
          <w:szCs w:val="24"/>
        </w:rPr>
        <w:tab/>
      </w:r>
    </w:p>
    <w:p w14:paraId="6A44E418" w14:textId="77777777" w:rsidR="00A8399B" w:rsidRDefault="00183D4E">
      <w:pPr>
        <w:tabs>
          <w:tab w:val="right" w:pos="9360"/>
        </w:tabs>
        <w:spacing w:after="0" w:line="240" w:lineRule="auto"/>
        <w:jc w:val="left"/>
        <w:rPr>
          <w:rFonts w:ascii="Garamond" w:eastAsia="Garamond" w:hAnsi="Garamond" w:cs="Garamond"/>
          <w:sz w:val="24"/>
          <w:szCs w:val="24"/>
        </w:rPr>
      </w:pPr>
      <w:r>
        <w:rPr>
          <w:rFonts w:ascii="Garamond" w:eastAsia="Garamond" w:hAnsi="Garamond" w:cs="Garamond"/>
          <w:sz w:val="24"/>
          <w:szCs w:val="24"/>
        </w:rPr>
        <w:t>City/State/Zip</w:t>
      </w:r>
    </w:p>
    <w:p w14:paraId="6FEF5098" w14:textId="77777777" w:rsidR="00A8399B" w:rsidRDefault="00A8399B">
      <w:pPr>
        <w:tabs>
          <w:tab w:val="right" w:pos="9360"/>
        </w:tabs>
        <w:spacing w:after="0" w:line="240" w:lineRule="auto"/>
        <w:jc w:val="left"/>
        <w:rPr>
          <w:rFonts w:ascii="Garamond" w:eastAsia="Garamond" w:hAnsi="Garamond" w:cs="Garamond"/>
          <w:sz w:val="24"/>
          <w:szCs w:val="24"/>
        </w:rPr>
      </w:pPr>
    </w:p>
    <w:p w14:paraId="4AF3DC4B" w14:textId="77777777" w:rsidR="00A8399B" w:rsidRDefault="00183D4E">
      <w:pPr>
        <w:tabs>
          <w:tab w:val="right" w:pos="9360"/>
        </w:tabs>
        <w:spacing w:after="0" w:line="240" w:lineRule="auto"/>
        <w:jc w:val="left"/>
        <w:rPr>
          <w:rFonts w:ascii="Garamond" w:eastAsia="Garamond" w:hAnsi="Garamond" w:cs="Garamond"/>
          <w:sz w:val="24"/>
          <w:szCs w:val="24"/>
        </w:rPr>
      </w:pPr>
      <w:r>
        <w:rPr>
          <w:rFonts w:ascii="Garamond" w:eastAsia="Garamond" w:hAnsi="Garamond" w:cs="Garamond"/>
          <w:sz w:val="24"/>
          <w:szCs w:val="24"/>
        </w:rPr>
        <w:tab/>
      </w:r>
    </w:p>
    <w:p w14:paraId="0856F381" w14:textId="77777777" w:rsidR="00A8399B" w:rsidRDefault="00183D4E">
      <w:pPr>
        <w:tabs>
          <w:tab w:val="left" w:pos="5040"/>
          <w:tab w:val="right" w:pos="9360"/>
        </w:tabs>
        <w:spacing w:after="0" w:line="240" w:lineRule="auto"/>
        <w:jc w:val="left"/>
        <w:rPr>
          <w:rFonts w:ascii="Garamond" w:eastAsia="Garamond" w:hAnsi="Garamond" w:cs="Garamond"/>
          <w:sz w:val="24"/>
          <w:szCs w:val="24"/>
        </w:rPr>
      </w:pPr>
      <w:r>
        <w:rPr>
          <w:rFonts w:ascii="Garamond" w:eastAsia="Garamond" w:hAnsi="Garamond" w:cs="Garamond"/>
          <w:sz w:val="24"/>
          <w:szCs w:val="24"/>
        </w:rPr>
        <w:t>Phone</w:t>
      </w:r>
      <w:r>
        <w:rPr>
          <w:rFonts w:ascii="Garamond" w:eastAsia="Garamond" w:hAnsi="Garamond" w:cs="Garamond"/>
          <w:sz w:val="24"/>
          <w:szCs w:val="24"/>
        </w:rPr>
        <w:tab/>
        <w:t>Email</w:t>
      </w:r>
    </w:p>
    <w:p w14:paraId="0AC84F91" w14:textId="77777777" w:rsidR="00A8399B" w:rsidRDefault="00A8399B">
      <w:pPr>
        <w:tabs>
          <w:tab w:val="right" w:pos="9360"/>
        </w:tabs>
        <w:spacing w:after="0" w:line="240" w:lineRule="auto"/>
        <w:jc w:val="left"/>
        <w:rPr>
          <w:rFonts w:ascii="Garamond" w:eastAsia="Garamond" w:hAnsi="Garamond" w:cs="Garamond"/>
          <w:sz w:val="24"/>
          <w:szCs w:val="24"/>
        </w:rPr>
      </w:pPr>
    </w:p>
    <w:p w14:paraId="41A12DE4" w14:textId="77777777" w:rsidR="00A8399B" w:rsidRDefault="00A8399B">
      <w:pPr>
        <w:tabs>
          <w:tab w:val="right" w:pos="9360"/>
        </w:tabs>
        <w:spacing w:after="0" w:line="240" w:lineRule="auto"/>
        <w:jc w:val="left"/>
        <w:rPr>
          <w:rFonts w:ascii="Garamond" w:eastAsia="Garamond" w:hAnsi="Garamond" w:cs="Garamond"/>
          <w:sz w:val="24"/>
          <w:szCs w:val="24"/>
        </w:rPr>
      </w:pPr>
    </w:p>
    <w:p w14:paraId="5F6A50DA" w14:textId="77777777" w:rsidR="00A8399B" w:rsidRDefault="00183D4E">
      <w:pPr>
        <w:tabs>
          <w:tab w:val="right" w:pos="10260"/>
        </w:tabs>
        <w:spacing w:after="0" w:line="240" w:lineRule="auto"/>
        <w:ind w:right="103"/>
        <w:jc w:val="left"/>
        <w:rPr>
          <w:rFonts w:ascii="Garamond" w:eastAsia="Garamond" w:hAnsi="Garamond" w:cs="Garamond"/>
          <w:sz w:val="24"/>
          <w:szCs w:val="24"/>
        </w:rPr>
      </w:pPr>
      <w:r>
        <w:rPr>
          <w:rFonts w:ascii="Garamond" w:eastAsia="Garamond" w:hAnsi="Garamond" w:cs="Garamond"/>
          <w:b/>
          <w:sz w:val="24"/>
          <w:szCs w:val="24"/>
        </w:rPr>
        <w:t xml:space="preserve">Signed </w:t>
      </w:r>
      <w:r>
        <w:rPr>
          <w:rFonts w:ascii="Garamond" w:eastAsia="Garamond" w:hAnsi="Garamond" w:cs="Garamond"/>
          <w:b/>
          <w:sz w:val="24"/>
          <w:szCs w:val="24"/>
        </w:rPr>
        <w:tab/>
      </w:r>
    </w:p>
    <w:p w14:paraId="0CACB0E9" w14:textId="77777777" w:rsidR="00A8399B" w:rsidRDefault="00183D4E">
      <w:pPr>
        <w:spacing w:after="160" w:line="259" w:lineRule="auto"/>
        <w:jc w:val="left"/>
        <w:rPr>
          <w:rFonts w:ascii="Garamond" w:eastAsia="Garamond" w:hAnsi="Garamond" w:cs="Garamond"/>
          <w:b/>
          <w:smallCaps/>
          <w:sz w:val="24"/>
          <w:szCs w:val="24"/>
        </w:rPr>
      </w:pPr>
      <w:r>
        <w:br w:type="page"/>
      </w:r>
    </w:p>
    <w:p w14:paraId="580B9BD5" w14:textId="77777777" w:rsidR="00A8399B" w:rsidRDefault="00183D4E">
      <w:pPr>
        <w:spacing w:after="0" w:line="240" w:lineRule="auto"/>
        <w:jc w:val="center"/>
        <w:rPr>
          <w:rFonts w:ascii="Garamond" w:eastAsia="Garamond" w:hAnsi="Garamond" w:cs="Garamond"/>
          <w:b/>
          <w:smallCaps/>
          <w:sz w:val="24"/>
          <w:szCs w:val="24"/>
        </w:rPr>
      </w:pPr>
      <w:r>
        <w:rPr>
          <w:rFonts w:ascii="Garamond" w:eastAsia="Garamond" w:hAnsi="Garamond" w:cs="Garamond"/>
          <w:b/>
          <w:smallCaps/>
          <w:sz w:val="24"/>
          <w:szCs w:val="24"/>
        </w:rPr>
        <w:lastRenderedPageBreak/>
        <w:t>THE FITNESS AND SUITABILITY INTERVIEW</w:t>
      </w:r>
    </w:p>
    <w:p w14:paraId="50661544" w14:textId="77777777" w:rsidR="00A8399B" w:rsidRDefault="00183D4E">
      <w:pPr>
        <w:spacing w:after="0" w:line="240" w:lineRule="auto"/>
        <w:jc w:val="center"/>
        <w:rPr>
          <w:rFonts w:ascii="Garamond" w:eastAsia="Garamond" w:hAnsi="Garamond" w:cs="Garamond"/>
          <w:b/>
          <w:sz w:val="24"/>
          <w:szCs w:val="24"/>
        </w:rPr>
      </w:pPr>
      <w:r>
        <w:rPr>
          <w:rFonts w:ascii="Garamond" w:eastAsia="Garamond" w:hAnsi="Garamond" w:cs="Garamond"/>
          <w:b/>
          <w:sz w:val="24"/>
          <w:szCs w:val="24"/>
        </w:rPr>
        <w:t>Becoming a Member of The Presbytery of Minnesota Valleys:</w:t>
      </w:r>
    </w:p>
    <w:p w14:paraId="774AB834" w14:textId="77777777" w:rsidR="00A8399B" w:rsidRDefault="00A8399B">
      <w:pPr>
        <w:spacing w:after="0" w:line="240" w:lineRule="auto"/>
        <w:jc w:val="left"/>
        <w:rPr>
          <w:rFonts w:ascii="Garamond" w:eastAsia="Garamond" w:hAnsi="Garamond" w:cs="Garamond"/>
          <w:sz w:val="24"/>
          <w:szCs w:val="24"/>
        </w:rPr>
      </w:pPr>
    </w:p>
    <w:p w14:paraId="08898F51" w14:textId="77777777" w:rsidR="00A8399B" w:rsidRDefault="00183D4E">
      <w:pPr>
        <w:spacing w:after="0" w:line="240" w:lineRule="auto"/>
        <w:jc w:val="left"/>
        <w:rPr>
          <w:rFonts w:ascii="Garamond" w:eastAsia="Garamond" w:hAnsi="Garamond" w:cs="Garamond"/>
          <w:b/>
          <w:sz w:val="24"/>
          <w:szCs w:val="24"/>
        </w:rPr>
      </w:pPr>
      <w:r>
        <w:rPr>
          <w:rFonts w:ascii="Garamond" w:eastAsia="Garamond" w:hAnsi="Garamond" w:cs="Garamond"/>
          <w:b/>
          <w:sz w:val="24"/>
          <w:szCs w:val="24"/>
        </w:rPr>
        <w:t>Fitness and Suitability Interview Philosophy:</w:t>
      </w:r>
    </w:p>
    <w:p w14:paraId="204BC39C"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 xml:space="preserve">This interview enables COL to garner a sense of who our prospective pastoral leaders are and how they might conduct themselves once they are in the field. Although the Book of Order allows for the possibility, there is not a sense here that we are seeking to prohibit someone from entering the presbytery, only that we might be better prepared to anticipate and interact with individuals who serve in ministry in Presbytery of Minnesota Valleys. </w:t>
      </w:r>
    </w:p>
    <w:p w14:paraId="159BFF75" w14:textId="77777777" w:rsidR="00A8399B" w:rsidRDefault="00A8399B">
      <w:pPr>
        <w:spacing w:after="0" w:line="240" w:lineRule="auto"/>
        <w:jc w:val="left"/>
        <w:rPr>
          <w:rFonts w:ascii="Garamond" w:eastAsia="Garamond" w:hAnsi="Garamond" w:cs="Garamond"/>
          <w:sz w:val="24"/>
          <w:szCs w:val="24"/>
        </w:rPr>
      </w:pPr>
    </w:p>
    <w:p w14:paraId="1CA3DF6F"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Ideally, this interview will be conducted by a minimum of two people, one of whom shall be a current member of the Commission on Leadership.</w:t>
      </w:r>
    </w:p>
    <w:p w14:paraId="55BF5414" w14:textId="77777777" w:rsidR="00A8399B" w:rsidRDefault="00A8399B">
      <w:pPr>
        <w:spacing w:after="0" w:line="240" w:lineRule="auto"/>
        <w:jc w:val="left"/>
        <w:rPr>
          <w:rFonts w:ascii="Garamond" w:eastAsia="Garamond" w:hAnsi="Garamond" w:cs="Garamond"/>
          <w:sz w:val="24"/>
          <w:szCs w:val="24"/>
        </w:rPr>
      </w:pPr>
    </w:p>
    <w:p w14:paraId="28096A4B" w14:textId="53F0AC4C" w:rsidR="00A8399B" w:rsidRDefault="00183D4E">
      <w:pPr>
        <w:widowControl w:val="0"/>
        <w:tabs>
          <w:tab w:val="left" w:pos="800"/>
        </w:tabs>
        <w:spacing w:before="69" w:after="0" w:line="240" w:lineRule="auto"/>
        <w:ind w:right="219"/>
        <w:jc w:val="left"/>
        <w:rPr>
          <w:rFonts w:ascii="Garamond" w:eastAsia="Garamond" w:hAnsi="Garamond" w:cs="Garamond"/>
          <w:sz w:val="24"/>
          <w:szCs w:val="24"/>
        </w:rPr>
      </w:pPr>
      <w:r>
        <w:rPr>
          <w:rFonts w:ascii="Garamond" w:eastAsia="Garamond" w:hAnsi="Garamond" w:cs="Garamond"/>
          <w:sz w:val="24"/>
          <w:szCs w:val="24"/>
        </w:rPr>
        <w:t xml:space="preserve">A potential new member of the presbytery, whether a candidate for ministry or an ordained </w:t>
      </w:r>
      <w:r w:rsidR="001F2447">
        <w:rPr>
          <w:rFonts w:ascii="Garamond" w:eastAsia="Garamond" w:hAnsi="Garamond" w:cs="Garamond"/>
          <w:sz w:val="24"/>
          <w:szCs w:val="24"/>
        </w:rPr>
        <w:t>Minister of the Word and Sacrament</w:t>
      </w:r>
      <w:r>
        <w:rPr>
          <w:rFonts w:ascii="Garamond" w:eastAsia="Garamond" w:hAnsi="Garamond" w:cs="Garamond"/>
          <w:sz w:val="24"/>
          <w:szCs w:val="24"/>
        </w:rPr>
        <w:t>, should provide the Commission on Leadership with a copy of their PDP prior to the interview. If it is not a part of the PDP, the prospective pastor should provide a copy of their Statement of Faith.</w:t>
      </w:r>
    </w:p>
    <w:p w14:paraId="0C3F8FB9" w14:textId="77777777" w:rsidR="00A8399B" w:rsidRDefault="00183D4E">
      <w:pPr>
        <w:widowControl w:val="0"/>
        <w:tabs>
          <w:tab w:val="left" w:pos="800"/>
        </w:tabs>
        <w:spacing w:before="69" w:after="0" w:line="240" w:lineRule="auto"/>
        <w:ind w:right="219"/>
        <w:jc w:val="left"/>
        <w:rPr>
          <w:rFonts w:ascii="Garamond" w:eastAsia="Garamond" w:hAnsi="Garamond" w:cs="Garamond"/>
          <w:sz w:val="24"/>
          <w:szCs w:val="24"/>
        </w:rPr>
      </w:pPr>
      <w:r>
        <w:rPr>
          <w:rFonts w:ascii="Garamond" w:eastAsia="Garamond" w:hAnsi="Garamond" w:cs="Garamond"/>
          <w:sz w:val="24"/>
          <w:szCs w:val="24"/>
        </w:rPr>
        <w:t xml:space="preserve"> </w:t>
      </w:r>
    </w:p>
    <w:p w14:paraId="7D7962D4"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 xml:space="preserve">We recommend that during the interview the prospective pastor not be given a copy of the questions because one of the things which you are assessing is this person’s ability to think on their feet to converse with spontaneity. Committee members should each have a copy and use the sheet to make notes. </w:t>
      </w:r>
    </w:p>
    <w:p w14:paraId="34D148D1" w14:textId="77777777" w:rsidR="00A8399B" w:rsidRDefault="00A8399B">
      <w:pPr>
        <w:spacing w:after="0" w:line="240" w:lineRule="auto"/>
        <w:jc w:val="left"/>
        <w:rPr>
          <w:rFonts w:ascii="Garamond" w:eastAsia="Garamond" w:hAnsi="Garamond" w:cs="Garamond"/>
          <w:sz w:val="24"/>
          <w:szCs w:val="24"/>
        </w:rPr>
      </w:pPr>
    </w:p>
    <w:p w14:paraId="5BE33FAF"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 xml:space="preserve">What we might be assessing in this interview are things like:  </w:t>
      </w:r>
    </w:p>
    <w:p w14:paraId="380EFA89" w14:textId="77777777" w:rsidR="00A8399B" w:rsidRDefault="00183D4E">
      <w:pPr>
        <w:numPr>
          <w:ilvl w:val="0"/>
          <w:numId w:val="49"/>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Is this a lone ranger? </w:t>
      </w:r>
    </w:p>
    <w:p w14:paraId="31AE2B11" w14:textId="77777777" w:rsidR="00A8399B" w:rsidRDefault="00183D4E">
      <w:pPr>
        <w:numPr>
          <w:ilvl w:val="0"/>
          <w:numId w:val="49"/>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Do we have someone here who will likely be an advocate for the presbytery or someone who will engender estrangement from the presbytery? </w:t>
      </w:r>
    </w:p>
    <w:p w14:paraId="01B70817" w14:textId="77777777" w:rsidR="00A8399B" w:rsidRDefault="00183D4E">
      <w:pPr>
        <w:numPr>
          <w:ilvl w:val="0"/>
          <w:numId w:val="49"/>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Does this appear to be someone who knows it all and is authoritarian in attitude? </w:t>
      </w:r>
    </w:p>
    <w:p w14:paraId="65BE16D2" w14:textId="77777777" w:rsidR="00A8399B" w:rsidRDefault="00183D4E">
      <w:pPr>
        <w:numPr>
          <w:ilvl w:val="0"/>
          <w:numId w:val="49"/>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Are we seeing someone who might serve the larger church in some specific area? </w:t>
      </w:r>
    </w:p>
    <w:p w14:paraId="487E6689" w14:textId="77777777" w:rsidR="00A8399B" w:rsidRDefault="00183D4E">
      <w:pPr>
        <w:numPr>
          <w:ilvl w:val="0"/>
          <w:numId w:val="49"/>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Did anything come up in the interview of which the Presbytery Nominating Committee ought to be made aware? </w:t>
      </w:r>
    </w:p>
    <w:p w14:paraId="343063FF" w14:textId="77777777" w:rsidR="00A8399B" w:rsidRDefault="00183D4E">
      <w:pPr>
        <w:numPr>
          <w:ilvl w:val="0"/>
          <w:numId w:val="49"/>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Is this person’s theology and practice, Presbyterian? </w:t>
      </w:r>
    </w:p>
    <w:p w14:paraId="3F78F964" w14:textId="77777777" w:rsidR="00A8399B" w:rsidRDefault="00A8399B">
      <w:pPr>
        <w:spacing w:after="0" w:line="240" w:lineRule="auto"/>
        <w:jc w:val="left"/>
        <w:rPr>
          <w:rFonts w:ascii="Garamond" w:eastAsia="Garamond" w:hAnsi="Garamond" w:cs="Garamond"/>
          <w:sz w:val="24"/>
          <w:szCs w:val="24"/>
        </w:rPr>
      </w:pPr>
    </w:p>
    <w:p w14:paraId="1F043D4F"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 xml:space="preserve">Once the interview is completed, the prospective pastor should be excused; and the committee members should collaborate their impressions. One of the Fitness and Suitability interview members should collect notes and make a formal report which would be put in the committee’s file. The report will be mailed to the Moderator of the Commission on Leadership. </w:t>
      </w:r>
    </w:p>
    <w:p w14:paraId="00B0BA39" w14:textId="77777777" w:rsidR="00A8399B" w:rsidRDefault="00A8399B">
      <w:pPr>
        <w:spacing w:after="0" w:line="240" w:lineRule="auto"/>
        <w:jc w:val="left"/>
        <w:rPr>
          <w:rFonts w:ascii="Garamond" w:eastAsia="Garamond" w:hAnsi="Garamond" w:cs="Garamond"/>
          <w:sz w:val="24"/>
          <w:szCs w:val="24"/>
        </w:rPr>
      </w:pPr>
    </w:p>
    <w:p w14:paraId="16E4CADE"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We recommend that the Fitness and Suitability interview take place at a neutral site where privacy can happen.</w:t>
      </w:r>
    </w:p>
    <w:p w14:paraId="624755ED" w14:textId="77777777" w:rsidR="00A8399B" w:rsidRDefault="00A8399B">
      <w:pPr>
        <w:spacing w:after="0" w:line="240" w:lineRule="auto"/>
        <w:jc w:val="left"/>
        <w:rPr>
          <w:rFonts w:ascii="Garamond" w:eastAsia="Garamond" w:hAnsi="Garamond" w:cs="Garamond"/>
          <w:sz w:val="24"/>
          <w:szCs w:val="24"/>
        </w:rPr>
      </w:pPr>
    </w:p>
    <w:p w14:paraId="65B8620A" w14:textId="77777777" w:rsidR="00A8399B" w:rsidRDefault="00A8399B">
      <w:pPr>
        <w:spacing w:after="0" w:line="240" w:lineRule="auto"/>
        <w:jc w:val="left"/>
        <w:rPr>
          <w:rFonts w:ascii="Garamond" w:eastAsia="Garamond" w:hAnsi="Garamond" w:cs="Garamond"/>
          <w:sz w:val="24"/>
          <w:szCs w:val="24"/>
        </w:rPr>
      </w:pPr>
    </w:p>
    <w:p w14:paraId="6D96024E" w14:textId="77777777" w:rsidR="00A8399B" w:rsidRDefault="00A8399B">
      <w:pPr>
        <w:spacing w:after="0" w:line="240" w:lineRule="auto"/>
        <w:jc w:val="left"/>
        <w:rPr>
          <w:rFonts w:ascii="Garamond" w:eastAsia="Garamond" w:hAnsi="Garamond" w:cs="Garamond"/>
          <w:sz w:val="24"/>
          <w:szCs w:val="24"/>
        </w:rPr>
      </w:pPr>
    </w:p>
    <w:p w14:paraId="2EE36106" w14:textId="77777777" w:rsidR="00A8399B" w:rsidRDefault="00A8399B">
      <w:pPr>
        <w:spacing w:after="0" w:line="240" w:lineRule="auto"/>
        <w:jc w:val="left"/>
        <w:rPr>
          <w:rFonts w:ascii="Garamond" w:eastAsia="Garamond" w:hAnsi="Garamond" w:cs="Garamond"/>
          <w:sz w:val="24"/>
          <w:szCs w:val="24"/>
        </w:rPr>
      </w:pPr>
    </w:p>
    <w:p w14:paraId="640DF23A" w14:textId="77777777" w:rsidR="00A8399B" w:rsidRDefault="00A8399B">
      <w:pPr>
        <w:spacing w:after="0" w:line="240" w:lineRule="auto"/>
        <w:jc w:val="left"/>
        <w:rPr>
          <w:rFonts w:ascii="Garamond" w:eastAsia="Garamond" w:hAnsi="Garamond" w:cs="Garamond"/>
          <w:sz w:val="24"/>
          <w:szCs w:val="24"/>
        </w:rPr>
      </w:pPr>
    </w:p>
    <w:p w14:paraId="06128D1D" w14:textId="77777777" w:rsidR="00A8399B" w:rsidRDefault="00A8399B">
      <w:pPr>
        <w:spacing w:after="0" w:line="240" w:lineRule="auto"/>
        <w:jc w:val="left"/>
        <w:rPr>
          <w:rFonts w:ascii="Garamond" w:eastAsia="Garamond" w:hAnsi="Garamond" w:cs="Garamond"/>
          <w:sz w:val="24"/>
          <w:szCs w:val="24"/>
        </w:rPr>
      </w:pPr>
    </w:p>
    <w:p w14:paraId="10BC568C" w14:textId="77777777" w:rsidR="00A8399B" w:rsidRDefault="00A8399B">
      <w:pPr>
        <w:spacing w:after="0" w:line="240" w:lineRule="auto"/>
        <w:jc w:val="left"/>
        <w:rPr>
          <w:rFonts w:ascii="Garamond" w:eastAsia="Garamond" w:hAnsi="Garamond" w:cs="Garamond"/>
          <w:sz w:val="24"/>
          <w:szCs w:val="24"/>
        </w:rPr>
      </w:pPr>
    </w:p>
    <w:p w14:paraId="2450F780" w14:textId="77777777" w:rsidR="00A8399B" w:rsidRDefault="00183D4E">
      <w:pPr>
        <w:spacing w:after="0" w:line="240" w:lineRule="auto"/>
        <w:jc w:val="left"/>
        <w:rPr>
          <w:rFonts w:ascii="Garamond" w:eastAsia="Garamond" w:hAnsi="Garamond" w:cs="Garamond"/>
          <w:b/>
          <w:sz w:val="24"/>
          <w:szCs w:val="24"/>
        </w:rPr>
      </w:pPr>
      <w:r>
        <w:rPr>
          <w:rFonts w:ascii="Garamond" w:eastAsia="Garamond" w:hAnsi="Garamond" w:cs="Garamond"/>
          <w:b/>
          <w:sz w:val="24"/>
          <w:szCs w:val="24"/>
        </w:rPr>
        <w:lastRenderedPageBreak/>
        <w:t>Fitness and Suitability Interview Guidelines:</w:t>
      </w:r>
    </w:p>
    <w:p w14:paraId="5133BDA5" w14:textId="77777777" w:rsidR="00A8399B" w:rsidRDefault="00A8399B">
      <w:pPr>
        <w:spacing w:after="0" w:line="240" w:lineRule="auto"/>
        <w:jc w:val="left"/>
        <w:rPr>
          <w:rFonts w:ascii="Garamond" w:eastAsia="Garamond" w:hAnsi="Garamond" w:cs="Garamond"/>
          <w:sz w:val="24"/>
          <w:szCs w:val="24"/>
        </w:rPr>
      </w:pPr>
    </w:p>
    <w:p w14:paraId="48FF3C1B" w14:textId="77777777" w:rsidR="00A8399B" w:rsidRDefault="00183D4E">
      <w:pPr>
        <w:numPr>
          <w:ilvl w:val="0"/>
          <w:numId w:val="15"/>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Begin with prayer, introductions. Ask a few questions about the Candidate’s Statement of Faith, including their sharing something of their spiritual journey, and possibly something which is key or central to their theology.</w:t>
      </w:r>
    </w:p>
    <w:p w14:paraId="02B1B77F" w14:textId="77777777" w:rsidR="00A8399B" w:rsidRDefault="00A8399B">
      <w:pPr>
        <w:pBdr>
          <w:top w:val="nil"/>
          <w:left w:val="nil"/>
          <w:bottom w:val="nil"/>
          <w:right w:val="nil"/>
          <w:between w:val="nil"/>
        </w:pBdr>
        <w:spacing w:after="0" w:line="240" w:lineRule="auto"/>
        <w:ind w:left="360"/>
        <w:jc w:val="left"/>
        <w:rPr>
          <w:rFonts w:ascii="Garamond" w:eastAsia="Garamond" w:hAnsi="Garamond" w:cs="Garamond"/>
          <w:color w:val="000000"/>
          <w:sz w:val="24"/>
          <w:szCs w:val="24"/>
        </w:rPr>
      </w:pPr>
    </w:p>
    <w:p w14:paraId="76D934E3" w14:textId="77777777" w:rsidR="00A8399B" w:rsidRDefault="00183D4E">
      <w:pPr>
        <w:numPr>
          <w:ilvl w:val="0"/>
          <w:numId w:val="15"/>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Questions for the interview will vary depending on circumstances, but may include the following or similar questions:</w:t>
      </w:r>
    </w:p>
    <w:p w14:paraId="05CED9B0" w14:textId="77777777" w:rsidR="00A8399B" w:rsidRDefault="00A8399B">
      <w:pPr>
        <w:pBdr>
          <w:top w:val="nil"/>
          <w:left w:val="nil"/>
          <w:bottom w:val="nil"/>
          <w:right w:val="nil"/>
          <w:between w:val="nil"/>
        </w:pBdr>
        <w:spacing w:after="0"/>
        <w:ind w:left="720"/>
        <w:jc w:val="left"/>
        <w:rPr>
          <w:rFonts w:ascii="Garamond" w:eastAsia="Garamond" w:hAnsi="Garamond" w:cs="Garamond"/>
          <w:color w:val="000000"/>
          <w:sz w:val="24"/>
          <w:szCs w:val="24"/>
        </w:rPr>
      </w:pPr>
    </w:p>
    <w:p w14:paraId="6B81EAA9" w14:textId="77777777" w:rsidR="00A8399B" w:rsidRDefault="00183D4E">
      <w:pPr>
        <w:widowControl w:val="0"/>
        <w:numPr>
          <w:ilvl w:val="0"/>
          <w:numId w:val="34"/>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Please talk to us about your sense of call to ordained ministry.</w:t>
      </w:r>
    </w:p>
    <w:p w14:paraId="7214384C" w14:textId="77777777" w:rsidR="00A8399B" w:rsidRDefault="00183D4E">
      <w:pPr>
        <w:widowControl w:val="0"/>
        <w:numPr>
          <w:ilvl w:val="0"/>
          <w:numId w:val="34"/>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What draws you to this new congregation?</w:t>
      </w:r>
    </w:p>
    <w:p w14:paraId="0CC0B2D3" w14:textId="77777777" w:rsidR="00A8399B" w:rsidRDefault="00183D4E">
      <w:pPr>
        <w:widowControl w:val="0"/>
        <w:numPr>
          <w:ilvl w:val="0"/>
          <w:numId w:val="34"/>
        </w:numPr>
        <w:pBdr>
          <w:top w:val="nil"/>
          <w:left w:val="nil"/>
          <w:bottom w:val="nil"/>
          <w:right w:val="nil"/>
          <w:between w:val="nil"/>
        </w:pBdr>
        <w:tabs>
          <w:tab w:val="left" w:pos="1520"/>
        </w:tabs>
        <w:spacing w:after="0" w:line="240" w:lineRule="auto"/>
        <w:ind w:right="447"/>
        <w:jc w:val="left"/>
        <w:rPr>
          <w:rFonts w:ascii="Garamond" w:eastAsia="Garamond" w:hAnsi="Garamond" w:cs="Garamond"/>
          <w:color w:val="000000"/>
          <w:sz w:val="24"/>
          <w:szCs w:val="24"/>
        </w:rPr>
      </w:pPr>
      <w:r>
        <w:rPr>
          <w:rFonts w:ascii="Garamond" w:eastAsia="Garamond" w:hAnsi="Garamond" w:cs="Garamond"/>
          <w:color w:val="000000"/>
          <w:sz w:val="24"/>
          <w:szCs w:val="24"/>
        </w:rPr>
        <w:t>What in your experience prepares you to serve this congregation well?</w:t>
      </w:r>
    </w:p>
    <w:p w14:paraId="5798FBD4" w14:textId="77777777" w:rsidR="00A8399B" w:rsidRDefault="00183D4E">
      <w:pPr>
        <w:widowControl w:val="0"/>
        <w:numPr>
          <w:ilvl w:val="0"/>
          <w:numId w:val="34"/>
        </w:numPr>
        <w:pBdr>
          <w:top w:val="nil"/>
          <w:left w:val="nil"/>
          <w:bottom w:val="nil"/>
          <w:right w:val="nil"/>
          <w:between w:val="nil"/>
        </w:pBdr>
        <w:tabs>
          <w:tab w:val="left" w:pos="1520"/>
        </w:tabs>
        <w:spacing w:after="0" w:line="240" w:lineRule="auto"/>
        <w:ind w:right="232"/>
        <w:jc w:val="left"/>
        <w:rPr>
          <w:rFonts w:ascii="Garamond" w:eastAsia="Garamond" w:hAnsi="Garamond" w:cs="Garamond"/>
          <w:color w:val="000000"/>
          <w:sz w:val="24"/>
          <w:szCs w:val="24"/>
        </w:rPr>
      </w:pPr>
      <w:r>
        <w:rPr>
          <w:rFonts w:ascii="Garamond" w:eastAsia="Garamond" w:hAnsi="Garamond" w:cs="Garamond"/>
          <w:color w:val="000000"/>
          <w:sz w:val="24"/>
          <w:szCs w:val="24"/>
        </w:rPr>
        <w:t>What energizes you as you think about becoming the pastor of this congregation?</w:t>
      </w:r>
    </w:p>
    <w:p w14:paraId="2301D02E" w14:textId="77777777" w:rsidR="00A8399B" w:rsidRDefault="00183D4E">
      <w:pPr>
        <w:widowControl w:val="0"/>
        <w:numPr>
          <w:ilvl w:val="0"/>
          <w:numId w:val="34"/>
        </w:numPr>
        <w:pBdr>
          <w:top w:val="nil"/>
          <w:left w:val="nil"/>
          <w:bottom w:val="nil"/>
          <w:right w:val="nil"/>
          <w:between w:val="nil"/>
        </w:pBdr>
        <w:tabs>
          <w:tab w:val="left" w:pos="1520"/>
        </w:tabs>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What concerns you?</w:t>
      </w:r>
    </w:p>
    <w:p w14:paraId="179C3839" w14:textId="3572D7A6" w:rsidR="00A8399B" w:rsidRDefault="00183D4E">
      <w:pPr>
        <w:widowControl w:val="0"/>
        <w:numPr>
          <w:ilvl w:val="0"/>
          <w:numId w:val="34"/>
        </w:numPr>
        <w:pBdr>
          <w:top w:val="nil"/>
          <w:left w:val="nil"/>
          <w:bottom w:val="nil"/>
          <w:right w:val="nil"/>
          <w:between w:val="nil"/>
        </w:pBdr>
        <w:tabs>
          <w:tab w:val="left" w:pos="1521"/>
        </w:tabs>
        <w:spacing w:after="0" w:line="240" w:lineRule="auto"/>
        <w:ind w:right="236"/>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What leads you to seek a new call at this point? (If the candidate is a </w:t>
      </w:r>
      <w:r w:rsidR="000D2C78">
        <w:rPr>
          <w:rFonts w:ascii="Garamond" w:eastAsia="Garamond" w:hAnsi="Garamond" w:cs="Garamond"/>
          <w:color w:val="000000"/>
          <w:sz w:val="24"/>
          <w:szCs w:val="24"/>
        </w:rPr>
        <w:t>Minister of the Word and Sacrament</w:t>
      </w:r>
      <w:r>
        <w:rPr>
          <w:rFonts w:ascii="Garamond" w:eastAsia="Garamond" w:hAnsi="Garamond" w:cs="Garamond"/>
          <w:color w:val="000000"/>
          <w:sz w:val="24"/>
          <w:szCs w:val="24"/>
        </w:rPr>
        <w:t xml:space="preserve"> serving as a pastor)</w:t>
      </w:r>
    </w:p>
    <w:p w14:paraId="5F25AF6F" w14:textId="77777777" w:rsidR="00A8399B" w:rsidRDefault="00183D4E">
      <w:pPr>
        <w:widowControl w:val="0"/>
        <w:numPr>
          <w:ilvl w:val="0"/>
          <w:numId w:val="34"/>
        </w:numPr>
        <w:pBdr>
          <w:top w:val="nil"/>
          <w:left w:val="nil"/>
          <w:bottom w:val="nil"/>
          <w:right w:val="nil"/>
          <w:between w:val="nil"/>
        </w:pBdr>
        <w:tabs>
          <w:tab w:val="left" w:pos="1520"/>
        </w:tabs>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How do you anticipate serving in this presbytery?</w:t>
      </w:r>
    </w:p>
    <w:p w14:paraId="43C80F2A" w14:textId="77777777" w:rsidR="00A8399B" w:rsidRDefault="00A8399B">
      <w:pPr>
        <w:spacing w:after="0" w:line="240" w:lineRule="auto"/>
        <w:jc w:val="left"/>
        <w:rPr>
          <w:rFonts w:ascii="Garamond" w:eastAsia="Garamond" w:hAnsi="Garamond" w:cs="Garamond"/>
          <w:sz w:val="24"/>
          <w:szCs w:val="24"/>
        </w:rPr>
      </w:pPr>
    </w:p>
    <w:p w14:paraId="6CFA8FED" w14:textId="77777777" w:rsidR="00A8399B" w:rsidRDefault="00183D4E">
      <w:pPr>
        <w:numPr>
          <w:ilvl w:val="0"/>
          <w:numId w:val="15"/>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Ask how they plan to approach their self-care: days off, what they see as appropriate </w:t>
      </w:r>
      <w:r>
        <w:rPr>
          <w:rFonts w:ascii="Garamond" w:eastAsia="Garamond" w:hAnsi="Garamond" w:cs="Garamond"/>
          <w:sz w:val="24"/>
          <w:szCs w:val="24"/>
        </w:rPr>
        <w:t>work</w:t>
      </w:r>
      <w:r>
        <w:rPr>
          <w:rFonts w:ascii="Garamond" w:eastAsia="Garamond" w:hAnsi="Garamond" w:cs="Garamond"/>
          <w:color w:val="000000"/>
          <w:sz w:val="24"/>
          <w:szCs w:val="24"/>
        </w:rPr>
        <w:t xml:space="preserve"> hours a week, how they approach their continuing education, their concept of Sabbath, etc.</w:t>
      </w:r>
    </w:p>
    <w:p w14:paraId="637076D9" w14:textId="77777777" w:rsidR="00A8399B" w:rsidRDefault="00A8399B">
      <w:pPr>
        <w:pBdr>
          <w:top w:val="nil"/>
          <w:left w:val="nil"/>
          <w:bottom w:val="nil"/>
          <w:right w:val="nil"/>
          <w:between w:val="nil"/>
        </w:pBdr>
        <w:spacing w:after="0"/>
        <w:ind w:left="720"/>
        <w:jc w:val="left"/>
        <w:rPr>
          <w:rFonts w:ascii="Garamond" w:eastAsia="Garamond" w:hAnsi="Garamond" w:cs="Garamond"/>
          <w:color w:val="000000"/>
          <w:sz w:val="24"/>
          <w:szCs w:val="24"/>
        </w:rPr>
      </w:pPr>
    </w:p>
    <w:p w14:paraId="6C8C577E" w14:textId="77777777" w:rsidR="00A8399B" w:rsidRDefault="00183D4E">
      <w:pPr>
        <w:numPr>
          <w:ilvl w:val="0"/>
          <w:numId w:val="15"/>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“Can you answer all the ordination and installation questions with confidence and a clear conscience?” </w:t>
      </w:r>
    </w:p>
    <w:p w14:paraId="5F0575DB" w14:textId="77777777" w:rsidR="00A8399B" w:rsidRDefault="00A8399B">
      <w:pPr>
        <w:pBdr>
          <w:top w:val="nil"/>
          <w:left w:val="nil"/>
          <w:bottom w:val="nil"/>
          <w:right w:val="nil"/>
          <w:between w:val="nil"/>
        </w:pBdr>
        <w:spacing w:after="0" w:line="240" w:lineRule="auto"/>
        <w:ind w:left="360"/>
        <w:jc w:val="left"/>
        <w:rPr>
          <w:rFonts w:ascii="Garamond" w:eastAsia="Garamond" w:hAnsi="Garamond" w:cs="Garamond"/>
          <w:color w:val="000000"/>
          <w:sz w:val="24"/>
          <w:szCs w:val="24"/>
        </w:rPr>
      </w:pPr>
    </w:p>
    <w:p w14:paraId="6F8740C7" w14:textId="77777777" w:rsidR="00A8399B" w:rsidRDefault="00183D4E">
      <w:pPr>
        <w:numPr>
          <w:ilvl w:val="0"/>
          <w:numId w:val="15"/>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Talk about the culture and character of the presbytery (any packets of information to give?). </w:t>
      </w:r>
    </w:p>
    <w:p w14:paraId="32CCF38D" w14:textId="77777777" w:rsidR="00A8399B" w:rsidRDefault="00A8399B">
      <w:pPr>
        <w:pBdr>
          <w:top w:val="nil"/>
          <w:left w:val="nil"/>
          <w:bottom w:val="nil"/>
          <w:right w:val="nil"/>
          <w:between w:val="nil"/>
        </w:pBdr>
        <w:spacing w:after="0"/>
        <w:ind w:left="720"/>
        <w:jc w:val="left"/>
        <w:rPr>
          <w:rFonts w:ascii="Garamond" w:eastAsia="Garamond" w:hAnsi="Garamond" w:cs="Garamond"/>
          <w:color w:val="000000"/>
          <w:sz w:val="24"/>
          <w:szCs w:val="24"/>
        </w:rPr>
      </w:pPr>
    </w:p>
    <w:p w14:paraId="7BA83938" w14:textId="77777777" w:rsidR="00A8399B" w:rsidRDefault="00183D4E">
      <w:pPr>
        <w:numPr>
          <w:ilvl w:val="0"/>
          <w:numId w:val="15"/>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Invite the person being interviewed to ask any questions that they might have.</w:t>
      </w:r>
    </w:p>
    <w:p w14:paraId="7FA800BE" w14:textId="77777777" w:rsidR="00A8399B" w:rsidRDefault="00A8399B">
      <w:pPr>
        <w:jc w:val="left"/>
        <w:rPr>
          <w:rFonts w:ascii="Garamond" w:eastAsia="Garamond" w:hAnsi="Garamond" w:cs="Garamond"/>
          <w:sz w:val="24"/>
          <w:szCs w:val="24"/>
        </w:rPr>
      </w:pPr>
    </w:p>
    <w:p w14:paraId="6B316C56" w14:textId="77777777" w:rsidR="00A8399B" w:rsidRDefault="00A8399B">
      <w:pPr>
        <w:spacing w:after="0" w:line="240" w:lineRule="auto"/>
        <w:jc w:val="left"/>
        <w:rPr>
          <w:rFonts w:ascii="Garamond" w:eastAsia="Garamond" w:hAnsi="Garamond" w:cs="Garamond"/>
          <w:sz w:val="24"/>
          <w:szCs w:val="24"/>
        </w:rPr>
      </w:pPr>
    </w:p>
    <w:p w14:paraId="62160E0F" w14:textId="77777777" w:rsidR="00A8399B" w:rsidRDefault="00A8399B">
      <w:pPr>
        <w:spacing w:after="0" w:line="240" w:lineRule="auto"/>
        <w:jc w:val="left"/>
        <w:rPr>
          <w:rFonts w:ascii="Garamond" w:eastAsia="Garamond" w:hAnsi="Garamond" w:cs="Garamond"/>
          <w:sz w:val="24"/>
          <w:szCs w:val="24"/>
        </w:rPr>
      </w:pPr>
    </w:p>
    <w:p w14:paraId="0326482B" w14:textId="77777777" w:rsidR="00A8399B" w:rsidRDefault="00A8399B">
      <w:pPr>
        <w:spacing w:after="0" w:line="240" w:lineRule="auto"/>
        <w:jc w:val="left"/>
        <w:rPr>
          <w:rFonts w:ascii="Garamond" w:eastAsia="Garamond" w:hAnsi="Garamond" w:cs="Garamond"/>
          <w:sz w:val="24"/>
          <w:szCs w:val="24"/>
        </w:rPr>
      </w:pPr>
    </w:p>
    <w:p w14:paraId="6EAB509E" w14:textId="77777777" w:rsidR="00A8399B" w:rsidRDefault="00A8399B">
      <w:pPr>
        <w:spacing w:after="0" w:line="240" w:lineRule="auto"/>
        <w:jc w:val="left"/>
        <w:rPr>
          <w:rFonts w:ascii="Garamond" w:eastAsia="Garamond" w:hAnsi="Garamond" w:cs="Garamond"/>
          <w:sz w:val="24"/>
          <w:szCs w:val="24"/>
        </w:rPr>
      </w:pPr>
    </w:p>
    <w:p w14:paraId="3D40A3AE" w14:textId="77777777" w:rsidR="00A8399B" w:rsidRDefault="00A8399B">
      <w:pPr>
        <w:pBdr>
          <w:top w:val="nil"/>
          <w:left w:val="nil"/>
          <w:bottom w:val="nil"/>
          <w:right w:val="nil"/>
          <w:between w:val="nil"/>
        </w:pBdr>
        <w:spacing w:after="0" w:line="240" w:lineRule="auto"/>
        <w:jc w:val="left"/>
        <w:rPr>
          <w:rFonts w:ascii="Garamond" w:eastAsia="Garamond" w:hAnsi="Garamond" w:cs="Garamond"/>
          <w:b/>
          <w:color w:val="000000"/>
          <w:sz w:val="24"/>
          <w:szCs w:val="24"/>
        </w:rPr>
      </w:pPr>
    </w:p>
    <w:p w14:paraId="73D4125D" w14:textId="77777777" w:rsidR="00A8399B" w:rsidRDefault="00A8399B">
      <w:pPr>
        <w:pBdr>
          <w:top w:val="nil"/>
          <w:left w:val="nil"/>
          <w:bottom w:val="nil"/>
          <w:right w:val="nil"/>
          <w:between w:val="nil"/>
        </w:pBdr>
        <w:spacing w:after="0" w:line="240" w:lineRule="auto"/>
        <w:jc w:val="left"/>
        <w:rPr>
          <w:rFonts w:ascii="Garamond" w:eastAsia="Garamond" w:hAnsi="Garamond" w:cs="Garamond"/>
          <w:b/>
          <w:color w:val="000000"/>
          <w:sz w:val="24"/>
          <w:szCs w:val="24"/>
        </w:rPr>
      </w:pPr>
    </w:p>
    <w:p w14:paraId="29D176EB" w14:textId="77777777" w:rsidR="00A8399B" w:rsidRDefault="00A8399B">
      <w:pPr>
        <w:pBdr>
          <w:top w:val="nil"/>
          <w:left w:val="nil"/>
          <w:bottom w:val="nil"/>
          <w:right w:val="nil"/>
          <w:between w:val="nil"/>
        </w:pBdr>
        <w:spacing w:after="0" w:line="240" w:lineRule="auto"/>
        <w:jc w:val="left"/>
        <w:rPr>
          <w:rFonts w:ascii="Garamond" w:eastAsia="Garamond" w:hAnsi="Garamond" w:cs="Garamond"/>
          <w:b/>
          <w:color w:val="000000"/>
          <w:sz w:val="24"/>
          <w:szCs w:val="24"/>
        </w:rPr>
      </w:pPr>
    </w:p>
    <w:p w14:paraId="63CBD5E2" w14:textId="77777777" w:rsidR="00A8399B" w:rsidRDefault="00A8399B">
      <w:pPr>
        <w:pBdr>
          <w:top w:val="nil"/>
          <w:left w:val="nil"/>
          <w:bottom w:val="nil"/>
          <w:right w:val="nil"/>
          <w:between w:val="nil"/>
        </w:pBdr>
        <w:spacing w:after="0" w:line="240" w:lineRule="auto"/>
        <w:jc w:val="left"/>
        <w:rPr>
          <w:rFonts w:ascii="Garamond" w:eastAsia="Garamond" w:hAnsi="Garamond" w:cs="Garamond"/>
          <w:b/>
          <w:color w:val="000000"/>
          <w:sz w:val="24"/>
          <w:szCs w:val="24"/>
        </w:rPr>
      </w:pPr>
    </w:p>
    <w:p w14:paraId="1DD92801" w14:textId="77777777" w:rsidR="00A8399B" w:rsidRDefault="00A8399B">
      <w:pPr>
        <w:pBdr>
          <w:top w:val="nil"/>
          <w:left w:val="nil"/>
          <w:bottom w:val="nil"/>
          <w:right w:val="nil"/>
          <w:between w:val="nil"/>
        </w:pBdr>
        <w:spacing w:after="0" w:line="240" w:lineRule="auto"/>
        <w:jc w:val="left"/>
        <w:rPr>
          <w:rFonts w:ascii="Garamond" w:eastAsia="Garamond" w:hAnsi="Garamond" w:cs="Garamond"/>
          <w:b/>
          <w:color w:val="000000"/>
          <w:sz w:val="24"/>
          <w:szCs w:val="24"/>
        </w:rPr>
      </w:pPr>
    </w:p>
    <w:p w14:paraId="2EE06D3B" w14:textId="77777777" w:rsidR="00A8399B" w:rsidRDefault="00A8399B">
      <w:pPr>
        <w:pBdr>
          <w:top w:val="nil"/>
          <w:left w:val="nil"/>
          <w:bottom w:val="nil"/>
          <w:right w:val="nil"/>
          <w:between w:val="nil"/>
        </w:pBdr>
        <w:spacing w:after="0" w:line="240" w:lineRule="auto"/>
        <w:jc w:val="left"/>
        <w:rPr>
          <w:rFonts w:ascii="Garamond" w:eastAsia="Garamond" w:hAnsi="Garamond" w:cs="Garamond"/>
          <w:b/>
          <w:color w:val="000000"/>
          <w:sz w:val="24"/>
          <w:szCs w:val="24"/>
        </w:rPr>
      </w:pPr>
    </w:p>
    <w:p w14:paraId="72CB331E" w14:textId="77777777" w:rsidR="00A8399B" w:rsidRDefault="00A8399B">
      <w:pPr>
        <w:pBdr>
          <w:top w:val="nil"/>
          <w:left w:val="nil"/>
          <w:bottom w:val="nil"/>
          <w:right w:val="nil"/>
          <w:between w:val="nil"/>
        </w:pBdr>
        <w:spacing w:after="0" w:line="240" w:lineRule="auto"/>
        <w:jc w:val="left"/>
        <w:rPr>
          <w:rFonts w:ascii="Garamond" w:eastAsia="Garamond" w:hAnsi="Garamond" w:cs="Garamond"/>
          <w:b/>
          <w:color w:val="000000"/>
          <w:sz w:val="24"/>
          <w:szCs w:val="24"/>
        </w:rPr>
      </w:pPr>
    </w:p>
    <w:p w14:paraId="7874F90F" w14:textId="77777777" w:rsidR="00A8399B" w:rsidRDefault="00A8399B">
      <w:pPr>
        <w:spacing w:after="0" w:line="240" w:lineRule="auto"/>
        <w:rPr>
          <w:rFonts w:ascii="Garamond" w:eastAsia="Garamond" w:hAnsi="Garamond" w:cs="Garamond"/>
          <w:sz w:val="24"/>
          <w:szCs w:val="24"/>
        </w:rPr>
      </w:pPr>
    </w:p>
    <w:p w14:paraId="3A83BBB2" w14:textId="77777777" w:rsidR="00A8399B" w:rsidRDefault="00A8399B">
      <w:pPr>
        <w:spacing w:after="0" w:line="240" w:lineRule="auto"/>
        <w:rPr>
          <w:rFonts w:ascii="Garamond" w:eastAsia="Garamond" w:hAnsi="Garamond" w:cs="Garamond"/>
          <w:sz w:val="24"/>
          <w:szCs w:val="24"/>
        </w:rPr>
      </w:pPr>
    </w:p>
    <w:p w14:paraId="6AC47041" w14:textId="77777777" w:rsidR="00A8399B" w:rsidRDefault="00A8399B">
      <w:pPr>
        <w:ind w:left="720"/>
        <w:rPr>
          <w:rFonts w:ascii="Garamond" w:eastAsia="Garamond" w:hAnsi="Garamond" w:cs="Garamond"/>
          <w:sz w:val="24"/>
          <w:szCs w:val="24"/>
        </w:rPr>
      </w:pPr>
    </w:p>
    <w:p w14:paraId="0D137097" w14:textId="77777777" w:rsidR="00A8399B" w:rsidRDefault="00A8399B">
      <w:pPr>
        <w:ind w:left="720"/>
        <w:rPr>
          <w:rFonts w:ascii="Garamond" w:eastAsia="Garamond" w:hAnsi="Garamond" w:cs="Garamond"/>
          <w:sz w:val="24"/>
          <w:szCs w:val="24"/>
        </w:rPr>
      </w:pPr>
    </w:p>
    <w:p w14:paraId="3DD317D0" w14:textId="77777777" w:rsidR="00A8399B" w:rsidRDefault="00A8399B">
      <w:pPr>
        <w:spacing w:after="0" w:line="240" w:lineRule="auto"/>
        <w:ind w:left="720"/>
        <w:rPr>
          <w:rFonts w:ascii="Garamond" w:eastAsia="Garamond" w:hAnsi="Garamond" w:cs="Garamond"/>
          <w:sz w:val="24"/>
          <w:szCs w:val="24"/>
        </w:rPr>
      </w:pPr>
    </w:p>
    <w:p w14:paraId="664560ED" w14:textId="77777777" w:rsidR="00A8399B" w:rsidRDefault="00A8399B">
      <w:pPr>
        <w:spacing w:after="0" w:line="240" w:lineRule="auto"/>
        <w:ind w:left="720"/>
        <w:rPr>
          <w:rFonts w:ascii="Garamond" w:eastAsia="Garamond" w:hAnsi="Garamond" w:cs="Garamond"/>
          <w:sz w:val="24"/>
          <w:szCs w:val="24"/>
        </w:rPr>
      </w:pPr>
    </w:p>
    <w:p w14:paraId="0EA44030" w14:textId="77777777" w:rsidR="00A8399B" w:rsidRDefault="00183D4E">
      <w:pPr>
        <w:spacing w:after="0" w:line="240" w:lineRule="auto"/>
        <w:jc w:val="center"/>
        <w:rPr>
          <w:rFonts w:ascii="Garamond" w:eastAsia="Garamond" w:hAnsi="Garamond" w:cs="Garamond"/>
          <w:b/>
          <w:sz w:val="24"/>
          <w:szCs w:val="24"/>
        </w:rPr>
      </w:pPr>
      <w:r>
        <w:rPr>
          <w:rFonts w:ascii="Garamond" w:eastAsia="Garamond" w:hAnsi="Garamond" w:cs="Garamond"/>
          <w:b/>
          <w:sz w:val="24"/>
          <w:szCs w:val="24"/>
        </w:rPr>
        <w:lastRenderedPageBreak/>
        <w:t>DOCKET FOR CONGREGATIONAL MEETING TO ELECT A PASTOR</w:t>
      </w:r>
    </w:p>
    <w:p w14:paraId="4E3F2DFB" w14:textId="77777777" w:rsidR="00A8399B" w:rsidRDefault="00A8399B">
      <w:pPr>
        <w:spacing w:after="0" w:line="240" w:lineRule="auto"/>
        <w:rPr>
          <w:rFonts w:ascii="Garamond" w:eastAsia="Garamond" w:hAnsi="Garamond" w:cs="Garamond"/>
          <w:sz w:val="24"/>
          <w:szCs w:val="24"/>
        </w:rPr>
      </w:pPr>
    </w:p>
    <w:p w14:paraId="68D3C707"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The moderator of the session, or another minister member of the Presbytery of Minnesota Valleys appointed by the moderator or the presbytery, shall preside. The Clerk of Session or a session designated substitute shall act as secretary. Tellers as well as ballot blanks shall be arranged prior to the meeting.</w:t>
      </w:r>
    </w:p>
    <w:p w14:paraId="1F87575F" w14:textId="77777777" w:rsidR="00A8399B" w:rsidRDefault="00A8399B">
      <w:pPr>
        <w:spacing w:after="0" w:line="240" w:lineRule="auto"/>
        <w:rPr>
          <w:rFonts w:ascii="Garamond" w:eastAsia="Garamond" w:hAnsi="Garamond" w:cs="Garamond"/>
          <w:sz w:val="24"/>
          <w:szCs w:val="24"/>
        </w:rPr>
      </w:pPr>
    </w:p>
    <w:p w14:paraId="262FACB5" w14:textId="77777777" w:rsidR="00A8399B" w:rsidRDefault="00183D4E" w:rsidP="00B649A1">
      <w:pPr>
        <w:tabs>
          <w:tab w:val="right" w:pos="460"/>
          <w:tab w:val="left" w:pos="644"/>
        </w:tabs>
        <w:spacing w:after="0" w:line="240" w:lineRule="auto"/>
        <w:jc w:val="left"/>
        <w:rPr>
          <w:rFonts w:ascii="Garamond" w:eastAsia="Garamond" w:hAnsi="Garamond" w:cs="Garamond"/>
          <w:sz w:val="24"/>
          <w:szCs w:val="24"/>
        </w:rPr>
      </w:pPr>
      <w:r>
        <w:rPr>
          <w:rFonts w:ascii="Garamond" w:eastAsia="Garamond" w:hAnsi="Garamond" w:cs="Garamond"/>
          <w:sz w:val="24"/>
          <w:szCs w:val="24"/>
        </w:rPr>
        <w:tab/>
        <w:t>1.</w:t>
      </w:r>
      <w:r>
        <w:rPr>
          <w:rFonts w:ascii="Garamond" w:eastAsia="Garamond" w:hAnsi="Garamond" w:cs="Garamond"/>
          <w:sz w:val="24"/>
          <w:szCs w:val="24"/>
        </w:rPr>
        <w:tab/>
        <w:t>Call to order.</w:t>
      </w:r>
    </w:p>
    <w:p w14:paraId="0E016364" w14:textId="77777777" w:rsidR="00A8399B" w:rsidRDefault="00A8399B" w:rsidP="00B649A1">
      <w:pPr>
        <w:tabs>
          <w:tab w:val="right" w:pos="460"/>
          <w:tab w:val="left" w:pos="644"/>
        </w:tabs>
        <w:spacing w:after="0" w:line="240" w:lineRule="auto"/>
        <w:jc w:val="left"/>
        <w:rPr>
          <w:rFonts w:ascii="Garamond" w:eastAsia="Garamond" w:hAnsi="Garamond" w:cs="Garamond"/>
          <w:sz w:val="24"/>
          <w:szCs w:val="24"/>
        </w:rPr>
      </w:pPr>
    </w:p>
    <w:p w14:paraId="664E9951" w14:textId="77777777" w:rsidR="00A8399B" w:rsidRDefault="00183D4E" w:rsidP="00B649A1">
      <w:pPr>
        <w:tabs>
          <w:tab w:val="right" w:pos="460"/>
          <w:tab w:val="left" w:pos="644"/>
        </w:tabs>
        <w:spacing w:after="0" w:line="240" w:lineRule="auto"/>
        <w:jc w:val="left"/>
        <w:rPr>
          <w:rFonts w:ascii="Garamond" w:eastAsia="Garamond" w:hAnsi="Garamond" w:cs="Garamond"/>
          <w:sz w:val="24"/>
          <w:szCs w:val="24"/>
        </w:rPr>
      </w:pPr>
      <w:r>
        <w:rPr>
          <w:rFonts w:ascii="Garamond" w:eastAsia="Garamond" w:hAnsi="Garamond" w:cs="Garamond"/>
          <w:sz w:val="24"/>
          <w:szCs w:val="24"/>
        </w:rPr>
        <w:tab/>
        <w:t>2.</w:t>
      </w:r>
      <w:r>
        <w:rPr>
          <w:rFonts w:ascii="Garamond" w:eastAsia="Garamond" w:hAnsi="Garamond" w:cs="Garamond"/>
          <w:sz w:val="24"/>
          <w:szCs w:val="24"/>
        </w:rPr>
        <w:tab/>
        <w:t>Open with prayer.</w:t>
      </w:r>
    </w:p>
    <w:p w14:paraId="705C95C9" w14:textId="77777777" w:rsidR="00A8399B" w:rsidRDefault="00A8399B" w:rsidP="00B649A1">
      <w:pPr>
        <w:tabs>
          <w:tab w:val="right" w:pos="460"/>
          <w:tab w:val="left" w:pos="644"/>
        </w:tabs>
        <w:spacing w:after="0" w:line="240" w:lineRule="auto"/>
        <w:jc w:val="left"/>
        <w:rPr>
          <w:rFonts w:ascii="Garamond" w:eastAsia="Garamond" w:hAnsi="Garamond" w:cs="Garamond"/>
          <w:sz w:val="24"/>
          <w:szCs w:val="24"/>
        </w:rPr>
      </w:pPr>
    </w:p>
    <w:p w14:paraId="2AEB264C" w14:textId="77777777" w:rsidR="00A8399B" w:rsidRDefault="00183D4E" w:rsidP="00B649A1">
      <w:pPr>
        <w:tabs>
          <w:tab w:val="right" w:pos="460"/>
          <w:tab w:val="left" w:pos="644"/>
        </w:tabs>
        <w:spacing w:after="0" w:line="240" w:lineRule="auto"/>
        <w:jc w:val="left"/>
        <w:rPr>
          <w:rFonts w:ascii="Garamond" w:eastAsia="Garamond" w:hAnsi="Garamond" w:cs="Garamond"/>
          <w:sz w:val="24"/>
          <w:szCs w:val="24"/>
        </w:rPr>
      </w:pPr>
      <w:r>
        <w:rPr>
          <w:rFonts w:ascii="Garamond" w:eastAsia="Garamond" w:hAnsi="Garamond" w:cs="Garamond"/>
          <w:sz w:val="24"/>
          <w:szCs w:val="24"/>
        </w:rPr>
        <w:tab/>
        <w:t>3.</w:t>
      </w:r>
      <w:r>
        <w:rPr>
          <w:rFonts w:ascii="Garamond" w:eastAsia="Garamond" w:hAnsi="Garamond" w:cs="Garamond"/>
          <w:sz w:val="24"/>
          <w:szCs w:val="24"/>
        </w:rPr>
        <w:tab/>
        <w:t>Declare the meeting to be in order if it has been properly called and a quorum is present.</w:t>
      </w:r>
    </w:p>
    <w:p w14:paraId="1A290934" w14:textId="77777777" w:rsidR="00A8399B" w:rsidRDefault="00A8399B" w:rsidP="00B649A1">
      <w:pPr>
        <w:tabs>
          <w:tab w:val="right" w:pos="460"/>
          <w:tab w:val="left" w:pos="644"/>
        </w:tabs>
        <w:spacing w:after="0" w:line="240" w:lineRule="auto"/>
        <w:jc w:val="left"/>
        <w:rPr>
          <w:rFonts w:ascii="Garamond" w:eastAsia="Garamond" w:hAnsi="Garamond" w:cs="Garamond"/>
          <w:sz w:val="24"/>
          <w:szCs w:val="24"/>
        </w:rPr>
      </w:pPr>
    </w:p>
    <w:p w14:paraId="3352D054" w14:textId="77777777" w:rsidR="00A8399B" w:rsidRDefault="00183D4E" w:rsidP="00B649A1">
      <w:pPr>
        <w:tabs>
          <w:tab w:val="right" w:pos="460"/>
          <w:tab w:val="left" w:pos="644"/>
        </w:tabs>
        <w:spacing w:after="0" w:line="240" w:lineRule="auto"/>
        <w:jc w:val="left"/>
        <w:rPr>
          <w:rFonts w:ascii="Garamond" w:eastAsia="Garamond" w:hAnsi="Garamond" w:cs="Garamond"/>
          <w:sz w:val="24"/>
          <w:szCs w:val="24"/>
        </w:rPr>
      </w:pPr>
      <w:r>
        <w:rPr>
          <w:rFonts w:ascii="Garamond" w:eastAsia="Garamond" w:hAnsi="Garamond" w:cs="Garamond"/>
          <w:sz w:val="24"/>
          <w:szCs w:val="24"/>
        </w:rPr>
        <w:tab/>
        <w:t xml:space="preserve">4. </w:t>
      </w:r>
      <w:r>
        <w:rPr>
          <w:rFonts w:ascii="Garamond" w:eastAsia="Garamond" w:hAnsi="Garamond" w:cs="Garamond"/>
          <w:sz w:val="24"/>
          <w:szCs w:val="24"/>
        </w:rPr>
        <w:tab/>
        <w:t>State the purpose of the meeting:</w:t>
      </w:r>
    </w:p>
    <w:p w14:paraId="0B0F0873" w14:textId="6B02609D" w:rsidR="00A8399B" w:rsidRDefault="00183D4E" w:rsidP="00B649A1">
      <w:pPr>
        <w:tabs>
          <w:tab w:val="right" w:pos="460"/>
          <w:tab w:val="left" w:pos="644"/>
        </w:tabs>
        <w:spacing w:after="0" w:line="240" w:lineRule="auto"/>
        <w:ind w:left="644" w:hanging="644"/>
        <w:jc w:val="left"/>
        <w:rPr>
          <w:rFonts w:ascii="Garamond" w:eastAsia="Garamond" w:hAnsi="Garamond" w:cs="Garamond"/>
          <w:sz w:val="24"/>
          <w:szCs w:val="24"/>
        </w:rPr>
      </w:pPr>
      <w:r>
        <w:rPr>
          <w:rFonts w:ascii="Garamond" w:eastAsia="Garamond" w:hAnsi="Garamond" w:cs="Garamond"/>
          <w:sz w:val="24"/>
          <w:szCs w:val="24"/>
        </w:rPr>
        <w:tab/>
      </w:r>
      <w:r>
        <w:rPr>
          <w:rFonts w:ascii="Garamond" w:eastAsia="Garamond" w:hAnsi="Garamond" w:cs="Garamond"/>
          <w:sz w:val="24"/>
          <w:szCs w:val="24"/>
        </w:rPr>
        <w:tab/>
        <w:t xml:space="preserve">“To decide whether a Call be extended to ___________________ </w:t>
      </w:r>
      <w:proofErr w:type="spellStart"/>
      <w:r>
        <w:rPr>
          <w:rFonts w:ascii="Garamond" w:eastAsia="Garamond" w:hAnsi="Garamond" w:cs="Garamond"/>
          <w:sz w:val="24"/>
          <w:szCs w:val="24"/>
        </w:rPr>
        <w:t>to</w:t>
      </w:r>
      <w:proofErr w:type="spellEnd"/>
      <w:r>
        <w:rPr>
          <w:rFonts w:ascii="Garamond" w:eastAsia="Garamond" w:hAnsi="Garamond" w:cs="Garamond"/>
          <w:sz w:val="24"/>
          <w:szCs w:val="24"/>
        </w:rPr>
        <w:t xml:space="preserve"> become the (pastor, co-pastor, associate pastor, etc.) of the ______________________ Church of ___________</w:t>
      </w:r>
      <w:r w:rsidR="005C5905">
        <w:rPr>
          <w:rFonts w:ascii="Garamond" w:eastAsia="Garamond" w:hAnsi="Garamond" w:cs="Garamond"/>
          <w:sz w:val="24"/>
          <w:szCs w:val="24"/>
        </w:rPr>
        <w:t>____</w:t>
      </w:r>
      <w:r>
        <w:rPr>
          <w:rFonts w:ascii="Garamond" w:eastAsia="Garamond" w:hAnsi="Garamond" w:cs="Garamond"/>
          <w:sz w:val="24"/>
          <w:szCs w:val="24"/>
        </w:rPr>
        <w:t>_________.”</w:t>
      </w:r>
    </w:p>
    <w:p w14:paraId="5AC3E6C3" w14:textId="77777777" w:rsidR="00A8399B" w:rsidRDefault="00A8399B" w:rsidP="00B649A1">
      <w:pPr>
        <w:tabs>
          <w:tab w:val="right" w:pos="460"/>
          <w:tab w:val="left" w:pos="644"/>
        </w:tabs>
        <w:spacing w:after="0" w:line="240" w:lineRule="auto"/>
        <w:ind w:left="644" w:hanging="644"/>
        <w:jc w:val="left"/>
        <w:rPr>
          <w:rFonts w:ascii="Garamond" w:eastAsia="Garamond" w:hAnsi="Garamond" w:cs="Garamond"/>
          <w:sz w:val="24"/>
          <w:szCs w:val="24"/>
        </w:rPr>
      </w:pPr>
    </w:p>
    <w:p w14:paraId="2878AF84" w14:textId="77777777" w:rsidR="00A8399B" w:rsidRDefault="00183D4E" w:rsidP="00B649A1">
      <w:pPr>
        <w:tabs>
          <w:tab w:val="right" w:pos="460"/>
          <w:tab w:val="left" w:pos="644"/>
        </w:tabs>
        <w:spacing w:after="0" w:line="240" w:lineRule="auto"/>
        <w:ind w:left="644" w:hanging="644"/>
        <w:jc w:val="left"/>
        <w:rPr>
          <w:rFonts w:ascii="Garamond" w:eastAsia="Garamond" w:hAnsi="Garamond" w:cs="Garamond"/>
          <w:sz w:val="24"/>
          <w:szCs w:val="24"/>
        </w:rPr>
      </w:pPr>
      <w:r>
        <w:rPr>
          <w:rFonts w:ascii="Garamond" w:eastAsia="Garamond" w:hAnsi="Garamond" w:cs="Garamond"/>
          <w:sz w:val="24"/>
          <w:szCs w:val="24"/>
        </w:rPr>
        <w:tab/>
        <w:t>5.</w:t>
      </w:r>
      <w:r>
        <w:rPr>
          <w:rFonts w:ascii="Garamond" w:eastAsia="Garamond" w:hAnsi="Garamond" w:cs="Garamond"/>
          <w:sz w:val="24"/>
          <w:szCs w:val="24"/>
        </w:rPr>
        <w:tab/>
        <w:t>Introduce the moderator of the Pastor Nominating Committee (PNC) who in turn will recognize the members of the committee and give a resume of the candidate.</w:t>
      </w:r>
    </w:p>
    <w:p w14:paraId="38F22B47" w14:textId="77777777" w:rsidR="00A8399B" w:rsidRDefault="00A8399B" w:rsidP="00B649A1">
      <w:pPr>
        <w:tabs>
          <w:tab w:val="right" w:pos="460"/>
          <w:tab w:val="left" w:pos="644"/>
        </w:tabs>
        <w:spacing w:after="0" w:line="240" w:lineRule="auto"/>
        <w:ind w:left="644" w:hanging="644"/>
        <w:jc w:val="left"/>
        <w:rPr>
          <w:rFonts w:ascii="Garamond" w:eastAsia="Garamond" w:hAnsi="Garamond" w:cs="Garamond"/>
          <w:sz w:val="24"/>
          <w:szCs w:val="24"/>
        </w:rPr>
      </w:pPr>
    </w:p>
    <w:p w14:paraId="3D7311D8" w14:textId="77777777" w:rsidR="00A8399B" w:rsidRDefault="00183D4E" w:rsidP="00B649A1">
      <w:pPr>
        <w:tabs>
          <w:tab w:val="right" w:pos="460"/>
          <w:tab w:val="left" w:pos="644"/>
        </w:tabs>
        <w:spacing w:after="0" w:line="240" w:lineRule="auto"/>
        <w:ind w:left="644" w:hanging="644"/>
        <w:jc w:val="left"/>
        <w:rPr>
          <w:rFonts w:ascii="Garamond" w:eastAsia="Garamond" w:hAnsi="Garamond" w:cs="Garamond"/>
          <w:sz w:val="24"/>
          <w:szCs w:val="24"/>
        </w:rPr>
      </w:pPr>
      <w:r>
        <w:rPr>
          <w:rFonts w:ascii="Garamond" w:eastAsia="Garamond" w:hAnsi="Garamond" w:cs="Garamond"/>
          <w:sz w:val="24"/>
          <w:szCs w:val="24"/>
        </w:rPr>
        <w:tab/>
        <w:t>6.</w:t>
      </w:r>
      <w:r>
        <w:rPr>
          <w:rFonts w:ascii="Garamond" w:eastAsia="Garamond" w:hAnsi="Garamond" w:cs="Garamond"/>
          <w:sz w:val="24"/>
          <w:szCs w:val="24"/>
        </w:rPr>
        <w:tab/>
        <w:t>Personal statements by the candidate would be appropriate at this time.</w:t>
      </w:r>
    </w:p>
    <w:p w14:paraId="02805727" w14:textId="77777777" w:rsidR="00A8399B" w:rsidRDefault="00A8399B" w:rsidP="00B649A1">
      <w:pPr>
        <w:tabs>
          <w:tab w:val="right" w:pos="460"/>
          <w:tab w:val="left" w:pos="644"/>
        </w:tabs>
        <w:spacing w:after="0" w:line="240" w:lineRule="auto"/>
        <w:ind w:left="644" w:hanging="644"/>
        <w:jc w:val="left"/>
        <w:rPr>
          <w:rFonts w:ascii="Garamond" w:eastAsia="Garamond" w:hAnsi="Garamond" w:cs="Garamond"/>
          <w:sz w:val="24"/>
          <w:szCs w:val="24"/>
        </w:rPr>
      </w:pPr>
    </w:p>
    <w:p w14:paraId="109C11D1" w14:textId="77777777" w:rsidR="00A8399B" w:rsidRDefault="00183D4E" w:rsidP="00B649A1">
      <w:pPr>
        <w:tabs>
          <w:tab w:val="right" w:pos="460"/>
          <w:tab w:val="left" w:pos="644"/>
        </w:tabs>
        <w:spacing w:after="0" w:line="240" w:lineRule="auto"/>
        <w:ind w:left="644" w:hanging="644"/>
        <w:jc w:val="left"/>
        <w:rPr>
          <w:rFonts w:ascii="Garamond" w:eastAsia="Garamond" w:hAnsi="Garamond" w:cs="Garamond"/>
          <w:sz w:val="24"/>
          <w:szCs w:val="24"/>
        </w:rPr>
      </w:pPr>
      <w:r>
        <w:rPr>
          <w:rFonts w:ascii="Garamond" w:eastAsia="Garamond" w:hAnsi="Garamond" w:cs="Garamond"/>
          <w:sz w:val="24"/>
          <w:szCs w:val="24"/>
        </w:rPr>
        <w:tab/>
        <w:t>7.</w:t>
      </w:r>
      <w:r>
        <w:rPr>
          <w:rFonts w:ascii="Garamond" w:eastAsia="Garamond" w:hAnsi="Garamond" w:cs="Garamond"/>
          <w:sz w:val="24"/>
          <w:szCs w:val="24"/>
        </w:rPr>
        <w:tab/>
        <w:t>If there are any outstanding references or recommendations, it would be appropriate for them to be read or mentioned at this time, if confidentiality permits.</w:t>
      </w:r>
    </w:p>
    <w:p w14:paraId="4E643D91" w14:textId="77777777" w:rsidR="00A8399B" w:rsidRDefault="00A8399B" w:rsidP="00B649A1">
      <w:pPr>
        <w:tabs>
          <w:tab w:val="right" w:pos="460"/>
          <w:tab w:val="left" w:pos="644"/>
        </w:tabs>
        <w:spacing w:after="0" w:line="240" w:lineRule="auto"/>
        <w:ind w:left="644" w:hanging="644"/>
        <w:jc w:val="left"/>
        <w:rPr>
          <w:rFonts w:ascii="Garamond" w:eastAsia="Garamond" w:hAnsi="Garamond" w:cs="Garamond"/>
          <w:sz w:val="24"/>
          <w:szCs w:val="24"/>
        </w:rPr>
      </w:pPr>
    </w:p>
    <w:p w14:paraId="769ACED2" w14:textId="77777777" w:rsidR="00A8399B" w:rsidRDefault="00183D4E" w:rsidP="00B649A1">
      <w:pPr>
        <w:tabs>
          <w:tab w:val="right" w:pos="460"/>
          <w:tab w:val="left" w:pos="644"/>
        </w:tabs>
        <w:spacing w:after="0" w:line="240" w:lineRule="auto"/>
        <w:ind w:left="644" w:hanging="644"/>
        <w:jc w:val="left"/>
        <w:rPr>
          <w:rFonts w:ascii="Garamond" w:eastAsia="Garamond" w:hAnsi="Garamond" w:cs="Garamond"/>
          <w:sz w:val="24"/>
          <w:szCs w:val="24"/>
        </w:rPr>
      </w:pPr>
      <w:r>
        <w:rPr>
          <w:rFonts w:ascii="Garamond" w:eastAsia="Garamond" w:hAnsi="Garamond" w:cs="Garamond"/>
          <w:sz w:val="24"/>
          <w:szCs w:val="24"/>
        </w:rPr>
        <w:tab/>
        <w:t>8.</w:t>
      </w:r>
      <w:r>
        <w:rPr>
          <w:rFonts w:ascii="Garamond" w:eastAsia="Garamond" w:hAnsi="Garamond" w:cs="Garamond"/>
          <w:sz w:val="24"/>
          <w:szCs w:val="24"/>
        </w:rPr>
        <w:tab/>
        <w:t>The Terms of Call shall be read.</w:t>
      </w:r>
    </w:p>
    <w:p w14:paraId="2BFD44C1" w14:textId="77777777" w:rsidR="00A8399B" w:rsidRDefault="00A8399B" w:rsidP="00B649A1">
      <w:pPr>
        <w:tabs>
          <w:tab w:val="right" w:pos="460"/>
          <w:tab w:val="left" w:pos="644"/>
        </w:tabs>
        <w:spacing w:after="0" w:line="240" w:lineRule="auto"/>
        <w:ind w:left="644" w:hanging="644"/>
        <w:jc w:val="left"/>
        <w:rPr>
          <w:rFonts w:ascii="Garamond" w:eastAsia="Garamond" w:hAnsi="Garamond" w:cs="Garamond"/>
          <w:sz w:val="24"/>
          <w:szCs w:val="24"/>
        </w:rPr>
      </w:pPr>
    </w:p>
    <w:p w14:paraId="2E435A55" w14:textId="77777777" w:rsidR="00A8399B" w:rsidRDefault="00183D4E" w:rsidP="00B649A1">
      <w:pPr>
        <w:tabs>
          <w:tab w:val="right" w:pos="460"/>
          <w:tab w:val="left" w:pos="644"/>
        </w:tabs>
        <w:spacing w:after="0" w:line="240" w:lineRule="auto"/>
        <w:ind w:left="644" w:hanging="644"/>
        <w:jc w:val="left"/>
        <w:rPr>
          <w:rFonts w:ascii="Garamond" w:eastAsia="Garamond" w:hAnsi="Garamond" w:cs="Garamond"/>
          <w:sz w:val="24"/>
          <w:szCs w:val="24"/>
        </w:rPr>
      </w:pPr>
      <w:r>
        <w:rPr>
          <w:rFonts w:ascii="Garamond" w:eastAsia="Garamond" w:hAnsi="Garamond" w:cs="Garamond"/>
          <w:sz w:val="24"/>
          <w:szCs w:val="24"/>
        </w:rPr>
        <w:tab/>
        <w:t>9.</w:t>
      </w:r>
      <w:r>
        <w:rPr>
          <w:rFonts w:ascii="Garamond" w:eastAsia="Garamond" w:hAnsi="Garamond" w:cs="Garamond"/>
          <w:sz w:val="24"/>
          <w:szCs w:val="24"/>
        </w:rPr>
        <w:tab/>
        <w:t>A summary of the agreed upon job description shall be given.</w:t>
      </w:r>
    </w:p>
    <w:p w14:paraId="68ED4DE3" w14:textId="77777777" w:rsidR="00A8399B" w:rsidRDefault="00A8399B" w:rsidP="00B649A1">
      <w:pPr>
        <w:tabs>
          <w:tab w:val="right" w:pos="460"/>
          <w:tab w:val="left" w:pos="644"/>
        </w:tabs>
        <w:spacing w:after="0" w:line="240" w:lineRule="auto"/>
        <w:ind w:left="644" w:hanging="644"/>
        <w:jc w:val="left"/>
        <w:rPr>
          <w:rFonts w:ascii="Garamond" w:eastAsia="Garamond" w:hAnsi="Garamond" w:cs="Garamond"/>
          <w:sz w:val="24"/>
          <w:szCs w:val="24"/>
        </w:rPr>
      </w:pPr>
    </w:p>
    <w:p w14:paraId="72D1E397" w14:textId="77777777" w:rsidR="00A8399B" w:rsidRDefault="00183D4E" w:rsidP="00B649A1">
      <w:pPr>
        <w:tabs>
          <w:tab w:val="right" w:pos="460"/>
          <w:tab w:val="left" w:pos="644"/>
        </w:tabs>
        <w:spacing w:after="0" w:line="240" w:lineRule="auto"/>
        <w:ind w:left="644" w:hanging="644"/>
        <w:jc w:val="left"/>
        <w:rPr>
          <w:rFonts w:ascii="Garamond" w:eastAsia="Garamond" w:hAnsi="Garamond" w:cs="Garamond"/>
          <w:sz w:val="24"/>
          <w:szCs w:val="24"/>
        </w:rPr>
      </w:pPr>
      <w:r>
        <w:rPr>
          <w:rFonts w:ascii="Garamond" w:eastAsia="Garamond" w:hAnsi="Garamond" w:cs="Garamond"/>
          <w:sz w:val="24"/>
          <w:szCs w:val="24"/>
        </w:rPr>
        <w:tab/>
        <w:t>10.</w:t>
      </w:r>
      <w:r>
        <w:rPr>
          <w:rFonts w:ascii="Garamond" w:eastAsia="Garamond" w:hAnsi="Garamond" w:cs="Garamond"/>
          <w:sz w:val="24"/>
          <w:szCs w:val="24"/>
        </w:rPr>
        <w:tab/>
        <w:t>Information concerning the candidate’s availability should be given (when they could arrive on the field of service, when their responsibilities would begin, etc.).</w:t>
      </w:r>
    </w:p>
    <w:p w14:paraId="791507CC" w14:textId="77777777" w:rsidR="00A8399B" w:rsidRDefault="00A8399B" w:rsidP="00B649A1">
      <w:pPr>
        <w:tabs>
          <w:tab w:val="right" w:pos="460"/>
          <w:tab w:val="left" w:pos="644"/>
        </w:tabs>
        <w:spacing w:after="0" w:line="240" w:lineRule="auto"/>
        <w:ind w:left="644" w:hanging="644"/>
        <w:jc w:val="left"/>
        <w:rPr>
          <w:rFonts w:ascii="Garamond" w:eastAsia="Garamond" w:hAnsi="Garamond" w:cs="Garamond"/>
          <w:sz w:val="24"/>
          <w:szCs w:val="24"/>
        </w:rPr>
      </w:pPr>
    </w:p>
    <w:p w14:paraId="36D90530" w14:textId="77777777" w:rsidR="00A8399B" w:rsidRDefault="00183D4E" w:rsidP="00B649A1">
      <w:pPr>
        <w:tabs>
          <w:tab w:val="right" w:pos="460"/>
          <w:tab w:val="left" w:pos="644"/>
        </w:tabs>
        <w:spacing w:after="0" w:line="240" w:lineRule="auto"/>
        <w:ind w:left="644" w:hanging="644"/>
        <w:jc w:val="left"/>
        <w:rPr>
          <w:rFonts w:ascii="Garamond" w:eastAsia="Garamond" w:hAnsi="Garamond" w:cs="Garamond"/>
          <w:sz w:val="24"/>
          <w:szCs w:val="24"/>
        </w:rPr>
      </w:pPr>
      <w:r>
        <w:rPr>
          <w:rFonts w:ascii="Garamond" w:eastAsia="Garamond" w:hAnsi="Garamond" w:cs="Garamond"/>
          <w:sz w:val="24"/>
          <w:szCs w:val="24"/>
        </w:rPr>
        <w:tab/>
        <w:t>11.</w:t>
      </w:r>
      <w:r>
        <w:rPr>
          <w:rFonts w:ascii="Garamond" w:eastAsia="Garamond" w:hAnsi="Garamond" w:cs="Garamond"/>
          <w:sz w:val="24"/>
          <w:szCs w:val="24"/>
        </w:rPr>
        <w:tab/>
        <w:t>Plans for ordination and/or installation, if in place, should be mentioned or discussed. The moderator should make it clear that installation is a presbytery event. (See Ordination-Installation Service Information Sheet.)  This issue should have been discussed with the session, but the COL liaison may need to be certain the moderator has this information.</w:t>
      </w:r>
    </w:p>
    <w:p w14:paraId="3EA8C174" w14:textId="77777777" w:rsidR="00A8399B" w:rsidRDefault="00A8399B" w:rsidP="00B649A1">
      <w:pPr>
        <w:tabs>
          <w:tab w:val="right" w:pos="460"/>
          <w:tab w:val="left" w:pos="644"/>
        </w:tabs>
        <w:spacing w:after="0" w:line="240" w:lineRule="auto"/>
        <w:ind w:left="644" w:hanging="644"/>
        <w:jc w:val="left"/>
        <w:rPr>
          <w:rFonts w:ascii="Garamond" w:eastAsia="Garamond" w:hAnsi="Garamond" w:cs="Garamond"/>
          <w:sz w:val="24"/>
          <w:szCs w:val="24"/>
        </w:rPr>
      </w:pPr>
    </w:p>
    <w:p w14:paraId="6B124FC3" w14:textId="77777777" w:rsidR="00A8399B" w:rsidRDefault="00183D4E" w:rsidP="00B649A1">
      <w:pPr>
        <w:tabs>
          <w:tab w:val="right" w:pos="460"/>
          <w:tab w:val="left" w:pos="644"/>
        </w:tabs>
        <w:spacing w:after="0" w:line="240" w:lineRule="auto"/>
        <w:ind w:left="644" w:hanging="644"/>
        <w:jc w:val="left"/>
        <w:rPr>
          <w:rFonts w:ascii="Garamond" w:eastAsia="Garamond" w:hAnsi="Garamond" w:cs="Garamond"/>
          <w:sz w:val="24"/>
          <w:szCs w:val="24"/>
        </w:rPr>
      </w:pPr>
      <w:r>
        <w:rPr>
          <w:rFonts w:ascii="Garamond" w:eastAsia="Garamond" w:hAnsi="Garamond" w:cs="Garamond"/>
          <w:sz w:val="24"/>
          <w:szCs w:val="24"/>
        </w:rPr>
        <w:tab/>
        <w:t>12.</w:t>
      </w:r>
      <w:r>
        <w:rPr>
          <w:rFonts w:ascii="Garamond" w:eastAsia="Garamond" w:hAnsi="Garamond" w:cs="Garamond"/>
          <w:sz w:val="24"/>
          <w:szCs w:val="24"/>
        </w:rPr>
        <w:tab/>
        <w:t>Excuse the candidate (if present) and their partner/family from the meeting.</w:t>
      </w:r>
    </w:p>
    <w:p w14:paraId="388AD6C3" w14:textId="77777777" w:rsidR="00A8399B" w:rsidRDefault="00A8399B" w:rsidP="00B649A1">
      <w:pPr>
        <w:tabs>
          <w:tab w:val="right" w:pos="460"/>
          <w:tab w:val="left" w:pos="644"/>
        </w:tabs>
        <w:spacing w:after="0" w:line="240" w:lineRule="auto"/>
        <w:ind w:left="644" w:hanging="644"/>
        <w:jc w:val="left"/>
        <w:rPr>
          <w:rFonts w:ascii="Garamond" w:eastAsia="Garamond" w:hAnsi="Garamond" w:cs="Garamond"/>
          <w:sz w:val="24"/>
          <w:szCs w:val="24"/>
        </w:rPr>
      </w:pPr>
    </w:p>
    <w:p w14:paraId="415DD879" w14:textId="77777777" w:rsidR="00A8399B" w:rsidRDefault="00183D4E" w:rsidP="00B649A1">
      <w:pPr>
        <w:tabs>
          <w:tab w:val="right" w:pos="460"/>
          <w:tab w:val="left" w:pos="644"/>
        </w:tabs>
        <w:spacing w:after="0" w:line="240" w:lineRule="auto"/>
        <w:ind w:left="644" w:hanging="644"/>
        <w:jc w:val="left"/>
        <w:rPr>
          <w:rFonts w:ascii="Garamond" w:eastAsia="Garamond" w:hAnsi="Garamond" w:cs="Garamond"/>
          <w:sz w:val="24"/>
          <w:szCs w:val="24"/>
        </w:rPr>
      </w:pPr>
      <w:r>
        <w:rPr>
          <w:rFonts w:ascii="Garamond" w:eastAsia="Garamond" w:hAnsi="Garamond" w:cs="Garamond"/>
          <w:sz w:val="24"/>
          <w:szCs w:val="24"/>
        </w:rPr>
        <w:tab/>
        <w:t>13.</w:t>
      </w:r>
      <w:r>
        <w:rPr>
          <w:rFonts w:ascii="Garamond" w:eastAsia="Garamond" w:hAnsi="Garamond" w:cs="Garamond"/>
          <w:sz w:val="24"/>
          <w:szCs w:val="24"/>
        </w:rPr>
        <w:tab/>
        <w:t>State the motion:</w:t>
      </w:r>
    </w:p>
    <w:p w14:paraId="4846676F" w14:textId="133EF5C9" w:rsidR="00A8399B" w:rsidRDefault="00183D4E" w:rsidP="00B649A1">
      <w:pPr>
        <w:tabs>
          <w:tab w:val="right" w:pos="460"/>
          <w:tab w:val="left" w:pos="644"/>
        </w:tabs>
        <w:spacing w:after="0" w:line="240" w:lineRule="auto"/>
        <w:ind w:left="920" w:hanging="920"/>
        <w:jc w:val="left"/>
        <w:rPr>
          <w:rFonts w:ascii="Garamond" w:eastAsia="Garamond" w:hAnsi="Garamond" w:cs="Garamond"/>
          <w:sz w:val="24"/>
          <w:szCs w:val="24"/>
        </w:rPr>
      </w:pPr>
      <w:r>
        <w:rPr>
          <w:rFonts w:ascii="Garamond" w:eastAsia="Garamond" w:hAnsi="Garamond" w:cs="Garamond"/>
          <w:sz w:val="24"/>
          <w:szCs w:val="24"/>
        </w:rPr>
        <w:tab/>
      </w:r>
      <w:r>
        <w:rPr>
          <w:rFonts w:ascii="Garamond" w:eastAsia="Garamond" w:hAnsi="Garamond" w:cs="Garamond"/>
          <w:sz w:val="24"/>
          <w:szCs w:val="24"/>
        </w:rPr>
        <w:tab/>
        <w:t>a. “Is there a motion that the congregation of the</w:t>
      </w:r>
      <w:r w:rsidR="00B649A1">
        <w:rPr>
          <w:rFonts w:ascii="Garamond" w:eastAsia="Garamond" w:hAnsi="Garamond" w:cs="Garamond"/>
          <w:sz w:val="24"/>
          <w:szCs w:val="24"/>
        </w:rPr>
        <w:t xml:space="preserve"> </w:t>
      </w:r>
      <w:r>
        <w:rPr>
          <w:rFonts w:ascii="Garamond" w:eastAsia="Garamond" w:hAnsi="Garamond" w:cs="Garamond"/>
          <w:sz w:val="24"/>
          <w:szCs w:val="24"/>
        </w:rPr>
        <w:t>________________________ Church of _________________________ call ________________________ to be their pastor according to the Terms of Call and summary job description as stated at this meeting?”</w:t>
      </w:r>
    </w:p>
    <w:p w14:paraId="4FFAE01F" w14:textId="77777777" w:rsidR="00A8399B" w:rsidRDefault="00A8399B" w:rsidP="00B649A1">
      <w:pPr>
        <w:tabs>
          <w:tab w:val="right" w:pos="460"/>
          <w:tab w:val="left" w:pos="644"/>
        </w:tabs>
        <w:spacing w:after="0" w:line="240" w:lineRule="auto"/>
        <w:ind w:left="920" w:hanging="920"/>
        <w:jc w:val="left"/>
        <w:rPr>
          <w:rFonts w:ascii="Garamond" w:eastAsia="Garamond" w:hAnsi="Garamond" w:cs="Garamond"/>
          <w:sz w:val="24"/>
          <w:szCs w:val="24"/>
        </w:rPr>
      </w:pPr>
    </w:p>
    <w:p w14:paraId="6674D416" w14:textId="77777777" w:rsidR="00A8399B" w:rsidRDefault="00183D4E" w:rsidP="00B649A1">
      <w:pPr>
        <w:tabs>
          <w:tab w:val="right" w:pos="460"/>
          <w:tab w:val="left" w:pos="644"/>
        </w:tabs>
        <w:spacing w:after="0" w:line="240" w:lineRule="auto"/>
        <w:ind w:left="920" w:hanging="920"/>
        <w:jc w:val="left"/>
        <w:rPr>
          <w:rFonts w:ascii="Garamond" w:eastAsia="Garamond" w:hAnsi="Garamond" w:cs="Garamond"/>
          <w:sz w:val="24"/>
          <w:szCs w:val="24"/>
        </w:rPr>
      </w:pPr>
      <w:r>
        <w:rPr>
          <w:rFonts w:ascii="Garamond" w:eastAsia="Garamond" w:hAnsi="Garamond" w:cs="Garamond"/>
          <w:sz w:val="24"/>
          <w:szCs w:val="24"/>
        </w:rPr>
        <w:tab/>
      </w:r>
      <w:r>
        <w:rPr>
          <w:rFonts w:ascii="Garamond" w:eastAsia="Garamond" w:hAnsi="Garamond" w:cs="Garamond"/>
          <w:sz w:val="24"/>
          <w:szCs w:val="24"/>
        </w:rPr>
        <w:tab/>
        <w:t>b. “Does someone second this motion?”</w:t>
      </w:r>
    </w:p>
    <w:p w14:paraId="2AF92D21" w14:textId="77777777" w:rsidR="00A8399B" w:rsidRDefault="00A8399B" w:rsidP="00B649A1">
      <w:pPr>
        <w:tabs>
          <w:tab w:val="right" w:pos="460"/>
          <w:tab w:val="left" w:pos="644"/>
        </w:tabs>
        <w:spacing w:after="0" w:line="240" w:lineRule="auto"/>
        <w:ind w:left="920" w:hanging="920"/>
        <w:jc w:val="left"/>
        <w:rPr>
          <w:rFonts w:ascii="Garamond" w:eastAsia="Garamond" w:hAnsi="Garamond" w:cs="Garamond"/>
          <w:sz w:val="24"/>
          <w:szCs w:val="24"/>
        </w:rPr>
      </w:pPr>
    </w:p>
    <w:p w14:paraId="34451C5D" w14:textId="77777777" w:rsidR="00A8399B" w:rsidRDefault="00183D4E" w:rsidP="00B649A1">
      <w:pPr>
        <w:tabs>
          <w:tab w:val="right" w:pos="460"/>
          <w:tab w:val="left" w:pos="644"/>
        </w:tabs>
        <w:spacing w:after="0" w:line="240" w:lineRule="auto"/>
        <w:ind w:left="920" w:hanging="920"/>
        <w:jc w:val="left"/>
        <w:rPr>
          <w:rFonts w:ascii="Garamond" w:eastAsia="Garamond" w:hAnsi="Garamond" w:cs="Garamond"/>
          <w:sz w:val="24"/>
          <w:szCs w:val="24"/>
        </w:rPr>
      </w:pPr>
      <w:r>
        <w:rPr>
          <w:rFonts w:ascii="Garamond" w:eastAsia="Garamond" w:hAnsi="Garamond" w:cs="Garamond"/>
          <w:sz w:val="24"/>
          <w:szCs w:val="24"/>
        </w:rPr>
        <w:tab/>
      </w:r>
      <w:r>
        <w:rPr>
          <w:rFonts w:ascii="Garamond" w:eastAsia="Garamond" w:hAnsi="Garamond" w:cs="Garamond"/>
          <w:sz w:val="24"/>
          <w:szCs w:val="24"/>
        </w:rPr>
        <w:tab/>
        <w:t>c. “Is there any discussion or questions?”</w:t>
      </w:r>
    </w:p>
    <w:p w14:paraId="5A5DD94D" w14:textId="77777777" w:rsidR="00A8399B" w:rsidRDefault="00A8399B" w:rsidP="00B649A1">
      <w:pPr>
        <w:tabs>
          <w:tab w:val="right" w:pos="460"/>
          <w:tab w:val="left" w:pos="644"/>
        </w:tabs>
        <w:spacing w:after="0" w:line="240" w:lineRule="auto"/>
        <w:ind w:left="920" w:hanging="920"/>
        <w:jc w:val="left"/>
        <w:rPr>
          <w:rFonts w:ascii="Garamond" w:eastAsia="Garamond" w:hAnsi="Garamond" w:cs="Garamond"/>
          <w:sz w:val="24"/>
          <w:szCs w:val="24"/>
        </w:rPr>
      </w:pPr>
    </w:p>
    <w:p w14:paraId="5D663DAE" w14:textId="77777777" w:rsidR="00A8399B" w:rsidRDefault="00183D4E" w:rsidP="00B649A1">
      <w:pPr>
        <w:tabs>
          <w:tab w:val="right" w:pos="460"/>
          <w:tab w:val="left" w:pos="644"/>
        </w:tabs>
        <w:spacing w:after="0" w:line="240" w:lineRule="auto"/>
        <w:ind w:left="920" w:hanging="920"/>
        <w:jc w:val="left"/>
        <w:rPr>
          <w:rFonts w:ascii="Garamond" w:eastAsia="Garamond" w:hAnsi="Garamond" w:cs="Garamond"/>
          <w:sz w:val="24"/>
          <w:szCs w:val="24"/>
        </w:rPr>
      </w:pPr>
      <w:r>
        <w:rPr>
          <w:rFonts w:ascii="Garamond" w:eastAsia="Garamond" w:hAnsi="Garamond" w:cs="Garamond"/>
          <w:sz w:val="24"/>
          <w:szCs w:val="24"/>
        </w:rPr>
        <w:lastRenderedPageBreak/>
        <w:tab/>
      </w:r>
      <w:r>
        <w:rPr>
          <w:rFonts w:ascii="Garamond" w:eastAsia="Garamond" w:hAnsi="Garamond" w:cs="Garamond"/>
          <w:sz w:val="24"/>
          <w:szCs w:val="24"/>
        </w:rPr>
        <w:tab/>
        <w:t>d. When the above discussion/questions are concluded, vote by written ballots which have been distributed to those members entitled to vote.</w:t>
      </w:r>
    </w:p>
    <w:p w14:paraId="36592CD4" w14:textId="77777777" w:rsidR="00A8399B" w:rsidRDefault="00A8399B" w:rsidP="00B649A1">
      <w:pPr>
        <w:tabs>
          <w:tab w:val="right" w:pos="460"/>
          <w:tab w:val="left" w:pos="644"/>
        </w:tabs>
        <w:spacing w:after="0" w:line="240" w:lineRule="auto"/>
        <w:ind w:left="920" w:hanging="920"/>
        <w:jc w:val="left"/>
        <w:rPr>
          <w:rFonts w:ascii="Garamond" w:eastAsia="Garamond" w:hAnsi="Garamond" w:cs="Garamond"/>
          <w:sz w:val="24"/>
          <w:szCs w:val="24"/>
        </w:rPr>
      </w:pPr>
    </w:p>
    <w:p w14:paraId="16199B15" w14:textId="77777777" w:rsidR="00A8399B" w:rsidRDefault="00183D4E" w:rsidP="00B649A1">
      <w:pPr>
        <w:tabs>
          <w:tab w:val="right" w:pos="460"/>
          <w:tab w:val="left" w:pos="644"/>
        </w:tabs>
        <w:spacing w:after="0" w:line="240" w:lineRule="auto"/>
        <w:ind w:left="920" w:hanging="920"/>
        <w:jc w:val="left"/>
        <w:rPr>
          <w:rFonts w:ascii="Garamond" w:eastAsia="Garamond" w:hAnsi="Garamond" w:cs="Garamond"/>
          <w:sz w:val="24"/>
          <w:szCs w:val="24"/>
        </w:rPr>
      </w:pPr>
      <w:r>
        <w:rPr>
          <w:rFonts w:ascii="Garamond" w:eastAsia="Garamond" w:hAnsi="Garamond" w:cs="Garamond"/>
          <w:sz w:val="24"/>
          <w:szCs w:val="24"/>
        </w:rPr>
        <w:tab/>
      </w:r>
      <w:r>
        <w:rPr>
          <w:rFonts w:ascii="Garamond" w:eastAsia="Garamond" w:hAnsi="Garamond" w:cs="Garamond"/>
          <w:sz w:val="24"/>
          <w:szCs w:val="24"/>
        </w:rPr>
        <w:tab/>
        <w:t>e. Instruct the tellers to collect and count the ballots. When finished, the count is reported to the congregation.</w:t>
      </w:r>
    </w:p>
    <w:p w14:paraId="6F5F34D7" w14:textId="77777777" w:rsidR="00A8399B" w:rsidRDefault="00183D4E" w:rsidP="00B649A1">
      <w:pPr>
        <w:tabs>
          <w:tab w:val="right" w:pos="460"/>
          <w:tab w:val="left" w:pos="644"/>
        </w:tabs>
        <w:spacing w:after="0" w:line="240" w:lineRule="auto"/>
        <w:ind w:left="920" w:hanging="920"/>
        <w:jc w:val="left"/>
        <w:rPr>
          <w:rFonts w:ascii="Garamond" w:eastAsia="Garamond" w:hAnsi="Garamond" w:cs="Garamond"/>
          <w:sz w:val="24"/>
          <w:szCs w:val="24"/>
        </w:rPr>
      </w:pP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t>Number of votes in concurrence ________</w:t>
      </w:r>
    </w:p>
    <w:p w14:paraId="327B0F7F" w14:textId="77777777" w:rsidR="00A8399B" w:rsidRDefault="00183D4E" w:rsidP="00B649A1">
      <w:pPr>
        <w:tabs>
          <w:tab w:val="right" w:pos="460"/>
          <w:tab w:val="left" w:pos="644"/>
        </w:tabs>
        <w:spacing w:after="0" w:line="240" w:lineRule="auto"/>
        <w:ind w:left="920" w:hanging="920"/>
        <w:jc w:val="left"/>
        <w:rPr>
          <w:rFonts w:ascii="Garamond" w:eastAsia="Garamond" w:hAnsi="Garamond" w:cs="Garamond"/>
          <w:sz w:val="24"/>
          <w:szCs w:val="24"/>
        </w:rPr>
      </w:pP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t>Number of votes in non-concurrence ________</w:t>
      </w:r>
    </w:p>
    <w:p w14:paraId="360E4A7D" w14:textId="77777777" w:rsidR="00A8399B" w:rsidRDefault="00A8399B" w:rsidP="00B649A1">
      <w:pPr>
        <w:tabs>
          <w:tab w:val="right" w:pos="460"/>
          <w:tab w:val="left" w:pos="644"/>
        </w:tabs>
        <w:spacing w:after="0" w:line="240" w:lineRule="auto"/>
        <w:ind w:left="920" w:hanging="920"/>
        <w:jc w:val="left"/>
        <w:rPr>
          <w:rFonts w:ascii="Garamond" w:eastAsia="Garamond" w:hAnsi="Garamond" w:cs="Garamond"/>
          <w:sz w:val="24"/>
          <w:szCs w:val="24"/>
        </w:rPr>
      </w:pPr>
    </w:p>
    <w:p w14:paraId="5D4C5E99" w14:textId="77777777" w:rsidR="00A8399B" w:rsidRDefault="00183D4E" w:rsidP="00B649A1">
      <w:pPr>
        <w:tabs>
          <w:tab w:val="right" w:pos="460"/>
          <w:tab w:val="left" w:pos="644"/>
        </w:tabs>
        <w:spacing w:after="0" w:line="240" w:lineRule="auto"/>
        <w:ind w:left="920" w:hanging="920"/>
        <w:jc w:val="left"/>
        <w:rPr>
          <w:rFonts w:ascii="Garamond" w:eastAsia="Garamond" w:hAnsi="Garamond" w:cs="Garamond"/>
          <w:sz w:val="24"/>
          <w:szCs w:val="24"/>
        </w:rPr>
      </w:pPr>
      <w:r>
        <w:rPr>
          <w:rFonts w:ascii="Garamond" w:eastAsia="Garamond" w:hAnsi="Garamond" w:cs="Garamond"/>
          <w:sz w:val="24"/>
          <w:szCs w:val="24"/>
        </w:rPr>
        <w:tab/>
        <w:t>14.</w:t>
      </w:r>
      <w:r>
        <w:rPr>
          <w:rFonts w:ascii="Garamond" w:eastAsia="Garamond" w:hAnsi="Garamond" w:cs="Garamond"/>
          <w:sz w:val="24"/>
          <w:szCs w:val="24"/>
        </w:rPr>
        <w:tab/>
        <w:t>Invite the candidate to hear the report (if present).</w:t>
      </w:r>
    </w:p>
    <w:p w14:paraId="55D5EE78" w14:textId="77777777" w:rsidR="00A8399B" w:rsidRDefault="00A8399B" w:rsidP="00B649A1">
      <w:pPr>
        <w:tabs>
          <w:tab w:val="right" w:pos="460"/>
          <w:tab w:val="left" w:pos="644"/>
        </w:tabs>
        <w:spacing w:after="0" w:line="240" w:lineRule="auto"/>
        <w:ind w:left="920" w:hanging="920"/>
        <w:jc w:val="left"/>
        <w:rPr>
          <w:rFonts w:ascii="Garamond" w:eastAsia="Garamond" w:hAnsi="Garamond" w:cs="Garamond"/>
          <w:sz w:val="24"/>
          <w:szCs w:val="24"/>
        </w:rPr>
      </w:pPr>
    </w:p>
    <w:p w14:paraId="0B2A5819" w14:textId="77777777" w:rsidR="00A8399B" w:rsidRDefault="00183D4E" w:rsidP="00B649A1">
      <w:pPr>
        <w:tabs>
          <w:tab w:val="right" w:pos="460"/>
          <w:tab w:val="left" w:pos="644"/>
        </w:tabs>
        <w:spacing w:after="0" w:line="240" w:lineRule="auto"/>
        <w:ind w:left="920" w:hanging="920"/>
        <w:jc w:val="left"/>
        <w:rPr>
          <w:rFonts w:ascii="Garamond" w:eastAsia="Garamond" w:hAnsi="Garamond" w:cs="Garamond"/>
          <w:sz w:val="24"/>
          <w:szCs w:val="24"/>
        </w:rPr>
      </w:pPr>
      <w:r>
        <w:rPr>
          <w:rFonts w:ascii="Garamond" w:eastAsia="Garamond" w:hAnsi="Garamond" w:cs="Garamond"/>
          <w:sz w:val="24"/>
          <w:szCs w:val="24"/>
        </w:rPr>
        <w:tab/>
        <w:t>15.</w:t>
      </w:r>
      <w:r>
        <w:rPr>
          <w:rFonts w:ascii="Garamond" w:eastAsia="Garamond" w:hAnsi="Garamond" w:cs="Garamond"/>
          <w:sz w:val="24"/>
          <w:szCs w:val="24"/>
        </w:rPr>
        <w:tab/>
        <w:t>Ask the candidate to state their acceptance (if present and ready).</w:t>
      </w:r>
    </w:p>
    <w:p w14:paraId="72827D23" w14:textId="77777777" w:rsidR="00A8399B" w:rsidRDefault="00A8399B" w:rsidP="00B649A1">
      <w:pPr>
        <w:tabs>
          <w:tab w:val="right" w:pos="460"/>
          <w:tab w:val="left" w:pos="644"/>
        </w:tabs>
        <w:spacing w:after="0" w:line="240" w:lineRule="auto"/>
        <w:ind w:left="920" w:hanging="920"/>
        <w:jc w:val="left"/>
        <w:rPr>
          <w:rFonts w:ascii="Garamond" w:eastAsia="Garamond" w:hAnsi="Garamond" w:cs="Garamond"/>
          <w:sz w:val="24"/>
          <w:szCs w:val="24"/>
        </w:rPr>
      </w:pPr>
    </w:p>
    <w:p w14:paraId="1307A18D" w14:textId="77777777" w:rsidR="00A8399B" w:rsidRDefault="00183D4E" w:rsidP="00B649A1">
      <w:pPr>
        <w:tabs>
          <w:tab w:val="right" w:pos="460"/>
          <w:tab w:val="left" w:pos="644"/>
        </w:tabs>
        <w:spacing w:after="0" w:line="240" w:lineRule="auto"/>
        <w:ind w:left="920" w:hanging="920"/>
        <w:jc w:val="left"/>
        <w:rPr>
          <w:rFonts w:ascii="Garamond" w:eastAsia="Garamond" w:hAnsi="Garamond" w:cs="Garamond"/>
          <w:sz w:val="24"/>
          <w:szCs w:val="24"/>
        </w:rPr>
      </w:pPr>
      <w:r>
        <w:rPr>
          <w:rFonts w:ascii="Garamond" w:eastAsia="Garamond" w:hAnsi="Garamond" w:cs="Garamond"/>
          <w:sz w:val="24"/>
          <w:szCs w:val="24"/>
        </w:rPr>
        <w:tab/>
        <w:t>16.</w:t>
      </w:r>
      <w:r>
        <w:rPr>
          <w:rFonts w:ascii="Garamond" w:eastAsia="Garamond" w:hAnsi="Garamond" w:cs="Garamond"/>
          <w:sz w:val="24"/>
          <w:szCs w:val="24"/>
        </w:rPr>
        <w:tab/>
        <w:t>State motion to authorize two or more persons (often the PNC) to sign the Call:</w:t>
      </w:r>
    </w:p>
    <w:p w14:paraId="26CD5F0A" w14:textId="77777777" w:rsidR="00A8399B" w:rsidRDefault="00183D4E" w:rsidP="00B649A1">
      <w:pPr>
        <w:tabs>
          <w:tab w:val="right" w:pos="460"/>
          <w:tab w:val="left" w:pos="644"/>
        </w:tabs>
        <w:spacing w:after="0" w:line="240" w:lineRule="auto"/>
        <w:ind w:left="736" w:hanging="736"/>
        <w:jc w:val="left"/>
        <w:rPr>
          <w:rFonts w:ascii="Garamond" w:eastAsia="Garamond" w:hAnsi="Garamond" w:cs="Garamond"/>
          <w:sz w:val="24"/>
          <w:szCs w:val="24"/>
        </w:rPr>
      </w:pPr>
      <w:r>
        <w:rPr>
          <w:rFonts w:ascii="Garamond" w:eastAsia="Garamond" w:hAnsi="Garamond" w:cs="Garamond"/>
          <w:sz w:val="24"/>
          <w:szCs w:val="24"/>
        </w:rPr>
        <w:tab/>
      </w:r>
      <w:r>
        <w:rPr>
          <w:rFonts w:ascii="Garamond" w:eastAsia="Garamond" w:hAnsi="Garamond" w:cs="Garamond"/>
          <w:sz w:val="24"/>
          <w:szCs w:val="24"/>
        </w:rPr>
        <w:tab/>
        <w:t>“Is there a motion to authorize ___________________, ___________________, ___________________, ___________________ to sign the Call?”  The signed Call forms are to be sent to the Stated Clerk of Presbytery of Minnesota Valleys.</w:t>
      </w:r>
    </w:p>
    <w:p w14:paraId="2FC3BAAE" w14:textId="77777777" w:rsidR="00A8399B" w:rsidRDefault="00A8399B" w:rsidP="00B649A1">
      <w:pPr>
        <w:tabs>
          <w:tab w:val="right" w:pos="460"/>
          <w:tab w:val="left" w:pos="644"/>
        </w:tabs>
        <w:spacing w:after="0" w:line="240" w:lineRule="auto"/>
        <w:ind w:left="736" w:hanging="736"/>
        <w:jc w:val="left"/>
        <w:rPr>
          <w:rFonts w:ascii="Garamond" w:eastAsia="Garamond" w:hAnsi="Garamond" w:cs="Garamond"/>
          <w:sz w:val="24"/>
          <w:szCs w:val="24"/>
        </w:rPr>
      </w:pPr>
    </w:p>
    <w:p w14:paraId="02DD79F5" w14:textId="77777777" w:rsidR="00A8399B" w:rsidRDefault="00183D4E" w:rsidP="00B649A1">
      <w:pPr>
        <w:tabs>
          <w:tab w:val="right" w:pos="460"/>
          <w:tab w:val="left" w:pos="644"/>
        </w:tabs>
        <w:spacing w:after="0" w:line="240" w:lineRule="auto"/>
        <w:ind w:left="736" w:hanging="736"/>
        <w:jc w:val="left"/>
        <w:rPr>
          <w:rFonts w:ascii="Garamond" w:eastAsia="Garamond" w:hAnsi="Garamond" w:cs="Garamond"/>
          <w:sz w:val="24"/>
          <w:szCs w:val="24"/>
        </w:rPr>
      </w:pPr>
      <w:r>
        <w:rPr>
          <w:rFonts w:ascii="Garamond" w:eastAsia="Garamond" w:hAnsi="Garamond" w:cs="Garamond"/>
          <w:sz w:val="24"/>
          <w:szCs w:val="24"/>
        </w:rPr>
        <w:tab/>
        <w:t>17.</w:t>
      </w:r>
      <w:r>
        <w:rPr>
          <w:rFonts w:ascii="Garamond" w:eastAsia="Garamond" w:hAnsi="Garamond" w:cs="Garamond"/>
          <w:sz w:val="24"/>
          <w:szCs w:val="24"/>
        </w:rPr>
        <w:tab/>
        <w:t>State motion to take action to discharge PNC:</w:t>
      </w:r>
    </w:p>
    <w:p w14:paraId="059C7031" w14:textId="77777777" w:rsidR="00A8399B" w:rsidRDefault="00183D4E" w:rsidP="00B649A1">
      <w:pPr>
        <w:tabs>
          <w:tab w:val="right" w:pos="460"/>
          <w:tab w:val="left" w:pos="644"/>
        </w:tabs>
        <w:spacing w:after="0" w:line="240" w:lineRule="auto"/>
        <w:ind w:left="736" w:hanging="736"/>
        <w:jc w:val="left"/>
        <w:rPr>
          <w:rFonts w:ascii="Garamond" w:eastAsia="Garamond" w:hAnsi="Garamond" w:cs="Garamond"/>
          <w:sz w:val="24"/>
          <w:szCs w:val="24"/>
        </w:rPr>
      </w:pPr>
      <w:r>
        <w:rPr>
          <w:rFonts w:ascii="Garamond" w:eastAsia="Garamond" w:hAnsi="Garamond" w:cs="Garamond"/>
          <w:sz w:val="24"/>
          <w:szCs w:val="24"/>
        </w:rPr>
        <w:tab/>
      </w:r>
      <w:r>
        <w:rPr>
          <w:rFonts w:ascii="Garamond" w:eastAsia="Garamond" w:hAnsi="Garamond" w:cs="Garamond"/>
          <w:sz w:val="24"/>
          <w:szCs w:val="24"/>
        </w:rPr>
        <w:tab/>
        <w:t>“Is there a motion to discharge with appreciation the Pastor Nominating Committee following the installation of the new pastor?”</w:t>
      </w:r>
    </w:p>
    <w:p w14:paraId="5D88C684" w14:textId="77777777" w:rsidR="00A8399B" w:rsidRDefault="00A8399B" w:rsidP="00B649A1">
      <w:pPr>
        <w:tabs>
          <w:tab w:val="right" w:pos="460"/>
          <w:tab w:val="left" w:pos="644"/>
        </w:tabs>
        <w:spacing w:after="0" w:line="240" w:lineRule="auto"/>
        <w:ind w:left="736" w:hanging="736"/>
        <w:jc w:val="left"/>
        <w:rPr>
          <w:rFonts w:ascii="Garamond" w:eastAsia="Garamond" w:hAnsi="Garamond" w:cs="Garamond"/>
          <w:sz w:val="24"/>
          <w:szCs w:val="24"/>
        </w:rPr>
      </w:pPr>
    </w:p>
    <w:p w14:paraId="6334A810" w14:textId="77777777" w:rsidR="00A8399B" w:rsidRDefault="00183D4E" w:rsidP="00B649A1">
      <w:pPr>
        <w:tabs>
          <w:tab w:val="right" w:pos="460"/>
          <w:tab w:val="left" w:pos="644"/>
        </w:tabs>
        <w:spacing w:after="0" w:line="240" w:lineRule="auto"/>
        <w:ind w:left="736" w:hanging="736"/>
        <w:jc w:val="left"/>
        <w:rPr>
          <w:rFonts w:ascii="Garamond" w:eastAsia="Garamond" w:hAnsi="Garamond" w:cs="Garamond"/>
          <w:sz w:val="24"/>
          <w:szCs w:val="24"/>
        </w:rPr>
      </w:pPr>
      <w:r>
        <w:rPr>
          <w:rFonts w:ascii="Garamond" w:eastAsia="Garamond" w:hAnsi="Garamond" w:cs="Garamond"/>
          <w:sz w:val="24"/>
          <w:szCs w:val="24"/>
        </w:rPr>
        <w:tab/>
        <w:t>18.</w:t>
      </w:r>
      <w:r>
        <w:rPr>
          <w:rFonts w:ascii="Garamond" w:eastAsia="Garamond" w:hAnsi="Garamond" w:cs="Garamond"/>
          <w:sz w:val="24"/>
          <w:szCs w:val="24"/>
        </w:rPr>
        <w:tab/>
        <w:t>Closing prayer.</w:t>
      </w:r>
    </w:p>
    <w:p w14:paraId="76205882" w14:textId="77777777" w:rsidR="00A8399B" w:rsidRDefault="00A8399B" w:rsidP="00B649A1">
      <w:pPr>
        <w:tabs>
          <w:tab w:val="right" w:pos="460"/>
          <w:tab w:val="left" w:pos="644"/>
        </w:tabs>
        <w:spacing w:after="0" w:line="240" w:lineRule="auto"/>
        <w:ind w:left="736" w:hanging="736"/>
        <w:jc w:val="left"/>
        <w:rPr>
          <w:rFonts w:ascii="Garamond" w:eastAsia="Garamond" w:hAnsi="Garamond" w:cs="Garamond"/>
          <w:sz w:val="24"/>
          <w:szCs w:val="24"/>
        </w:rPr>
      </w:pPr>
    </w:p>
    <w:p w14:paraId="51F0663E" w14:textId="77777777" w:rsidR="00A8399B" w:rsidRDefault="00183D4E" w:rsidP="00B649A1">
      <w:pPr>
        <w:tabs>
          <w:tab w:val="right" w:pos="460"/>
          <w:tab w:val="left" w:pos="644"/>
        </w:tabs>
        <w:spacing w:after="0" w:line="240" w:lineRule="auto"/>
        <w:ind w:left="736" w:hanging="736"/>
        <w:jc w:val="left"/>
        <w:rPr>
          <w:rFonts w:ascii="Garamond" w:eastAsia="Garamond" w:hAnsi="Garamond" w:cs="Garamond"/>
          <w:sz w:val="24"/>
          <w:szCs w:val="24"/>
        </w:rPr>
      </w:pPr>
      <w:r>
        <w:rPr>
          <w:rFonts w:ascii="Garamond" w:eastAsia="Garamond" w:hAnsi="Garamond" w:cs="Garamond"/>
          <w:sz w:val="24"/>
          <w:szCs w:val="24"/>
        </w:rPr>
        <w:tab/>
        <w:t>19.</w:t>
      </w:r>
      <w:r>
        <w:rPr>
          <w:rFonts w:ascii="Garamond" w:eastAsia="Garamond" w:hAnsi="Garamond" w:cs="Garamond"/>
          <w:sz w:val="24"/>
          <w:szCs w:val="24"/>
        </w:rPr>
        <w:tab/>
        <w:t>Pronounce Benediction.</w:t>
      </w:r>
    </w:p>
    <w:p w14:paraId="0E8F2B79" w14:textId="77777777" w:rsidR="00A8399B" w:rsidRDefault="00A8399B">
      <w:pPr>
        <w:tabs>
          <w:tab w:val="right" w:pos="460"/>
          <w:tab w:val="left" w:pos="644"/>
        </w:tabs>
        <w:spacing w:after="0" w:line="240" w:lineRule="auto"/>
        <w:ind w:left="736" w:hanging="736"/>
        <w:rPr>
          <w:rFonts w:ascii="Garamond" w:eastAsia="Garamond" w:hAnsi="Garamond" w:cs="Garamond"/>
          <w:sz w:val="24"/>
          <w:szCs w:val="24"/>
        </w:rPr>
      </w:pPr>
    </w:p>
    <w:p w14:paraId="2583775B" w14:textId="77777777" w:rsidR="00A8399B" w:rsidRDefault="00A8399B">
      <w:pPr>
        <w:tabs>
          <w:tab w:val="right" w:pos="460"/>
          <w:tab w:val="left" w:pos="644"/>
        </w:tabs>
        <w:spacing w:after="0" w:line="240" w:lineRule="auto"/>
        <w:ind w:left="736" w:hanging="736"/>
        <w:rPr>
          <w:rFonts w:ascii="Garamond" w:eastAsia="Garamond" w:hAnsi="Garamond" w:cs="Garamond"/>
          <w:sz w:val="24"/>
          <w:szCs w:val="24"/>
        </w:rPr>
      </w:pPr>
    </w:p>
    <w:p w14:paraId="3F86B2F4" w14:textId="77777777" w:rsidR="00A8399B" w:rsidRDefault="00A8399B">
      <w:pPr>
        <w:tabs>
          <w:tab w:val="right" w:pos="460"/>
          <w:tab w:val="left" w:pos="644"/>
        </w:tabs>
        <w:spacing w:after="0" w:line="240" w:lineRule="auto"/>
        <w:ind w:left="736" w:hanging="736"/>
        <w:rPr>
          <w:rFonts w:ascii="Garamond" w:eastAsia="Garamond" w:hAnsi="Garamond" w:cs="Garamond"/>
          <w:sz w:val="24"/>
          <w:szCs w:val="24"/>
        </w:rPr>
      </w:pPr>
    </w:p>
    <w:p w14:paraId="2D8C0CC3" w14:textId="77777777" w:rsidR="00A8399B" w:rsidRDefault="00A8399B">
      <w:pPr>
        <w:tabs>
          <w:tab w:val="right" w:pos="460"/>
          <w:tab w:val="left" w:pos="644"/>
        </w:tabs>
        <w:spacing w:after="0" w:line="240" w:lineRule="auto"/>
        <w:ind w:left="736" w:hanging="736"/>
        <w:rPr>
          <w:rFonts w:ascii="Garamond" w:eastAsia="Garamond" w:hAnsi="Garamond" w:cs="Garamond"/>
          <w:sz w:val="24"/>
          <w:szCs w:val="24"/>
        </w:rPr>
      </w:pPr>
    </w:p>
    <w:p w14:paraId="70D271AC" w14:textId="77777777" w:rsidR="00A8399B" w:rsidRDefault="00A8399B">
      <w:pPr>
        <w:tabs>
          <w:tab w:val="right" w:pos="460"/>
          <w:tab w:val="left" w:pos="644"/>
        </w:tabs>
        <w:spacing w:after="0" w:line="240" w:lineRule="auto"/>
        <w:ind w:left="736" w:hanging="736"/>
        <w:rPr>
          <w:rFonts w:ascii="Garamond" w:eastAsia="Garamond" w:hAnsi="Garamond" w:cs="Garamond"/>
          <w:sz w:val="24"/>
          <w:szCs w:val="24"/>
        </w:rPr>
      </w:pPr>
    </w:p>
    <w:p w14:paraId="545FD5B5" w14:textId="77777777" w:rsidR="00A8399B" w:rsidRDefault="00A8399B">
      <w:pPr>
        <w:tabs>
          <w:tab w:val="right" w:pos="460"/>
          <w:tab w:val="left" w:pos="644"/>
        </w:tabs>
        <w:spacing w:after="0" w:line="240" w:lineRule="auto"/>
        <w:ind w:left="736" w:hanging="736"/>
        <w:rPr>
          <w:rFonts w:ascii="Garamond" w:eastAsia="Garamond" w:hAnsi="Garamond" w:cs="Garamond"/>
          <w:sz w:val="24"/>
          <w:szCs w:val="24"/>
        </w:rPr>
      </w:pPr>
    </w:p>
    <w:p w14:paraId="7B96751D" w14:textId="77777777" w:rsidR="00A8399B" w:rsidRDefault="00A8399B">
      <w:pPr>
        <w:tabs>
          <w:tab w:val="right" w:pos="460"/>
          <w:tab w:val="left" w:pos="644"/>
        </w:tabs>
        <w:spacing w:after="0" w:line="240" w:lineRule="auto"/>
        <w:ind w:left="736" w:hanging="736"/>
        <w:rPr>
          <w:rFonts w:ascii="Garamond" w:eastAsia="Garamond" w:hAnsi="Garamond" w:cs="Garamond"/>
          <w:sz w:val="24"/>
          <w:szCs w:val="24"/>
        </w:rPr>
      </w:pPr>
    </w:p>
    <w:p w14:paraId="5617DD1C" w14:textId="77777777" w:rsidR="00A8399B" w:rsidRDefault="00A8399B">
      <w:pPr>
        <w:tabs>
          <w:tab w:val="right" w:pos="460"/>
          <w:tab w:val="left" w:pos="644"/>
        </w:tabs>
        <w:spacing w:after="0" w:line="240" w:lineRule="auto"/>
        <w:ind w:left="736" w:hanging="736"/>
        <w:rPr>
          <w:rFonts w:ascii="Garamond" w:eastAsia="Garamond" w:hAnsi="Garamond" w:cs="Garamond"/>
          <w:sz w:val="24"/>
          <w:szCs w:val="24"/>
        </w:rPr>
      </w:pPr>
    </w:p>
    <w:p w14:paraId="6C8A5383" w14:textId="77777777" w:rsidR="00A8399B" w:rsidRDefault="00A8399B">
      <w:pPr>
        <w:tabs>
          <w:tab w:val="right" w:pos="460"/>
          <w:tab w:val="left" w:pos="644"/>
        </w:tabs>
        <w:ind w:left="736" w:hanging="736"/>
        <w:rPr>
          <w:rFonts w:ascii="Garamond" w:eastAsia="Garamond" w:hAnsi="Garamond" w:cs="Garamond"/>
          <w:sz w:val="24"/>
          <w:szCs w:val="24"/>
        </w:rPr>
      </w:pPr>
    </w:p>
    <w:p w14:paraId="11B2A85A" w14:textId="77777777" w:rsidR="00A8399B" w:rsidRDefault="00A8399B">
      <w:pPr>
        <w:tabs>
          <w:tab w:val="right" w:pos="460"/>
          <w:tab w:val="left" w:pos="644"/>
        </w:tabs>
        <w:ind w:left="736" w:hanging="736"/>
        <w:rPr>
          <w:rFonts w:ascii="Garamond" w:eastAsia="Garamond" w:hAnsi="Garamond" w:cs="Garamond"/>
          <w:sz w:val="24"/>
          <w:szCs w:val="24"/>
        </w:rPr>
      </w:pPr>
    </w:p>
    <w:p w14:paraId="0DF13D6B" w14:textId="77777777" w:rsidR="00A8399B" w:rsidRDefault="00A8399B">
      <w:pPr>
        <w:tabs>
          <w:tab w:val="right" w:pos="460"/>
          <w:tab w:val="left" w:pos="644"/>
        </w:tabs>
        <w:ind w:left="736" w:hanging="736"/>
        <w:rPr>
          <w:rFonts w:ascii="Garamond" w:eastAsia="Garamond" w:hAnsi="Garamond" w:cs="Garamond"/>
          <w:sz w:val="24"/>
          <w:szCs w:val="24"/>
        </w:rPr>
      </w:pPr>
    </w:p>
    <w:p w14:paraId="7ACDF89A" w14:textId="77777777" w:rsidR="00A8399B" w:rsidRDefault="00A8399B">
      <w:pPr>
        <w:tabs>
          <w:tab w:val="right" w:pos="460"/>
          <w:tab w:val="left" w:pos="644"/>
        </w:tabs>
        <w:ind w:left="736" w:hanging="736"/>
        <w:rPr>
          <w:rFonts w:ascii="Garamond" w:eastAsia="Garamond" w:hAnsi="Garamond" w:cs="Garamond"/>
          <w:sz w:val="24"/>
          <w:szCs w:val="24"/>
        </w:rPr>
      </w:pPr>
    </w:p>
    <w:p w14:paraId="4AC717C4" w14:textId="77777777" w:rsidR="00A8399B" w:rsidRDefault="00A8399B">
      <w:pPr>
        <w:tabs>
          <w:tab w:val="right" w:pos="460"/>
          <w:tab w:val="left" w:pos="644"/>
        </w:tabs>
        <w:ind w:left="736" w:hanging="736"/>
        <w:rPr>
          <w:rFonts w:ascii="Garamond" w:eastAsia="Garamond" w:hAnsi="Garamond" w:cs="Garamond"/>
          <w:sz w:val="24"/>
          <w:szCs w:val="24"/>
        </w:rPr>
      </w:pPr>
    </w:p>
    <w:p w14:paraId="52E7A2BA" w14:textId="77777777" w:rsidR="00A8399B" w:rsidRDefault="00A8399B">
      <w:pPr>
        <w:tabs>
          <w:tab w:val="right" w:pos="460"/>
          <w:tab w:val="left" w:pos="644"/>
        </w:tabs>
        <w:ind w:left="736" w:hanging="736"/>
        <w:rPr>
          <w:rFonts w:ascii="Garamond" w:eastAsia="Garamond" w:hAnsi="Garamond" w:cs="Garamond"/>
          <w:sz w:val="24"/>
          <w:szCs w:val="24"/>
        </w:rPr>
      </w:pPr>
    </w:p>
    <w:p w14:paraId="1B5AA253" w14:textId="77777777" w:rsidR="00A8399B" w:rsidRDefault="00A8399B">
      <w:pPr>
        <w:tabs>
          <w:tab w:val="right" w:pos="460"/>
          <w:tab w:val="left" w:pos="644"/>
        </w:tabs>
        <w:ind w:left="736" w:hanging="736"/>
        <w:rPr>
          <w:rFonts w:ascii="Garamond" w:eastAsia="Garamond" w:hAnsi="Garamond" w:cs="Garamond"/>
          <w:sz w:val="24"/>
          <w:szCs w:val="24"/>
        </w:rPr>
      </w:pPr>
    </w:p>
    <w:p w14:paraId="7F11FB14" w14:textId="77777777" w:rsidR="00A8399B" w:rsidRDefault="00A8399B">
      <w:pPr>
        <w:tabs>
          <w:tab w:val="right" w:pos="460"/>
          <w:tab w:val="left" w:pos="644"/>
        </w:tabs>
        <w:ind w:left="736" w:hanging="736"/>
        <w:rPr>
          <w:rFonts w:ascii="Garamond" w:eastAsia="Garamond" w:hAnsi="Garamond" w:cs="Garamond"/>
          <w:sz w:val="24"/>
          <w:szCs w:val="24"/>
        </w:rPr>
      </w:pPr>
    </w:p>
    <w:p w14:paraId="6FDA1F8E" w14:textId="77777777" w:rsidR="00A8399B" w:rsidRDefault="00183D4E">
      <w:pPr>
        <w:spacing w:after="0" w:line="240" w:lineRule="auto"/>
        <w:jc w:val="center"/>
        <w:rPr>
          <w:rFonts w:ascii="Garamond" w:eastAsia="Garamond" w:hAnsi="Garamond" w:cs="Garamond"/>
          <w:b/>
          <w:smallCaps/>
          <w:sz w:val="24"/>
          <w:szCs w:val="24"/>
        </w:rPr>
      </w:pPr>
      <w:bookmarkStart w:id="10" w:name="_heading=h.44sinio" w:colFirst="0" w:colLast="0"/>
      <w:bookmarkEnd w:id="10"/>
      <w:r>
        <w:rPr>
          <w:rFonts w:ascii="Garamond" w:eastAsia="Garamond" w:hAnsi="Garamond" w:cs="Garamond"/>
          <w:b/>
          <w:smallCaps/>
          <w:sz w:val="24"/>
          <w:szCs w:val="24"/>
        </w:rPr>
        <w:lastRenderedPageBreak/>
        <w:t>ORDINATION/INSTALLATION SERVICE INFORMATION SHEET</w:t>
      </w:r>
    </w:p>
    <w:p w14:paraId="1DF97D01" w14:textId="77777777" w:rsidR="00A8399B" w:rsidRDefault="00183D4E">
      <w:pPr>
        <w:spacing w:after="0" w:line="240" w:lineRule="auto"/>
        <w:jc w:val="center"/>
        <w:rPr>
          <w:rFonts w:ascii="Garamond" w:eastAsia="Garamond" w:hAnsi="Garamond" w:cs="Garamond"/>
          <w:b/>
          <w:sz w:val="24"/>
          <w:szCs w:val="24"/>
        </w:rPr>
      </w:pPr>
      <w:r>
        <w:rPr>
          <w:rFonts w:ascii="Garamond" w:eastAsia="Garamond" w:hAnsi="Garamond" w:cs="Garamond"/>
          <w:b/>
          <w:sz w:val="24"/>
          <w:szCs w:val="24"/>
        </w:rPr>
        <w:t>The Presbytery of Minnesota Valleys</w:t>
      </w:r>
    </w:p>
    <w:p w14:paraId="073D50EE" w14:textId="77777777" w:rsidR="00A8399B" w:rsidRDefault="00A8399B">
      <w:pPr>
        <w:spacing w:after="0" w:line="240" w:lineRule="auto"/>
        <w:jc w:val="left"/>
        <w:rPr>
          <w:rFonts w:ascii="Garamond" w:eastAsia="Garamond" w:hAnsi="Garamond" w:cs="Garamond"/>
          <w:sz w:val="24"/>
          <w:szCs w:val="24"/>
        </w:rPr>
      </w:pPr>
    </w:p>
    <w:p w14:paraId="56566B77" w14:textId="4A976B1F"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 xml:space="preserve">The COL liaison along with the Pastor-Elect will plan the Ordination/Installation service. They are responsible for contacting the Presbytery Moderator, </w:t>
      </w:r>
      <w:r w:rsidR="00A73D6A">
        <w:rPr>
          <w:rFonts w:ascii="Garamond" w:eastAsia="Garamond" w:hAnsi="Garamond" w:cs="Garamond"/>
          <w:sz w:val="24"/>
          <w:szCs w:val="24"/>
        </w:rPr>
        <w:t>Ruling Elder</w:t>
      </w:r>
      <w:r>
        <w:rPr>
          <w:rFonts w:ascii="Garamond" w:eastAsia="Garamond" w:hAnsi="Garamond" w:cs="Garamond"/>
          <w:sz w:val="24"/>
          <w:szCs w:val="24"/>
        </w:rPr>
        <w:t>s and ministers of the Word and Sacrament to serve on the Administrative Commission (AC) and to seek approval for the AC from the COL. We highly recommend using the order of service as found in the Book of Common Worship. Brevity in each segment is suggested.</w:t>
      </w:r>
    </w:p>
    <w:p w14:paraId="4C658620" w14:textId="77777777" w:rsidR="00A8399B" w:rsidRDefault="00A8399B">
      <w:pPr>
        <w:spacing w:after="0" w:line="240" w:lineRule="auto"/>
        <w:jc w:val="left"/>
        <w:rPr>
          <w:rFonts w:ascii="Garamond" w:eastAsia="Garamond" w:hAnsi="Garamond" w:cs="Garamond"/>
          <w:sz w:val="24"/>
          <w:szCs w:val="24"/>
        </w:rPr>
      </w:pPr>
    </w:p>
    <w:p w14:paraId="6DD767EB"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The service needs to be planned far enough in advance for adequate publicity as well as at a time and day that will enable full participation by members of the Presbytery. An invitation to the presbytery may be conveyed through the Valley Bridge newsletter.</w:t>
      </w:r>
    </w:p>
    <w:p w14:paraId="7BBA8A98" w14:textId="77777777" w:rsidR="00A8399B" w:rsidRDefault="00A8399B">
      <w:pPr>
        <w:spacing w:after="0" w:line="240" w:lineRule="auto"/>
        <w:jc w:val="left"/>
        <w:rPr>
          <w:rFonts w:ascii="Garamond" w:eastAsia="Garamond" w:hAnsi="Garamond" w:cs="Garamond"/>
          <w:sz w:val="24"/>
          <w:szCs w:val="24"/>
        </w:rPr>
      </w:pPr>
    </w:p>
    <w:p w14:paraId="3E63DC89"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 xml:space="preserve">In planning for this service, be aware of the following guidelines: </w:t>
      </w:r>
    </w:p>
    <w:p w14:paraId="18103C3A" w14:textId="3CE750FD" w:rsidR="00A8399B" w:rsidRDefault="00183D4E">
      <w:pPr>
        <w:numPr>
          <w:ilvl w:val="0"/>
          <w:numId w:val="100"/>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The membership of the Administrative Commission for the Ordination/Installation of </w:t>
      </w:r>
      <w:r>
        <w:rPr>
          <w:rFonts w:ascii="Garamond" w:eastAsia="Garamond" w:hAnsi="Garamond" w:cs="Garamond"/>
          <w:sz w:val="24"/>
          <w:szCs w:val="24"/>
        </w:rPr>
        <w:t>m</w:t>
      </w:r>
      <w:r>
        <w:rPr>
          <w:rFonts w:ascii="Garamond" w:eastAsia="Garamond" w:hAnsi="Garamond" w:cs="Garamond"/>
          <w:color w:val="000000"/>
          <w:sz w:val="24"/>
          <w:szCs w:val="24"/>
        </w:rPr>
        <w:t xml:space="preserve">inisters of Word and Sacrament shall be in accordance with G-3.0109b. The form for “APPOINTMENT OF A COMMISSION FOR ORDINATION/INSTALLATION OF A </w:t>
      </w:r>
      <w:r w:rsidR="00A924FE">
        <w:rPr>
          <w:rFonts w:ascii="Garamond" w:eastAsia="Garamond" w:hAnsi="Garamond" w:cs="Garamond"/>
          <w:color w:val="000000"/>
          <w:sz w:val="24"/>
          <w:szCs w:val="24"/>
        </w:rPr>
        <w:t>MINISTER OF THE WORD AND SACRAMENT</w:t>
      </w:r>
      <w:r>
        <w:rPr>
          <w:rFonts w:ascii="Garamond" w:eastAsia="Garamond" w:hAnsi="Garamond" w:cs="Garamond"/>
          <w:color w:val="000000"/>
          <w:sz w:val="24"/>
          <w:szCs w:val="24"/>
        </w:rPr>
        <w:t xml:space="preserve">” shall be completed and submitted to a Co-Chair of Commission on Leadership for action by the commission. Copies of this form shall be given to the Moderator and Stated Clerk. </w:t>
      </w:r>
    </w:p>
    <w:p w14:paraId="41E34959" w14:textId="77777777" w:rsidR="00A8399B" w:rsidRDefault="00183D4E">
      <w:pPr>
        <w:numPr>
          <w:ilvl w:val="0"/>
          <w:numId w:val="100"/>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The Pastor-Elect in consultation with COL Liaison shall have the responsibility for the preparation of the order of the service of worship. </w:t>
      </w:r>
    </w:p>
    <w:p w14:paraId="4781B1B9" w14:textId="77777777" w:rsidR="00A8399B" w:rsidRDefault="00183D4E">
      <w:pPr>
        <w:numPr>
          <w:ilvl w:val="0"/>
          <w:numId w:val="100"/>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The Pastor-Elect shall have the responsibility of notifying in a timely manner all members of the Administrative Commission as to the date and time of the service as well as their duties as part of the service. </w:t>
      </w:r>
    </w:p>
    <w:p w14:paraId="558BF09B" w14:textId="77777777" w:rsidR="00A8399B" w:rsidRDefault="00183D4E">
      <w:pPr>
        <w:numPr>
          <w:ilvl w:val="0"/>
          <w:numId w:val="100"/>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An elder from the calling church, who will be a member of the Administrative Commission, shall ask the constitutional questions required of the congregation (W-4.4006). </w:t>
      </w:r>
    </w:p>
    <w:p w14:paraId="749A4173" w14:textId="77777777" w:rsidR="00A8399B" w:rsidRDefault="00183D4E">
      <w:pPr>
        <w:numPr>
          <w:ilvl w:val="0"/>
          <w:numId w:val="100"/>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An offering will be received. A notice shall explain that the money received will be used for support of those under care of the presbytery. This offering shall be counted by </w:t>
      </w:r>
      <w:r>
        <w:rPr>
          <w:rFonts w:ascii="Garamond" w:eastAsia="Garamond" w:hAnsi="Garamond" w:cs="Garamond"/>
          <w:sz w:val="24"/>
          <w:szCs w:val="24"/>
        </w:rPr>
        <w:t>representatives</w:t>
      </w:r>
      <w:r>
        <w:rPr>
          <w:rFonts w:ascii="Garamond" w:eastAsia="Garamond" w:hAnsi="Garamond" w:cs="Garamond"/>
          <w:color w:val="000000"/>
          <w:sz w:val="24"/>
          <w:szCs w:val="24"/>
        </w:rPr>
        <w:t xml:space="preserve"> of the hosting church, then transmitted to the presbytery office by the church. </w:t>
      </w:r>
    </w:p>
    <w:p w14:paraId="5CCDBC21" w14:textId="77777777" w:rsidR="00A8399B" w:rsidRDefault="00183D4E">
      <w:pPr>
        <w:numPr>
          <w:ilvl w:val="0"/>
          <w:numId w:val="100"/>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The charges to the pastor and to the congregation are ordinarily given by members of the Presbytery of Minnesota Valleys. </w:t>
      </w:r>
    </w:p>
    <w:p w14:paraId="5BB738A5" w14:textId="77777777" w:rsidR="00A8399B" w:rsidRDefault="00183D4E">
      <w:pPr>
        <w:numPr>
          <w:ilvl w:val="0"/>
          <w:numId w:val="100"/>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The Commission ordinarily meets no later than one-half hour before the service; the Presbytery Moderator runs the meeting. Prayer will be offered, and the work of the Commission reviewed and proper actions, i.e.: seating corresponding members, and the request that presbytery dissolve the Commission upon the completion of its work. The convener of the meeting shall ensure that minutes of this meeting are recorded and sent to the Stated Clerk. </w:t>
      </w:r>
    </w:p>
    <w:p w14:paraId="1F04F90C" w14:textId="77777777" w:rsidR="00A8399B" w:rsidRDefault="00183D4E">
      <w:pPr>
        <w:numPr>
          <w:ilvl w:val="0"/>
          <w:numId w:val="100"/>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The Ordination/Installation Service shall be recorded in the minutes of the next meeting of the church’s session and the newly installed pastor’s name, ordination date and installation date should be recorded in the church register.</w:t>
      </w:r>
    </w:p>
    <w:p w14:paraId="1CD2F271" w14:textId="77777777" w:rsidR="00A8399B" w:rsidRDefault="00183D4E">
      <w:pPr>
        <w:numPr>
          <w:ilvl w:val="0"/>
          <w:numId w:val="100"/>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The minutes of the Administrative Commission shall be transmitted to the Stated Clerk who will file them.</w:t>
      </w:r>
    </w:p>
    <w:p w14:paraId="63AB8B8D" w14:textId="77777777" w:rsidR="00A8399B" w:rsidRDefault="00A8399B">
      <w:pPr>
        <w:jc w:val="center"/>
        <w:rPr>
          <w:rFonts w:ascii="Garamond" w:eastAsia="Garamond" w:hAnsi="Garamond" w:cs="Garamond"/>
          <w:sz w:val="24"/>
          <w:szCs w:val="24"/>
        </w:rPr>
      </w:pPr>
    </w:p>
    <w:p w14:paraId="47158A65" w14:textId="77777777" w:rsidR="00A8399B" w:rsidRDefault="00183D4E">
      <w:pPr>
        <w:spacing w:after="160" w:line="259" w:lineRule="auto"/>
        <w:jc w:val="left"/>
        <w:rPr>
          <w:rFonts w:ascii="Garamond" w:eastAsia="Garamond" w:hAnsi="Garamond" w:cs="Garamond"/>
          <w:b/>
          <w:sz w:val="24"/>
          <w:szCs w:val="24"/>
        </w:rPr>
      </w:pPr>
      <w:r>
        <w:br w:type="page"/>
      </w:r>
    </w:p>
    <w:p w14:paraId="206B2D4B" w14:textId="77777777" w:rsidR="00A8399B" w:rsidRDefault="00183D4E">
      <w:pPr>
        <w:tabs>
          <w:tab w:val="left" w:pos="368"/>
          <w:tab w:val="right" w:pos="9752"/>
        </w:tabs>
        <w:spacing w:after="0" w:line="240" w:lineRule="auto"/>
        <w:jc w:val="center"/>
        <w:rPr>
          <w:rFonts w:ascii="Garamond" w:eastAsia="Garamond" w:hAnsi="Garamond" w:cs="Garamond"/>
          <w:b/>
          <w:sz w:val="24"/>
          <w:szCs w:val="24"/>
        </w:rPr>
      </w:pPr>
      <w:r>
        <w:rPr>
          <w:rFonts w:ascii="Garamond" w:eastAsia="Garamond" w:hAnsi="Garamond" w:cs="Garamond"/>
          <w:b/>
          <w:sz w:val="24"/>
          <w:szCs w:val="24"/>
        </w:rPr>
        <w:lastRenderedPageBreak/>
        <w:t>APPOINTMENT OF AN ADMINISTRATIVE COMMISSION FOR</w:t>
      </w:r>
    </w:p>
    <w:p w14:paraId="4AB55F9A" w14:textId="77777777" w:rsidR="00A8399B" w:rsidRDefault="00183D4E">
      <w:pPr>
        <w:tabs>
          <w:tab w:val="left" w:pos="368"/>
          <w:tab w:val="right" w:pos="9752"/>
        </w:tabs>
        <w:spacing w:after="0" w:line="240" w:lineRule="auto"/>
        <w:jc w:val="center"/>
        <w:rPr>
          <w:rFonts w:ascii="Garamond" w:eastAsia="Garamond" w:hAnsi="Garamond" w:cs="Garamond"/>
          <w:b/>
          <w:sz w:val="24"/>
          <w:szCs w:val="24"/>
        </w:rPr>
      </w:pPr>
      <w:r>
        <w:rPr>
          <w:rFonts w:ascii="Garamond" w:eastAsia="Garamond" w:hAnsi="Garamond" w:cs="Garamond"/>
          <w:b/>
          <w:sz w:val="24"/>
          <w:szCs w:val="24"/>
        </w:rPr>
        <w:t>THE ORDINATION AND/OR INSTALLATION OF</w:t>
      </w:r>
    </w:p>
    <w:p w14:paraId="2B216A1E" w14:textId="77777777" w:rsidR="00A8399B" w:rsidRDefault="00183D4E">
      <w:pPr>
        <w:tabs>
          <w:tab w:val="left" w:pos="368"/>
          <w:tab w:val="right" w:pos="9752"/>
        </w:tabs>
        <w:spacing w:after="0" w:line="240" w:lineRule="auto"/>
        <w:jc w:val="center"/>
        <w:rPr>
          <w:rFonts w:ascii="Garamond" w:eastAsia="Garamond" w:hAnsi="Garamond" w:cs="Garamond"/>
          <w:b/>
          <w:sz w:val="24"/>
          <w:szCs w:val="24"/>
        </w:rPr>
      </w:pPr>
      <w:r>
        <w:rPr>
          <w:rFonts w:ascii="Garamond" w:eastAsia="Garamond" w:hAnsi="Garamond" w:cs="Garamond"/>
          <w:b/>
          <w:sz w:val="24"/>
          <w:szCs w:val="24"/>
        </w:rPr>
        <w:t>A MINISTER OF THE WORD AND SACRAMENT</w:t>
      </w:r>
    </w:p>
    <w:p w14:paraId="3BF0CC34" w14:textId="77777777" w:rsidR="00A8399B" w:rsidRDefault="00183D4E">
      <w:pPr>
        <w:tabs>
          <w:tab w:val="left" w:pos="368"/>
          <w:tab w:val="right" w:pos="9752"/>
        </w:tabs>
        <w:spacing w:after="0" w:line="240" w:lineRule="auto"/>
        <w:jc w:val="center"/>
        <w:rPr>
          <w:rFonts w:ascii="Garamond" w:eastAsia="Garamond" w:hAnsi="Garamond" w:cs="Garamond"/>
          <w:b/>
          <w:sz w:val="24"/>
          <w:szCs w:val="24"/>
        </w:rPr>
      </w:pPr>
      <w:r>
        <w:rPr>
          <w:rFonts w:ascii="Garamond" w:eastAsia="Garamond" w:hAnsi="Garamond" w:cs="Garamond"/>
          <w:b/>
          <w:sz w:val="24"/>
          <w:szCs w:val="24"/>
        </w:rPr>
        <w:t>The Presbytery of Minnesota Valleys</w:t>
      </w:r>
    </w:p>
    <w:p w14:paraId="1FD6AF6C" w14:textId="77777777" w:rsidR="00A8399B" w:rsidRDefault="00A8399B">
      <w:pPr>
        <w:tabs>
          <w:tab w:val="left" w:pos="368"/>
          <w:tab w:val="right" w:pos="9752"/>
        </w:tabs>
        <w:spacing w:after="0" w:line="240" w:lineRule="auto"/>
        <w:rPr>
          <w:rFonts w:ascii="Garamond" w:eastAsia="Garamond" w:hAnsi="Garamond" w:cs="Garamond"/>
          <w:sz w:val="24"/>
          <w:szCs w:val="24"/>
        </w:rPr>
      </w:pPr>
    </w:p>
    <w:p w14:paraId="0A14957C" w14:textId="77777777" w:rsidR="00A8399B" w:rsidRDefault="00A8399B">
      <w:pPr>
        <w:spacing w:after="0" w:line="240" w:lineRule="auto"/>
        <w:jc w:val="left"/>
        <w:rPr>
          <w:rFonts w:ascii="Garamond" w:eastAsia="Garamond" w:hAnsi="Garamond" w:cs="Garamond"/>
          <w:sz w:val="24"/>
          <w:szCs w:val="24"/>
        </w:rPr>
      </w:pPr>
    </w:p>
    <w:p w14:paraId="52B761F4" w14:textId="77777777" w:rsidR="00A8399B" w:rsidRDefault="00183D4E">
      <w:pPr>
        <w:spacing w:after="0" w:line="240" w:lineRule="auto"/>
        <w:jc w:val="left"/>
        <w:rPr>
          <w:rFonts w:ascii="Garamond" w:eastAsia="Garamond" w:hAnsi="Garamond" w:cs="Garamond"/>
          <w:b/>
          <w:sz w:val="24"/>
          <w:szCs w:val="24"/>
        </w:rPr>
      </w:pPr>
      <w:r>
        <w:rPr>
          <w:rFonts w:ascii="Garamond" w:eastAsia="Garamond" w:hAnsi="Garamond" w:cs="Garamond"/>
          <w:b/>
          <w:sz w:val="24"/>
          <w:szCs w:val="24"/>
        </w:rPr>
        <w:t>This form or the information on this form must be emailed to the Stated Clerk to receive approval from COL.</w:t>
      </w:r>
    </w:p>
    <w:p w14:paraId="6035B869" w14:textId="77777777" w:rsidR="00A8399B" w:rsidRDefault="00A8399B">
      <w:pPr>
        <w:tabs>
          <w:tab w:val="right" w:pos="460"/>
          <w:tab w:val="left" w:pos="552"/>
          <w:tab w:val="right" w:pos="9568"/>
        </w:tabs>
        <w:spacing w:after="0" w:line="240" w:lineRule="auto"/>
        <w:ind w:left="552" w:hanging="552"/>
        <w:jc w:val="left"/>
        <w:rPr>
          <w:rFonts w:ascii="Garamond" w:eastAsia="Garamond" w:hAnsi="Garamond" w:cs="Garamond"/>
          <w:sz w:val="24"/>
          <w:szCs w:val="24"/>
        </w:rPr>
      </w:pPr>
    </w:p>
    <w:p w14:paraId="07F08E22" w14:textId="5FFC5672" w:rsidR="00A8399B" w:rsidRDefault="00183D4E">
      <w:pPr>
        <w:tabs>
          <w:tab w:val="right" w:pos="460"/>
          <w:tab w:val="left" w:pos="552"/>
          <w:tab w:val="right" w:pos="9568"/>
        </w:tabs>
        <w:spacing w:after="0" w:line="240" w:lineRule="auto"/>
        <w:ind w:left="552" w:hanging="552"/>
        <w:jc w:val="left"/>
        <w:rPr>
          <w:rFonts w:ascii="Garamond" w:eastAsia="Garamond" w:hAnsi="Garamond" w:cs="Garamond"/>
          <w:sz w:val="24"/>
          <w:szCs w:val="24"/>
        </w:rPr>
      </w:pPr>
      <w:r>
        <w:rPr>
          <w:rFonts w:ascii="Garamond" w:eastAsia="Garamond" w:hAnsi="Garamond" w:cs="Garamond"/>
          <w:sz w:val="24"/>
          <w:szCs w:val="24"/>
        </w:rPr>
        <w:t xml:space="preserve">Candidate/Minister’s Full Name </w:t>
      </w:r>
      <w:r w:rsidR="00B649A1">
        <w:rPr>
          <w:rFonts w:ascii="Garamond" w:eastAsia="Garamond" w:hAnsi="Garamond" w:cs="Garamond"/>
          <w:sz w:val="24"/>
          <w:szCs w:val="24"/>
        </w:rPr>
        <w:t>__________________________________________________</w:t>
      </w:r>
      <w:r>
        <w:rPr>
          <w:rFonts w:ascii="Garamond" w:eastAsia="Garamond" w:hAnsi="Garamond" w:cs="Garamond"/>
          <w:sz w:val="24"/>
          <w:szCs w:val="24"/>
        </w:rPr>
        <w:tab/>
      </w:r>
    </w:p>
    <w:p w14:paraId="328956BD" w14:textId="77777777" w:rsidR="00A8399B" w:rsidRDefault="00A8399B">
      <w:pPr>
        <w:tabs>
          <w:tab w:val="right" w:pos="460"/>
          <w:tab w:val="left" w:pos="552"/>
          <w:tab w:val="right" w:pos="9568"/>
        </w:tabs>
        <w:spacing w:after="0" w:line="240" w:lineRule="auto"/>
        <w:ind w:left="552" w:hanging="552"/>
        <w:jc w:val="left"/>
        <w:rPr>
          <w:rFonts w:ascii="Garamond" w:eastAsia="Garamond" w:hAnsi="Garamond" w:cs="Garamond"/>
          <w:sz w:val="24"/>
          <w:szCs w:val="24"/>
        </w:rPr>
      </w:pPr>
    </w:p>
    <w:p w14:paraId="59D166D4" w14:textId="5FF103E7" w:rsidR="00A8399B" w:rsidRDefault="00183D4E">
      <w:pPr>
        <w:tabs>
          <w:tab w:val="right" w:pos="460"/>
          <w:tab w:val="left" w:pos="552"/>
          <w:tab w:val="right" w:pos="9568"/>
        </w:tabs>
        <w:spacing w:after="0" w:line="240" w:lineRule="auto"/>
        <w:ind w:left="552" w:hanging="552"/>
        <w:jc w:val="left"/>
        <w:rPr>
          <w:rFonts w:ascii="Garamond" w:eastAsia="Garamond" w:hAnsi="Garamond" w:cs="Garamond"/>
          <w:sz w:val="24"/>
          <w:szCs w:val="24"/>
        </w:rPr>
      </w:pPr>
      <w:r>
        <w:rPr>
          <w:rFonts w:ascii="Garamond" w:eastAsia="Garamond" w:hAnsi="Garamond" w:cs="Garamond"/>
          <w:sz w:val="24"/>
          <w:szCs w:val="24"/>
        </w:rPr>
        <w:t xml:space="preserve">Date of Ordination/Installation Service _____________________________ Time </w:t>
      </w:r>
      <w:r w:rsidR="00B649A1">
        <w:rPr>
          <w:rFonts w:ascii="Garamond" w:eastAsia="Garamond" w:hAnsi="Garamond" w:cs="Garamond"/>
          <w:sz w:val="24"/>
          <w:szCs w:val="24"/>
        </w:rPr>
        <w:t>___________</w:t>
      </w:r>
      <w:r>
        <w:rPr>
          <w:rFonts w:ascii="Garamond" w:eastAsia="Garamond" w:hAnsi="Garamond" w:cs="Garamond"/>
          <w:sz w:val="24"/>
          <w:szCs w:val="24"/>
        </w:rPr>
        <w:tab/>
      </w:r>
    </w:p>
    <w:p w14:paraId="5162A882" w14:textId="77777777" w:rsidR="00A8399B" w:rsidRDefault="00A8399B">
      <w:pPr>
        <w:tabs>
          <w:tab w:val="right" w:pos="460"/>
          <w:tab w:val="left" w:pos="552"/>
          <w:tab w:val="right" w:pos="9568"/>
        </w:tabs>
        <w:spacing w:after="0" w:line="240" w:lineRule="auto"/>
        <w:ind w:left="552" w:hanging="552"/>
        <w:jc w:val="left"/>
        <w:rPr>
          <w:rFonts w:ascii="Garamond" w:eastAsia="Garamond" w:hAnsi="Garamond" w:cs="Garamond"/>
          <w:sz w:val="24"/>
          <w:szCs w:val="24"/>
        </w:rPr>
      </w:pPr>
    </w:p>
    <w:p w14:paraId="50E766BB" w14:textId="4513DBAA" w:rsidR="00A8399B" w:rsidRDefault="00183D4E">
      <w:pPr>
        <w:tabs>
          <w:tab w:val="right" w:pos="460"/>
          <w:tab w:val="left" w:pos="552"/>
          <w:tab w:val="right" w:pos="9568"/>
        </w:tabs>
        <w:spacing w:after="0" w:line="240" w:lineRule="auto"/>
        <w:ind w:left="552" w:hanging="552"/>
        <w:jc w:val="left"/>
        <w:rPr>
          <w:rFonts w:ascii="Garamond" w:eastAsia="Garamond" w:hAnsi="Garamond" w:cs="Garamond"/>
          <w:sz w:val="24"/>
          <w:szCs w:val="24"/>
        </w:rPr>
      </w:pPr>
      <w:r>
        <w:rPr>
          <w:rFonts w:ascii="Garamond" w:eastAsia="Garamond" w:hAnsi="Garamond" w:cs="Garamond"/>
          <w:sz w:val="24"/>
          <w:szCs w:val="24"/>
        </w:rPr>
        <w:t xml:space="preserve">Place of Ordination/Installation Service </w:t>
      </w:r>
      <w:r w:rsidR="00B649A1">
        <w:rPr>
          <w:rFonts w:ascii="Garamond" w:eastAsia="Garamond" w:hAnsi="Garamond" w:cs="Garamond"/>
          <w:sz w:val="24"/>
          <w:szCs w:val="24"/>
        </w:rPr>
        <w:t>_____________________________________________</w:t>
      </w:r>
      <w:r>
        <w:rPr>
          <w:rFonts w:ascii="Garamond" w:eastAsia="Garamond" w:hAnsi="Garamond" w:cs="Garamond"/>
          <w:sz w:val="24"/>
          <w:szCs w:val="24"/>
        </w:rPr>
        <w:tab/>
      </w:r>
    </w:p>
    <w:p w14:paraId="585CF62A" w14:textId="77777777" w:rsidR="00A8399B" w:rsidRDefault="00A8399B">
      <w:pPr>
        <w:tabs>
          <w:tab w:val="right" w:pos="460"/>
          <w:tab w:val="left" w:pos="552"/>
          <w:tab w:val="right" w:pos="9568"/>
        </w:tabs>
        <w:spacing w:after="0" w:line="240" w:lineRule="auto"/>
        <w:ind w:left="552" w:hanging="552"/>
        <w:jc w:val="left"/>
        <w:rPr>
          <w:rFonts w:ascii="Garamond" w:eastAsia="Garamond" w:hAnsi="Garamond" w:cs="Garamond"/>
          <w:sz w:val="24"/>
          <w:szCs w:val="24"/>
        </w:rPr>
      </w:pPr>
    </w:p>
    <w:p w14:paraId="015C881F" w14:textId="77777777" w:rsidR="00A8399B" w:rsidRDefault="00A8399B">
      <w:pPr>
        <w:tabs>
          <w:tab w:val="right" w:pos="460"/>
          <w:tab w:val="left" w:pos="552"/>
          <w:tab w:val="right" w:pos="9568"/>
        </w:tabs>
        <w:spacing w:after="0" w:line="240" w:lineRule="auto"/>
        <w:ind w:left="552" w:hanging="552"/>
        <w:jc w:val="left"/>
        <w:rPr>
          <w:rFonts w:ascii="Garamond" w:eastAsia="Garamond" w:hAnsi="Garamond" w:cs="Garamond"/>
          <w:sz w:val="24"/>
          <w:szCs w:val="24"/>
        </w:rPr>
      </w:pPr>
    </w:p>
    <w:p w14:paraId="55DEBF17" w14:textId="77777777" w:rsidR="00A8399B" w:rsidRDefault="00183D4E">
      <w:pPr>
        <w:tabs>
          <w:tab w:val="right" w:pos="460"/>
          <w:tab w:val="left" w:pos="552"/>
          <w:tab w:val="right" w:pos="9568"/>
        </w:tabs>
        <w:spacing w:after="0" w:line="240" w:lineRule="auto"/>
        <w:ind w:left="552" w:hanging="552"/>
        <w:jc w:val="left"/>
        <w:rPr>
          <w:rFonts w:ascii="Garamond" w:eastAsia="Garamond" w:hAnsi="Garamond" w:cs="Garamond"/>
          <w:sz w:val="24"/>
          <w:szCs w:val="24"/>
        </w:rPr>
      </w:pPr>
      <w:r>
        <w:rPr>
          <w:rFonts w:ascii="Garamond" w:eastAsia="Garamond" w:hAnsi="Garamond" w:cs="Garamond"/>
          <w:sz w:val="24"/>
          <w:szCs w:val="24"/>
          <w:u w:val="single"/>
        </w:rPr>
        <w:t>Minister of the Word and Sacrament Members of the Commission are (two or three)</w:t>
      </w:r>
      <w:r>
        <w:rPr>
          <w:rFonts w:ascii="Garamond" w:eastAsia="Garamond" w:hAnsi="Garamond" w:cs="Garamond"/>
          <w:sz w:val="24"/>
          <w:szCs w:val="24"/>
        </w:rPr>
        <w:t>:</w:t>
      </w:r>
    </w:p>
    <w:p w14:paraId="5D55A72D" w14:textId="77777777" w:rsidR="00A8399B" w:rsidRDefault="00A8399B">
      <w:pPr>
        <w:tabs>
          <w:tab w:val="right" w:pos="460"/>
          <w:tab w:val="left" w:pos="552"/>
          <w:tab w:val="right" w:pos="9568"/>
        </w:tabs>
        <w:spacing w:after="0" w:line="240" w:lineRule="auto"/>
        <w:ind w:left="552" w:hanging="552"/>
        <w:jc w:val="left"/>
        <w:rPr>
          <w:rFonts w:ascii="Garamond" w:eastAsia="Garamond" w:hAnsi="Garamond" w:cs="Garamond"/>
          <w:sz w:val="24"/>
          <w:szCs w:val="24"/>
        </w:rPr>
      </w:pPr>
    </w:p>
    <w:p w14:paraId="39FB5C23" w14:textId="77777777" w:rsidR="00A8399B" w:rsidRDefault="00183D4E">
      <w:pPr>
        <w:tabs>
          <w:tab w:val="center" w:pos="1656"/>
          <w:tab w:val="center" w:pos="4784"/>
          <w:tab w:val="center" w:pos="8004"/>
          <w:tab w:val="right" w:pos="9568"/>
        </w:tabs>
        <w:spacing w:after="0" w:line="240" w:lineRule="auto"/>
        <w:jc w:val="left"/>
        <w:rPr>
          <w:rFonts w:ascii="Garamond" w:eastAsia="Garamond" w:hAnsi="Garamond" w:cs="Garamond"/>
          <w:sz w:val="24"/>
          <w:szCs w:val="24"/>
        </w:rPr>
      </w:pPr>
      <w:r>
        <w:rPr>
          <w:rFonts w:ascii="Garamond" w:eastAsia="Garamond" w:hAnsi="Garamond" w:cs="Garamond"/>
          <w:sz w:val="24"/>
          <w:szCs w:val="24"/>
        </w:rPr>
        <w:tab/>
        <w:t xml:space="preserve">Name </w:t>
      </w:r>
      <w:r>
        <w:rPr>
          <w:rFonts w:ascii="Garamond" w:eastAsia="Garamond" w:hAnsi="Garamond" w:cs="Garamond"/>
          <w:sz w:val="24"/>
          <w:szCs w:val="24"/>
        </w:rPr>
        <w:tab/>
        <w:t xml:space="preserve">Church Served </w:t>
      </w:r>
      <w:r>
        <w:rPr>
          <w:rFonts w:ascii="Garamond" w:eastAsia="Garamond" w:hAnsi="Garamond" w:cs="Garamond"/>
          <w:sz w:val="24"/>
          <w:szCs w:val="24"/>
        </w:rPr>
        <w:tab/>
      </w:r>
    </w:p>
    <w:p w14:paraId="7B0A8F0A" w14:textId="77777777" w:rsidR="00A8399B" w:rsidRDefault="00A8399B">
      <w:pPr>
        <w:tabs>
          <w:tab w:val="right" w:pos="460"/>
          <w:tab w:val="left" w:pos="552"/>
          <w:tab w:val="right" w:pos="9568"/>
        </w:tabs>
        <w:spacing w:after="0" w:line="240" w:lineRule="auto"/>
        <w:ind w:left="552" w:hanging="552"/>
        <w:jc w:val="left"/>
        <w:rPr>
          <w:rFonts w:ascii="Garamond" w:eastAsia="Garamond" w:hAnsi="Garamond" w:cs="Garamond"/>
          <w:sz w:val="24"/>
          <w:szCs w:val="24"/>
        </w:rPr>
      </w:pPr>
    </w:p>
    <w:p w14:paraId="5F1E7B27" w14:textId="77777777" w:rsidR="00A8399B" w:rsidRDefault="00183D4E">
      <w:pPr>
        <w:tabs>
          <w:tab w:val="right" w:pos="3128"/>
          <w:tab w:val="left" w:pos="3312"/>
          <w:tab w:val="right" w:pos="6348"/>
          <w:tab w:val="left" w:pos="6532"/>
          <w:tab w:val="right" w:pos="9568"/>
        </w:tabs>
        <w:spacing w:after="0" w:line="240" w:lineRule="auto"/>
        <w:jc w:val="left"/>
        <w:rPr>
          <w:rFonts w:ascii="Garamond" w:eastAsia="Garamond" w:hAnsi="Garamond" w:cs="Garamond"/>
          <w:sz w:val="24"/>
          <w:szCs w:val="24"/>
        </w:rPr>
      </w:pP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r>
    </w:p>
    <w:p w14:paraId="2F675F0F" w14:textId="77777777" w:rsidR="00A8399B" w:rsidRDefault="00A8399B">
      <w:pPr>
        <w:tabs>
          <w:tab w:val="right" w:pos="3128"/>
          <w:tab w:val="left" w:pos="3312"/>
          <w:tab w:val="right" w:pos="6348"/>
          <w:tab w:val="left" w:pos="6532"/>
          <w:tab w:val="right" w:pos="9568"/>
        </w:tabs>
        <w:spacing w:after="0" w:line="240" w:lineRule="auto"/>
        <w:jc w:val="left"/>
        <w:rPr>
          <w:rFonts w:ascii="Garamond" w:eastAsia="Garamond" w:hAnsi="Garamond" w:cs="Garamond"/>
          <w:sz w:val="24"/>
          <w:szCs w:val="24"/>
        </w:rPr>
      </w:pPr>
    </w:p>
    <w:p w14:paraId="2BB69EC3" w14:textId="77777777" w:rsidR="00A8399B" w:rsidRDefault="00183D4E">
      <w:pPr>
        <w:tabs>
          <w:tab w:val="right" w:pos="3128"/>
          <w:tab w:val="left" w:pos="3312"/>
          <w:tab w:val="right" w:pos="6348"/>
          <w:tab w:val="left" w:pos="6532"/>
          <w:tab w:val="right" w:pos="9568"/>
        </w:tabs>
        <w:spacing w:after="0" w:line="240" w:lineRule="auto"/>
        <w:jc w:val="left"/>
        <w:rPr>
          <w:rFonts w:ascii="Garamond" w:eastAsia="Garamond" w:hAnsi="Garamond" w:cs="Garamond"/>
          <w:sz w:val="24"/>
          <w:szCs w:val="24"/>
        </w:rPr>
      </w:pP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r>
    </w:p>
    <w:p w14:paraId="17F5704A" w14:textId="77777777" w:rsidR="00A8399B" w:rsidRDefault="00183D4E">
      <w:pPr>
        <w:tabs>
          <w:tab w:val="right" w:pos="3128"/>
          <w:tab w:val="left" w:pos="3312"/>
          <w:tab w:val="right" w:pos="6348"/>
          <w:tab w:val="left" w:pos="6532"/>
          <w:tab w:val="right" w:pos="9568"/>
        </w:tabs>
        <w:spacing w:after="0" w:line="240" w:lineRule="auto"/>
        <w:jc w:val="left"/>
        <w:rPr>
          <w:rFonts w:ascii="Garamond" w:eastAsia="Garamond" w:hAnsi="Garamond" w:cs="Garamond"/>
          <w:sz w:val="24"/>
          <w:szCs w:val="24"/>
        </w:rPr>
      </w:pP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r>
    </w:p>
    <w:p w14:paraId="3DE18B5E" w14:textId="77777777" w:rsidR="00A8399B" w:rsidRDefault="00A8399B">
      <w:pPr>
        <w:tabs>
          <w:tab w:val="right" w:pos="3128"/>
          <w:tab w:val="left" w:pos="3312"/>
          <w:tab w:val="right" w:pos="6348"/>
          <w:tab w:val="left" w:pos="6532"/>
          <w:tab w:val="right" w:pos="9568"/>
        </w:tabs>
        <w:spacing w:after="0" w:line="240" w:lineRule="auto"/>
        <w:jc w:val="left"/>
        <w:rPr>
          <w:rFonts w:ascii="Garamond" w:eastAsia="Garamond" w:hAnsi="Garamond" w:cs="Garamond"/>
          <w:sz w:val="24"/>
          <w:szCs w:val="24"/>
        </w:rPr>
      </w:pPr>
    </w:p>
    <w:p w14:paraId="10AC6FBD" w14:textId="77777777" w:rsidR="00A8399B" w:rsidRDefault="00A8399B">
      <w:pPr>
        <w:tabs>
          <w:tab w:val="right" w:pos="3128"/>
          <w:tab w:val="left" w:pos="3312"/>
          <w:tab w:val="right" w:pos="6348"/>
          <w:tab w:val="left" w:pos="6532"/>
          <w:tab w:val="right" w:pos="9568"/>
        </w:tabs>
        <w:spacing w:after="0" w:line="240" w:lineRule="auto"/>
        <w:jc w:val="left"/>
        <w:rPr>
          <w:rFonts w:ascii="Garamond" w:eastAsia="Garamond" w:hAnsi="Garamond" w:cs="Garamond"/>
          <w:sz w:val="24"/>
          <w:szCs w:val="24"/>
        </w:rPr>
      </w:pPr>
    </w:p>
    <w:p w14:paraId="4247704A" w14:textId="37956F39" w:rsidR="00A8399B" w:rsidRDefault="00A73D6A">
      <w:pPr>
        <w:tabs>
          <w:tab w:val="right" w:pos="3128"/>
          <w:tab w:val="left" w:pos="3312"/>
          <w:tab w:val="right" w:pos="6348"/>
          <w:tab w:val="left" w:pos="6532"/>
          <w:tab w:val="right" w:pos="9568"/>
        </w:tabs>
        <w:spacing w:after="0" w:line="240" w:lineRule="auto"/>
        <w:jc w:val="left"/>
        <w:rPr>
          <w:rFonts w:ascii="Garamond" w:eastAsia="Garamond" w:hAnsi="Garamond" w:cs="Garamond"/>
          <w:sz w:val="24"/>
          <w:szCs w:val="24"/>
        </w:rPr>
      </w:pPr>
      <w:r>
        <w:rPr>
          <w:rFonts w:ascii="Garamond" w:eastAsia="Garamond" w:hAnsi="Garamond" w:cs="Garamond"/>
          <w:sz w:val="24"/>
          <w:szCs w:val="24"/>
          <w:u w:val="single"/>
        </w:rPr>
        <w:t>Ruling Elder Members of the Commission are (must be from different congregations)</w:t>
      </w:r>
      <w:r>
        <w:rPr>
          <w:rFonts w:ascii="Garamond" w:eastAsia="Garamond" w:hAnsi="Garamond" w:cs="Garamond"/>
          <w:sz w:val="24"/>
          <w:szCs w:val="24"/>
        </w:rPr>
        <w:t>:</w:t>
      </w:r>
    </w:p>
    <w:p w14:paraId="49AB9D6D" w14:textId="77777777" w:rsidR="00A8399B" w:rsidRDefault="00A8399B">
      <w:pPr>
        <w:tabs>
          <w:tab w:val="right" w:pos="3128"/>
          <w:tab w:val="left" w:pos="3312"/>
          <w:tab w:val="right" w:pos="6348"/>
          <w:tab w:val="left" w:pos="6532"/>
          <w:tab w:val="right" w:pos="9568"/>
        </w:tabs>
        <w:spacing w:after="0" w:line="240" w:lineRule="auto"/>
        <w:jc w:val="left"/>
        <w:rPr>
          <w:rFonts w:ascii="Garamond" w:eastAsia="Garamond" w:hAnsi="Garamond" w:cs="Garamond"/>
          <w:sz w:val="24"/>
          <w:szCs w:val="24"/>
        </w:rPr>
      </w:pPr>
    </w:p>
    <w:p w14:paraId="57C33091" w14:textId="77777777" w:rsidR="00A8399B" w:rsidRDefault="00183D4E">
      <w:pPr>
        <w:tabs>
          <w:tab w:val="right" w:pos="3128"/>
          <w:tab w:val="left" w:pos="3312"/>
          <w:tab w:val="right" w:pos="6348"/>
          <w:tab w:val="left" w:pos="6532"/>
          <w:tab w:val="right" w:pos="9568"/>
        </w:tabs>
        <w:spacing w:after="0" w:line="240" w:lineRule="auto"/>
        <w:jc w:val="left"/>
        <w:rPr>
          <w:rFonts w:ascii="Garamond" w:eastAsia="Garamond" w:hAnsi="Garamond" w:cs="Garamond"/>
          <w:sz w:val="24"/>
          <w:szCs w:val="24"/>
        </w:rPr>
      </w:pP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r>
    </w:p>
    <w:p w14:paraId="762B1FF0" w14:textId="77777777" w:rsidR="00A8399B" w:rsidRDefault="00A8399B">
      <w:pPr>
        <w:tabs>
          <w:tab w:val="right" w:pos="3128"/>
          <w:tab w:val="left" w:pos="3312"/>
          <w:tab w:val="right" w:pos="6348"/>
          <w:tab w:val="left" w:pos="6532"/>
          <w:tab w:val="right" w:pos="9568"/>
        </w:tabs>
        <w:spacing w:after="0" w:line="240" w:lineRule="auto"/>
        <w:jc w:val="left"/>
        <w:rPr>
          <w:rFonts w:ascii="Garamond" w:eastAsia="Garamond" w:hAnsi="Garamond" w:cs="Garamond"/>
          <w:sz w:val="24"/>
          <w:szCs w:val="24"/>
        </w:rPr>
      </w:pPr>
    </w:p>
    <w:p w14:paraId="6F751E4A" w14:textId="77777777" w:rsidR="00A8399B" w:rsidRDefault="00183D4E">
      <w:pPr>
        <w:tabs>
          <w:tab w:val="right" w:pos="3128"/>
          <w:tab w:val="left" w:pos="3312"/>
          <w:tab w:val="right" w:pos="6348"/>
          <w:tab w:val="left" w:pos="6532"/>
          <w:tab w:val="right" w:pos="9568"/>
        </w:tabs>
        <w:spacing w:after="0" w:line="240" w:lineRule="auto"/>
        <w:jc w:val="left"/>
        <w:rPr>
          <w:rFonts w:ascii="Garamond" w:eastAsia="Garamond" w:hAnsi="Garamond" w:cs="Garamond"/>
          <w:sz w:val="24"/>
          <w:szCs w:val="24"/>
        </w:rPr>
      </w:pP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r>
    </w:p>
    <w:p w14:paraId="7B17F07E" w14:textId="77777777" w:rsidR="00A8399B" w:rsidRDefault="00A8399B">
      <w:pPr>
        <w:tabs>
          <w:tab w:val="right" w:pos="3128"/>
          <w:tab w:val="left" w:pos="3312"/>
          <w:tab w:val="right" w:pos="6348"/>
          <w:tab w:val="left" w:pos="6532"/>
          <w:tab w:val="right" w:pos="9568"/>
        </w:tabs>
        <w:spacing w:after="0" w:line="240" w:lineRule="auto"/>
        <w:jc w:val="left"/>
        <w:rPr>
          <w:rFonts w:ascii="Garamond" w:eastAsia="Garamond" w:hAnsi="Garamond" w:cs="Garamond"/>
          <w:sz w:val="24"/>
          <w:szCs w:val="24"/>
        </w:rPr>
      </w:pPr>
    </w:p>
    <w:p w14:paraId="60721C77" w14:textId="77777777" w:rsidR="00A8399B" w:rsidRDefault="00183D4E">
      <w:pPr>
        <w:tabs>
          <w:tab w:val="right" w:pos="3128"/>
          <w:tab w:val="left" w:pos="3312"/>
          <w:tab w:val="right" w:pos="6348"/>
          <w:tab w:val="left" w:pos="6532"/>
          <w:tab w:val="right" w:pos="9568"/>
        </w:tabs>
        <w:spacing w:after="0" w:line="240" w:lineRule="auto"/>
        <w:jc w:val="left"/>
        <w:rPr>
          <w:rFonts w:ascii="Garamond" w:eastAsia="Garamond" w:hAnsi="Garamond" w:cs="Garamond"/>
          <w:sz w:val="24"/>
          <w:szCs w:val="24"/>
        </w:rPr>
      </w:pPr>
      <w:r>
        <w:rPr>
          <w:rFonts w:ascii="Garamond" w:eastAsia="Garamond" w:hAnsi="Garamond" w:cs="Garamond"/>
          <w:sz w:val="24"/>
          <w:szCs w:val="24"/>
        </w:rPr>
        <w:tab/>
      </w:r>
      <w:r>
        <w:rPr>
          <w:rFonts w:ascii="Garamond" w:eastAsia="Garamond" w:hAnsi="Garamond" w:cs="Garamond"/>
          <w:sz w:val="24"/>
          <w:szCs w:val="24"/>
        </w:rPr>
        <w:tab/>
      </w:r>
    </w:p>
    <w:p w14:paraId="14BAE377" w14:textId="77777777" w:rsidR="00A8399B" w:rsidRDefault="00A8399B">
      <w:pPr>
        <w:tabs>
          <w:tab w:val="right" w:pos="3128"/>
          <w:tab w:val="left" w:pos="3312"/>
          <w:tab w:val="right" w:pos="6348"/>
          <w:tab w:val="left" w:pos="6532"/>
          <w:tab w:val="right" w:pos="9568"/>
        </w:tabs>
        <w:spacing w:after="0" w:line="240" w:lineRule="auto"/>
        <w:jc w:val="left"/>
        <w:rPr>
          <w:rFonts w:ascii="Garamond" w:eastAsia="Garamond" w:hAnsi="Garamond" w:cs="Garamond"/>
          <w:sz w:val="24"/>
          <w:szCs w:val="24"/>
        </w:rPr>
      </w:pPr>
    </w:p>
    <w:p w14:paraId="60B504BA" w14:textId="77777777" w:rsidR="00A8399B" w:rsidRDefault="00183D4E">
      <w:pPr>
        <w:tabs>
          <w:tab w:val="right" w:pos="3128"/>
          <w:tab w:val="left" w:pos="3312"/>
          <w:tab w:val="right" w:pos="6348"/>
          <w:tab w:val="left" w:pos="6532"/>
          <w:tab w:val="right" w:pos="9568"/>
        </w:tabs>
        <w:spacing w:after="0" w:line="240" w:lineRule="auto"/>
        <w:jc w:val="left"/>
        <w:rPr>
          <w:rFonts w:ascii="Garamond" w:eastAsia="Garamond" w:hAnsi="Garamond" w:cs="Garamond"/>
          <w:sz w:val="24"/>
          <w:szCs w:val="24"/>
        </w:rPr>
      </w:pPr>
      <w:r>
        <w:rPr>
          <w:rFonts w:ascii="Garamond" w:eastAsia="Garamond" w:hAnsi="Garamond" w:cs="Garamond"/>
          <w:sz w:val="24"/>
          <w:szCs w:val="24"/>
        </w:rPr>
        <w:t>Are all the recommended Commission members living within the bounds of the Presbytery of Minnesota Valleys? ____ Yes    ____ No If no, give names and addresses of those who do not live in this presbytery.</w:t>
      </w:r>
    </w:p>
    <w:p w14:paraId="1B832BC3" w14:textId="77777777" w:rsidR="00A8399B" w:rsidRDefault="00A8399B">
      <w:pPr>
        <w:tabs>
          <w:tab w:val="right" w:pos="3128"/>
          <w:tab w:val="left" w:pos="3312"/>
          <w:tab w:val="right" w:pos="6348"/>
          <w:tab w:val="left" w:pos="6532"/>
          <w:tab w:val="right" w:pos="9568"/>
        </w:tabs>
        <w:spacing w:after="0" w:line="240" w:lineRule="auto"/>
        <w:jc w:val="left"/>
        <w:rPr>
          <w:rFonts w:ascii="Garamond" w:eastAsia="Garamond" w:hAnsi="Garamond" w:cs="Garamond"/>
          <w:sz w:val="24"/>
          <w:szCs w:val="24"/>
        </w:rPr>
      </w:pPr>
    </w:p>
    <w:p w14:paraId="1232A9AA" w14:textId="77777777" w:rsidR="00A8399B" w:rsidRDefault="00A8399B">
      <w:pPr>
        <w:tabs>
          <w:tab w:val="right" w:pos="6808"/>
          <w:tab w:val="left" w:pos="6992"/>
          <w:tab w:val="right" w:pos="9568"/>
        </w:tabs>
        <w:spacing w:after="0" w:line="240" w:lineRule="auto"/>
        <w:jc w:val="left"/>
        <w:rPr>
          <w:rFonts w:ascii="Garamond" w:eastAsia="Garamond" w:hAnsi="Garamond" w:cs="Garamond"/>
          <w:sz w:val="24"/>
          <w:szCs w:val="24"/>
        </w:rPr>
      </w:pPr>
    </w:p>
    <w:p w14:paraId="3CA39FB9" w14:textId="77777777" w:rsidR="00A8399B" w:rsidRDefault="00A8399B">
      <w:pPr>
        <w:tabs>
          <w:tab w:val="right" w:pos="6808"/>
          <w:tab w:val="left" w:pos="6992"/>
          <w:tab w:val="right" w:pos="9568"/>
        </w:tabs>
        <w:spacing w:after="0" w:line="240" w:lineRule="auto"/>
        <w:jc w:val="left"/>
        <w:rPr>
          <w:rFonts w:ascii="Garamond" w:eastAsia="Garamond" w:hAnsi="Garamond" w:cs="Garamond"/>
          <w:sz w:val="24"/>
          <w:szCs w:val="24"/>
        </w:rPr>
      </w:pPr>
    </w:p>
    <w:p w14:paraId="6C334230" w14:textId="77777777" w:rsidR="00A8399B" w:rsidRDefault="00A8399B">
      <w:pPr>
        <w:tabs>
          <w:tab w:val="right" w:pos="6808"/>
          <w:tab w:val="left" w:pos="6992"/>
          <w:tab w:val="right" w:pos="9568"/>
        </w:tabs>
        <w:spacing w:after="0" w:line="240" w:lineRule="auto"/>
        <w:jc w:val="left"/>
        <w:rPr>
          <w:rFonts w:ascii="Garamond" w:eastAsia="Garamond" w:hAnsi="Garamond" w:cs="Garamond"/>
          <w:sz w:val="24"/>
          <w:szCs w:val="24"/>
        </w:rPr>
      </w:pPr>
    </w:p>
    <w:p w14:paraId="057F1E4E" w14:textId="77777777" w:rsidR="00A8399B" w:rsidRDefault="00A8399B">
      <w:pPr>
        <w:tabs>
          <w:tab w:val="right" w:pos="6808"/>
          <w:tab w:val="left" w:pos="6992"/>
          <w:tab w:val="right" w:pos="9568"/>
        </w:tabs>
        <w:spacing w:after="0" w:line="240" w:lineRule="auto"/>
        <w:jc w:val="left"/>
        <w:rPr>
          <w:rFonts w:ascii="Garamond" w:eastAsia="Garamond" w:hAnsi="Garamond" w:cs="Garamond"/>
          <w:sz w:val="24"/>
          <w:szCs w:val="24"/>
        </w:rPr>
      </w:pPr>
    </w:p>
    <w:p w14:paraId="78BA5B57" w14:textId="77777777" w:rsidR="00A8399B" w:rsidRDefault="00A8399B">
      <w:pPr>
        <w:tabs>
          <w:tab w:val="right" w:pos="6808"/>
          <w:tab w:val="left" w:pos="6992"/>
          <w:tab w:val="right" w:pos="9568"/>
        </w:tabs>
        <w:spacing w:after="0" w:line="240" w:lineRule="auto"/>
        <w:jc w:val="left"/>
        <w:rPr>
          <w:rFonts w:ascii="Garamond" w:eastAsia="Garamond" w:hAnsi="Garamond" w:cs="Garamond"/>
          <w:sz w:val="24"/>
          <w:szCs w:val="24"/>
        </w:rPr>
      </w:pPr>
    </w:p>
    <w:p w14:paraId="204F23F9" w14:textId="77777777" w:rsidR="00A8399B" w:rsidRDefault="00A8399B">
      <w:pPr>
        <w:tabs>
          <w:tab w:val="right" w:pos="6808"/>
          <w:tab w:val="left" w:pos="6992"/>
          <w:tab w:val="right" w:pos="9568"/>
        </w:tabs>
        <w:spacing w:after="0" w:line="240" w:lineRule="auto"/>
        <w:jc w:val="left"/>
        <w:rPr>
          <w:rFonts w:ascii="Garamond" w:eastAsia="Garamond" w:hAnsi="Garamond" w:cs="Garamond"/>
          <w:sz w:val="24"/>
          <w:szCs w:val="24"/>
        </w:rPr>
      </w:pPr>
    </w:p>
    <w:p w14:paraId="1723DB9B" w14:textId="77777777" w:rsidR="00A8399B" w:rsidRDefault="00183D4E">
      <w:pPr>
        <w:tabs>
          <w:tab w:val="right" w:pos="6808"/>
          <w:tab w:val="left" w:pos="6992"/>
          <w:tab w:val="right" w:pos="9568"/>
        </w:tabs>
        <w:spacing w:after="0" w:line="240" w:lineRule="auto"/>
        <w:jc w:val="left"/>
        <w:rPr>
          <w:rFonts w:ascii="Garamond" w:eastAsia="Garamond" w:hAnsi="Garamond" w:cs="Garamond"/>
          <w:sz w:val="24"/>
          <w:szCs w:val="24"/>
        </w:rPr>
      </w:pPr>
      <w:r>
        <w:rPr>
          <w:rFonts w:ascii="Garamond" w:eastAsia="Garamond" w:hAnsi="Garamond" w:cs="Garamond"/>
          <w:sz w:val="24"/>
          <w:szCs w:val="24"/>
        </w:rPr>
        <w:t xml:space="preserve">Name of person providing the Ordination/Installation information                 </w:t>
      </w:r>
    </w:p>
    <w:p w14:paraId="55AC7C1C" w14:textId="77777777" w:rsidR="00A8399B" w:rsidRDefault="00A8399B">
      <w:pPr>
        <w:tabs>
          <w:tab w:val="right" w:pos="6808"/>
          <w:tab w:val="left" w:pos="6992"/>
          <w:tab w:val="right" w:pos="9568"/>
        </w:tabs>
        <w:spacing w:after="0" w:line="240" w:lineRule="auto"/>
        <w:jc w:val="left"/>
        <w:rPr>
          <w:rFonts w:ascii="Garamond" w:eastAsia="Garamond" w:hAnsi="Garamond" w:cs="Garamond"/>
          <w:sz w:val="24"/>
          <w:szCs w:val="24"/>
        </w:rPr>
      </w:pPr>
    </w:p>
    <w:p w14:paraId="55221DDB" w14:textId="77777777" w:rsidR="00A8399B" w:rsidRDefault="00183D4E">
      <w:pPr>
        <w:tabs>
          <w:tab w:val="right" w:pos="6808"/>
          <w:tab w:val="left" w:pos="6992"/>
          <w:tab w:val="right" w:pos="9568"/>
        </w:tabs>
        <w:spacing w:after="0" w:line="240" w:lineRule="auto"/>
        <w:jc w:val="left"/>
        <w:rPr>
          <w:rFonts w:ascii="Garamond" w:eastAsia="Garamond" w:hAnsi="Garamond" w:cs="Garamond"/>
          <w:sz w:val="24"/>
          <w:szCs w:val="24"/>
        </w:rPr>
      </w:pPr>
      <w:r>
        <w:rPr>
          <w:rFonts w:ascii="Garamond" w:eastAsia="Garamond" w:hAnsi="Garamond" w:cs="Garamond"/>
          <w:sz w:val="24"/>
          <w:szCs w:val="24"/>
        </w:rPr>
        <w:t>Email to the Stated Clerk of the Presbytery</w:t>
      </w:r>
    </w:p>
    <w:p w14:paraId="18E032AD" w14:textId="77777777" w:rsidR="00A8399B" w:rsidRDefault="00183D4E">
      <w:pPr>
        <w:spacing w:after="0" w:line="259" w:lineRule="auto"/>
        <w:jc w:val="center"/>
        <w:rPr>
          <w:rFonts w:ascii="Garamond" w:eastAsia="Garamond" w:hAnsi="Garamond" w:cs="Garamond"/>
          <w:b/>
          <w:sz w:val="24"/>
          <w:szCs w:val="24"/>
        </w:rPr>
      </w:pPr>
      <w:r>
        <w:br w:type="page"/>
      </w:r>
      <w:r>
        <w:rPr>
          <w:rFonts w:ascii="Garamond" w:eastAsia="Garamond" w:hAnsi="Garamond" w:cs="Garamond"/>
          <w:b/>
          <w:sz w:val="24"/>
          <w:szCs w:val="24"/>
        </w:rPr>
        <w:lastRenderedPageBreak/>
        <w:t>PROCESS FOR RECEIVING A CALL FOR CANDIDATE UNDER CARE</w:t>
      </w:r>
    </w:p>
    <w:p w14:paraId="6C04E1B3" w14:textId="77777777" w:rsidR="00A8399B" w:rsidRDefault="00183D4E">
      <w:pPr>
        <w:spacing w:after="0" w:line="240" w:lineRule="auto"/>
        <w:jc w:val="center"/>
        <w:rPr>
          <w:rFonts w:ascii="Garamond" w:eastAsia="Garamond" w:hAnsi="Garamond" w:cs="Garamond"/>
          <w:b/>
          <w:sz w:val="24"/>
          <w:szCs w:val="24"/>
        </w:rPr>
      </w:pPr>
      <w:r>
        <w:rPr>
          <w:rFonts w:ascii="Garamond" w:eastAsia="Garamond" w:hAnsi="Garamond" w:cs="Garamond"/>
          <w:b/>
          <w:sz w:val="24"/>
          <w:szCs w:val="24"/>
        </w:rPr>
        <w:t xml:space="preserve"> OF THE PRESBYTERY OF MINNESOTA VALLEYS</w:t>
      </w:r>
    </w:p>
    <w:p w14:paraId="12537B7A" w14:textId="77777777" w:rsidR="00A8399B" w:rsidRDefault="00A8399B">
      <w:pPr>
        <w:spacing w:after="0" w:line="240" w:lineRule="auto"/>
        <w:rPr>
          <w:rFonts w:ascii="Garamond" w:eastAsia="Garamond" w:hAnsi="Garamond" w:cs="Garamond"/>
          <w:sz w:val="24"/>
          <w:szCs w:val="24"/>
        </w:rPr>
      </w:pPr>
    </w:p>
    <w:p w14:paraId="27B4BCEE"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If a PNC seeks to call as Pastor, a Candidate Under the Care of this presbytery, the process outlined in the PNC Checklist is to be followed along with these additional steps:</w:t>
      </w:r>
    </w:p>
    <w:p w14:paraId="5BC0C67C" w14:textId="77777777" w:rsidR="00A8399B" w:rsidRDefault="00A8399B">
      <w:pPr>
        <w:spacing w:after="0" w:line="240" w:lineRule="auto"/>
        <w:jc w:val="left"/>
        <w:rPr>
          <w:rFonts w:ascii="Garamond" w:eastAsia="Garamond" w:hAnsi="Garamond" w:cs="Garamond"/>
          <w:sz w:val="24"/>
          <w:szCs w:val="24"/>
        </w:rPr>
      </w:pPr>
    </w:p>
    <w:p w14:paraId="0D8B5C97" w14:textId="77777777" w:rsidR="00A8399B" w:rsidRDefault="00183D4E">
      <w:pPr>
        <w:numPr>
          <w:ilvl w:val="0"/>
          <w:numId w:val="3"/>
        </w:numPr>
        <w:spacing w:after="0" w:line="240" w:lineRule="auto"/>
        <w:jc w:val="left"/>
        <w:rPr>
          <w:rFonts w:ascii="Garamond" w:eastAsia="Garamond" w:hAnsi="Garamond" w:cs="Garamond"/>
          <w:sz w:val="24"/>
          <w:szCs w:val="24"/>
        </w:rPr>
      </w:pPr>
      <w:r>
        <w:rPr>
          <w:rFonts w:ascii="Garamond" w:eastAsia="Garamond" w:hAnsi="Garamond" w:cs="Garamond"/>
          <w:sz w:val="24"/>
          <w:szCs w:val="24"/>
        </w:rPr>
        <w:t>Prior to submitting a PDP to a PNC for consideration, a candidate will have undergone a final assessment by COL and received permission to circulate their PDP.</w:t>
      </w:r>
    </w:p>
    <w:p w14:paraId="366BC2A8" w14:textId="77777777" w:rsidR="00A8399B" w:rsidRDefault="00A8399B">
      <w:pPr>
        <w:spacing w:after="0" w:line="240" w:lineRule="auto"/>
        <w:ind w:left="360"/>
        <w:jc w:val="left"/>
        <w:rPr>
          <w:rFonts w:ascii="Garamond" w:eastAsia="Garamond" w:hAnsi="Garamond" w:cs="Garamond"/>
          <w:sz w:val="24"/>
          <w:szCs w:val="24"/>
        </w:rPr>
      </w:pPr>
    </w:p>
    <w:p w14:paraId="5F176A8A" w14:textId="77777777" w:rsidR="00A8399B" w:rsidRDefault="00183D4E">
      <w:pPr>
        <w:numPr>
          <w:ilvl w:val="0"/>
          <w:numId w:val="3"/>
        </w:numPr>
        <w:spacing w:after="0" w:line="240" w:lineRule="auto"/>
        <w:jc w:val="left"/>
        <w:rPr>
          <w:rFonts w:ascii="Garamond" w:eastAsia="Garamond" w:hAnsi="Garamond" w:cs="Garamond"/>
          <w:sz w:val="24"/>
          <w:szCs w:val="24"/>
        </w:rPr>
      </w:pPr>
      <w:r>
        <w:rPr>
          <w:rFonts w:ascii="Garamond" w:eastAsia="Garamond" w:hAnsi="Garamond" w:cs="Garamond"/>
          <w:sz w:val="24"/>
          <w:szCs w:val="24"/>
        </w:rPr>
        <w:t>When the PNC is seriously considering a candidate under care of Presbytery of MN Valleys, COL Liaison will inform the COL Co-Chairs of this possibility.</w:t>
      </w:r>
    </w:p>
    <w:p w14:paraId="205F233A" w14:textId="77777777" w:rsidR="00A8399B" w:rsidRDefault="00A8399B">
      <w:pPr>
        <w:spacing w:after="0" w:line="240" w:lineRule="auto"/>
        <w:ind w:left="360"/>
        <w:jc w:val="left"/>
        <w:rPr>
          <w:rFonts w:ascii="Garamond" w:eastAsia="Garamond" w:hAnsi="Garamond" w:cs="Garamond"/>
          <w:sz w:val="24"/>
          <w:szCs w:val="24"/>
        </w:rPr>
      </w:pPr>
    </w:p>
    <w:p w14:paraId="7CD71B8B" w14:textId="77777777" w:rsidR="00A8399B" w:rsidRDefault="00183D4E">
      <w:pPr>
        <w:numPr>
          <w:ilvl w:val="0"/>
          <w:numId w:val="3"/>
        </w:numPr>
        <w:spacing w:after="0" w:line="240" w:lineRule="auto"/>
        <w:jc w:val="left"/>
        <w:rPr>
          <w:rFonts w:ascii="Garamond" w:eastAsia="Garamond" w:hAnsi="Garamond" w:cs="Garamond"/>
          <w:sz w:val="24"/>
          <w:szCs w:val="24"/>
        </w:rPr>
      </w:pPr>
      <w:r>
        <w:rPr>
          <w:rFonts w:ascii="Garamond" w:eastAsia="Garamond" w:hAnsi="Garamond" w:cs="Garamond"/>
          <w:sz w:val="24"/>
          <w:szCs w:val="24"/>
        </w:rPr>
        <w:t>If the congregation issues a call to the candidate under care, COL, in consultation with the candidate, arranges for the candidate to attend a Presbytery meeting to be examined for ordination.</w:t>
      </w:r>
      <w:r>
        <w:rPr>
          <w:rFonts w:ascii="Garamond" w:eastAsia="Garamond" w:hAnsi="Garamond" w:cs="Garamond"/>
          <w:sz w:val="24"/>
          <w:szCs w:val="24"/>
          <w:highlight w:val="yellow"/>
        </w:rPr>
        <w:t xml:space="preserve"> </w:t>
      </w:r>
    </w:p>
    <w:p w14:paraId="63489B88" w14:textId="77777777" w:rsidR="00A8399B" w:rsidRDefault="00A8399B">
      <w:pPr>
        <w:spacing w:after="0" w:line="240" w:lineRule="auto"/>
        <w:ind w:left="1080"/>
        <w:jc w:val="left"/>
        <w:rPr>
          <w:rFonts w:ascii="Garamond" w:eastAsia="Garamond" w:hAnsi="Garamond" w:cs="Garamond"/>
          <w:sz w:val="24"/>
          <w:szCs w:val="24"/>
        </w:rPr>
      </w:pPr>
    </w:p>
    <w:p w14:paraId="738389CB" w14:textId="77777777" w:rsidR="00A8399B" w:rsidRDefault="00183D4E">
      <w:pPr>
        <w:numPr>
          <w:ilvl w:val="0"/>
          <w:numId w:val="3"/>
        </w:numPr>
        <w:spacing w:after="0" w:line="240" w:lineRule="auto"/>
        <w:jc w:val="left"/>
        <w:rPr>
          <w:rFonts w:ascii="Garamond" w:eastAsia="Garamond" w:hAnsi="Garamond" w:cs="Garamond"/>
          <w:sz w:val="24"/>
          <w:szCs w:val="24"/>
        </w:rPr>
      </w:pPr>
      <w:r>
        <w:rPr>
          <w:rFonts w:ascii="Garamond" w:eastAsia="Garamond" w:hAnsi="Garamond" w:cs="Garamond"/>
          <w:sz w:val="24"/>
          <w:szCs w:val="24"/>
        </w:rPr>
        <w:t xml:space="preserve">The COL will assist the candidate with preparation for examination and present the candidate for examination by Presbytery. If the examination is approved, the COL presents action to Presbytery seeking approval of the call, date of ordination and installation and membership for the administrative commissions for ordination and installation. </w:t>
      </w:r>
    </w:p>
    <w:p w14:paraId="184A2556" w14:textId="77777777" w:rsidR="00A8399B" w:rsidRDefault="00A8399B">
      <w:pPr>
        <w:spacing w:after="0" w:line="240" w:lineRule="auto"/>
        <w:ind w:left="360"/>
        <w:jc w:val="left"/>
        <w:rPr>
          <w:rFonts w:ascii="Garamond" w:eastAsia="Garamond" w:hAnsi="Garamond" w:cs="Garamond"/>
          <w:sz w:val="24"/>
          <w:szCs w:val="24"/>
        </w:rPr>
      </w:pPr>
    </w:p>
    <w:p w14:paraId="6F871FFE" w14:textId="77777777" w:rsidR="00A8399B" w:rsidRDefault="00183D4E">
      <w:pPr>
        <w:numPr>
          <w:ilvl w:val="0"/>
          <w:numId w:val="3"/>
        </w:numPr>
        <w:spacing w:after="0" w:line="240" w:lineRule="auto"/>
        <w:jc w:val="left"/>
        <w:rPr>
          <w:rFonts w:ascii="Garamond" w:eastAsia="Garamond" w:hAnsi="Garamond" w:cs="Garamond"/>
          <w:sz w:val="24"/>
          <w:szCs w:val="24"/>
        </w:rPr>
      </w:pPr>
      <w:r>
        <w:rPr>
          <w:rFonts w:ascii="Garamond" w:eastAsia="Garamond" w:hAnsi="Garamond" w:cs="Garamond"/>
          <w:sz w:val="24"/>
          <w:szCs w:val="24"/>
        </w:rPr>
        <w:t>The COL liaison assists the candidate in planning the ordination and installation services. Ordination may be held in the candidate’s home church with the installation service in the calling church.</w:t>
      </w:r>
    </w:p>
    <w:p w14:paraId="2DE3459E" w14:textId="77777777" w:rsidR="00A8399B" w:rsidRDefault="00A8399B">
      <w:pPr>
        <w:spacing w:after="0" w:line="240" w:lineRule="auto"/>
        <w:ind w:left="360"/>
        <w:jc w:val="left"/>
        <w:rPr>
          <w:rFonts w:ascii="Garamond" w:eastAsia="Garamond" w:hAnsi="Garamond" w:cs="Garamond"/>
          <w:sz w:val="24"/>
          <w:szCs w:val="24"/>
        </w:rPr>
      </w:pPr>
    </w:p>
    <w:p w14:paraId="02F278EC" w14:textId="77777777" w:rsidR="00A8399B" w:rsidRDefault="00183D4E">
      <w:pPr>
        <w:numPr>
          <w:ilvl w:val="0"/>
          <w:numId w:val="3"/>
        </w:numPr>
        <w:spacing w:after="0" w:line="240" w:lineRule="auto"/>
        <w:jc w:val="left"/>
        <w:rPr>
          <w:rFonts w:ascii="Garamond" w:eastAsia="Garamond" w:hAnsi="Garamond" w:cs="Garamond"/>
          <w:sz w:val="24"/>
          <w:szCs w:val="24"/>
        </w:rPr>
      </w:pPr>
      <w:r>
        <w:rPr>
          <w:rFonts w:ascii="Garamond" w:eastAsia="Garamond" w:hAnsi="Garamond" w:cs="Garamond"/>
          <w:sz w:val="24"/>
          <w:szCs w:val="24"/>
        </w:rPr>
        <w:t xml:space="preserve">The Stated Clerk files the appropriate papers and notifies the candidate’s church of membership of the ordination and the necessity of removing the newly ordained pastor from their membership rolls. </w:t>
      </w:r>
    </w:p>
    <w:p w14:paraId="2B15A3E4" w14:textId="77777777" w:rsidR="00A8399B" w:rsidRDefault="00A8399B">
      <w:pPr>
        <w:tabs>
          <w:tab w:val="right" w:pos="736"/>
          <w:tab w:val="left" w:pos="920"/>
          <w:tab w:val="right" w:pos="9752"/>
        </w:tabs>
        <w:spacing w:after="0" w:line="240" w:lineRule="auto"/>
        <w:jc w:val="center"/>
        <w:rPr>
          <w:rFonts w:ascii="Garamond" w:eastAsia="Garamond" w:hAnsi="Garamond" w:cs="Garamond"/>
          <w:sz w:val="24"/>
          <w:szCs w:val="24"/>
        </w:rPr>
      </w:pPr>
    </w:p>
    <w:p w14:paraId="783D3778" w14:textId="77777777" w:rsidR="00A8399B" w:rsidRDefault="00A8399B">
      <w:pPr>
        <w:tabs>
          <w:tab w:val="right" w:pos="736"/>
          <w:tab w:val="left" w:pos="920"/>
          <w:tab w:val="right" w:pos="9752"/>
        </w:tabs>
        <w:spacing w:after="0" w:line="240" w:lineRule="auto"/>
        <w:jc w:val="center"/>
        <w:rPr>
          <w:rFonts w:ascii="Garamond" w:eastAsia="Garamond" w:hAnsi="Garamond" w:cs="Garamond"/>
          <w:sz w:val="24"/>
          <w:szCs w:val="24"/>
        </w:rPr>
      </w:pPr>
    </w:p>
    <w:p w14:paraId="5F85FF09" w14:textId="77777777" w:rsidR="00A8399B" w:rsidRDefault="00A8399B">
      <w:pPr>
        <w:tabs>
          <w:tab w:val="right" w:pos="736"/>
          <w:tab w:val="left" w:pos="920"/>
          <w:tab w:val="right" w:pos="9752"/>
        </w:tabs>
        <w:spacing w:after="0" w:line="240" w:lineRule="auto"/>
        <w:jc w:val="center"/>
        <w:rPr>
          <w:rFonts w:ascii="Garamond" w:eastAsia="Garamond" w:hAnsi="Garamond" w:cs="Garamond"/>
          <w:sz w:val="24"/>
          <w:szCs w:val="24"/>
        </w:rPr>
      </w:pPr>
    </w:p>
    <w:p w14:paraId="3295F3A2" w14:textId="77777777" w:rsidR="00A8399B" w:rsidRDefault="00A8399B">
      <w:pPr>
        <w:tabs>
          <w:tab w:val="right" w:pos="736"/>
          <w:tab w:val="left" w:pos="920"/>
          <w:tab w:val="right" w:pos="9752"/>
        </w:tabs>
        <w:spacing w:after="0" w:line="240" w:lineRule="auto"/>
        <w:jc w:val="center"/>
        <w:rPr>
          <w:rFonts w:ascii="Garamond" w:eastAsia="Garamond" w:hAnsi="Garamond" w:cs="Garamond"/>
          <w:sz w:val="24"/>
          <w:szCs w:val="24"/>
        </w:rPr>
      </w:pPr>
    </w:p>
    <w:p w14:paraId="3DB04EE4" w14:textId="77777777" w:rsidR="00A8399B" w:rsidRDefault="00A8399B">
      <w:pPr>
        <w:tabs>
          <w:tab w:val="right" w:pos="736"/>
          <w:tab w:val="left" w:pos="920"/>
          <w:tab w:val="right" w:pos="9752"/>
        </w:tabs>
        <w:spacing w:after="0" w:line="240" w:lineRule="auto"/>
        <w:jc w:val="center"/>
        <w:rPr>
          <w:rFonts w:ascii="Garamond" w:eastAsia="Garamond" w:hAnsi="Garamond" w:cs="Garamond"/>
          <w:sz w:val="24"/>
          <w:szCs w:val="24"/>
        </w:rPr>
      </w:pPr>
    </w:p>
    <w:p w14:paraId="2FCF4DC8" w14:textId="77777777" w:rsidR="00A8399B" w:rsidRDefault="00A8399B">
      <w:pPr>
        <w:tabs>
          <w:tab w:val="right" w:pos="736"/>
          <w:tab w:val="left" w:pos="920"/>
          <w:tab w:val="right" w:pos="9752"/>
        </w:tabs>
        <w:spacing w:after="0" w:line="240" w:lineRule="auto"/>
        <w:jc w:val="center"/>
        <w:rPr>
          <w:rFonts w:ascii="Garamond" w:eastAsia="Garamond" w:hAnsi="Garamond" w:cs="Garamond"/>
          <w:sz w:val="24"/>
          <w:szCs w:val="24"/>
        </w:rPr>
      </w:pPr>
    </w:p>
    <w:p w14:paraId="3EE7BA0A" w14:textId="77777777" w:rsidR="00A8399B" w:rsidRDefault="00A8399B">
      <w:pPr>
        <w:tabs>
          <w:tab w:val="right" w:pos="736"/>
          <w:tab w:val="left" w:pos="920"/>
          <w:tab w:val="right" w:pos="9752"/>
        </w:tabs>
        <w:spacing w:after="0" w:line="240" w:lineRule="auto"/>
        <w:jc w:val="center"/>
        <w:rPr>
          <w:rFonts w:ascii="Garamond" w:eastAsia="Garamond" w:hAnsi="Garamond" w:cs="Garamond"/>
          <w:sz w:val="24"/>
          <w:szCs w:val="24"/>
        </w:rPr>
      </w:pPr>
    </w:p>
    <w:p w14:paraId="5AD8D6F1" w14:textId="77777777" w:rsidR="00A8399B" w:rsidRDefault="00A8399B">
      <w:pPr>
        <w:tabs>
          <w:tab w:val="right" w:pos="736"/>
          <w:tab w:val="left" w:pos="920"/>
          <w:tab w:val="right" w:pos="9752"/>
        </w:tabs>
        <w:spacing w:after="0" w:line="240" w:lineRule="auto"/>
        <w:jc w:val="center"/>
        <w:rPr>
          <w:rFonts w:ascii="Garamond" w:eastAsia="Garamond" w:hAnsi="Garamond" w:cs="Garamond"/>
          <w:sz w:val="24"/>
          <w:szCs w:val="24"/>
        </w:rPr>
      </w:pPr>
    </w:p>
    <w:p w14:paraId="4BBAB610" w14:textId="77777777" w:rsidR="00A8399B" w:rsidRDefault="00A8399B">
      <w:pPr>
        <w:tabs>
          <w:tab w:val="right" w:pos="736"/>
          <w:tab w:val="left" w:pos="920"/>
          <w:tab w:val="right" w:pos="9752"/>
        </w:tabs>
        <w:spacing w:after="0" w:line="240" w:lineRule="auto"/>
        <w:jc w:val="center"/>
        <w:rPr>
          <w:rFonts w:ascii="Garamond" w:eastAsia="Garamond" w:hAnsi="Garamond" w:cs="Garamond"/>
          <w:sz w:val="24"/>
          <w:szCs w:val="24"/>
        </w:rPr>
      </w:pPr>
    </w:p>
    <w:p w14:paraId="54E76DD6" w14:textId="77777777" w:rsidR="00A8399B" w:rsidRDefault="00A8399B">
      <w:pPr>
        <w:tabs>
          <w:tab w:val="right" w:pos="736"/>
          <w:tab w:val="left" w:pos="920"/>
          <w:tab w:val="right" w:pos="9752"/>
        </w:tabs>
        <w:spacing w:after="0" w:line="240" w:lineRule="auto"/>
        <w:jc w:val="center"/>
        <w:rPr>
          <w:rFonts w:ascii="Garamond" w:eastAsia="Garamond" w:hAnsi="Garamond" w:cs="Garamond"/>
          <w:sz w:val="24"/>
          <w:szCs w:val="24"/>
        </w:rPr>
      </w:pPr>
    </w:p>
    <w:p w14:paraId="4D6D8568" w14:textId="77777777" w:rsidR="00A8399B" w:rsidRDefault="00A8399B">
      <w:pPr>
        <w:tabs>
          <w:tab w:val="right" w:pos="736"/>
          <w:tab w:val="left" w:pos="920"/>
          <w:tab w:val="right" w:pos="9752"/>
        </w:tabs>
        <w:spacing w:after="0" w:line="240" w:lineRule="auto"/>
        <w:jc w:val="center"/>
        <w:rPr>
          <w:rFonts w:ascii="Garamond" w:eastAsia="Garamond" w:hAnsi="Garamond" w:cs="Garamond"/>
          <w:sz w:val="24"/>
          <w:szCs w:val="24"/>
        </w:rPr>
      </w:pPr>
    </w:p>
    <w:p w14:paraId="7DA3B860" w14:textId="77777777" w:rsidR="00A8399B" w:rsidRDefault="00A8399B">
      <w:pPr>
        <w:tabs>
          <w:tab w:val="right" w:pos="736"/>
          <w:tab w:val="left" w:pos="920"/>
          <w:tab w:val="right" w:pos="9752"/>
        </w:tabs>
        <w:spacing w:after="0" w:line="240" w:lineRule="auto"/>
        <w:jc w:val="center"/>
        <w:rPr>
          <w:rFonts w:ascii="Garamond" w:eastAsia="Garamond" w:hAnsi="Garamond" w:cs="Garamond"/>
          <w:sz w:val="24"/>
          <w:szCs w:val="24"/>
        </w:rPr>
      </w:pPr>
    </w:p>
    <w:p w14:paraId="0CE533AA" w14:textId="77777777" w:rsidR="00A8399B" w:rsidRDefault="00A8399B">
      <w:pPr>
        <w:tabs>
          <w:tab w:val="right" w:pos="736"/>
          <w:tab w:val="left" w:pos="920"/>
          <w:tab w:val="right" w:pos="9752"/>
        </w:tabs>
        <w:spacing w:after="0" w:line="240" w:lineRule="auto"/>
        <w:jc w:val="center"/>
        <w:rPr>
          <w:rFonts w:ascii="Garamond" w:eastAsia="Garamond" w:hAnsi="Garamond" w:cs="Garamond"/>
          <w:sz w:val="24"/>
          <w:szCs w:val="24"/>
        </w:rPr>
      </w:pPr>
    </w:p>
    <w:p w14:paraId="4FFBACBD" w14:textId="77777777" w:rsidR="00A8399B" w:rsidRDefault="00A8399B">
      <w:pPr>
        <w:tabs>
          <w:tab w:val="right" w:pos="736"/>
          <w:tab w:val="left" w:pos="920"/>
          <w:tab w:val="right" w:pos="9752"/>
        </w:tabs>
        <w:spacing w:after="0" w:line="240" w:lineRule="auto"/>
        <w:jc w:val="center"/>
        <w:rPr>
          <w:rFonts w:ascii="Garamond" w:eastAsia="Garamond" w:hAnsi="Garamond" w:cs="Garamond"/>
          <w:sz w:val="24"/>
          <w:szCs w:val="24"/>
        </w:rPr>
      </w:pPr>
    </w:p>
    <w:p w14:paraId="051EC068" w14:textId="77777777" w:rsidR="00A8399B" w:rsidRDefault="00183D4E">
      <w:pPr>
        <w:spacing w:after="160" w:line="259" w:lineRule="auto"/>
        <w:jc w:val="left"/>
        <w:rPr>
          <w:rFonts w:ascii="Garamond" w:eastAsia="Garamond" w:hAnsi="Garamond" w:cs="Garamond"/>
          <w:b/>
          <w:sz w:val="24"/>
          <w:szCs w:val="24"/>
        </w:rPr>
      </w:pPr>
      <w:r>
        <w:br w:type="page"/>
      </w:r>
    </w:p>
    <w:p w14:paraId="07C7FEEC" w14:textId="77777777" w:rsidR="00A8399B" w:rsidRDefault="00183D4E">
      <w:pPr>
        <w:tabs>
          <w:tab w:val="right" w:pos="736"/>
          <w:tab w:val="left" w:pos="920"/>
          <w:tab w:val="right" w:pos="9752"/>
        </w:tabs>
        <w:spacing w:after="0" w:line="240" w:lineRule="auto"/>
        <w:jc w:val="center"/>
        <w:rPr>
          <w:rFonts w:ascii="Garamond" w:eastAsia="Garamond" w:hAnsi="Garamond" w:cs="Garamond"/>
          <w:b/>
          <w:sz w:val="24"/>
          <w:szCs w:val="24"/>
        </w:rPr>
      </w:pPr>
      <w:r>
        <w:rPr>
          <w:rFonts w:ascii="Garamond" w:eastAsia="Garamond" w:hAnsi="Garamond" w:cs="Garamond"/>
          <w:b/>
          <w:sz w:val="24"/>
          <w:szCs w:val="24"/>
        </w:rPr>
        <w:lastRenderedPageBreak/>
        <w:t xml:space="preserve">PROCESS FOR RECEIVING A CALL </w:t>
      </w:r>
    </w:p>
    <w:p w14:paraId="1E8B4C7F" w14:textId="77777777" w:rsidR="00A8399B" w:rsidRDefault="00183D4E">
      <w:pPr>
        <w:tabs>
          <w:tab w:val="right" w:pos="736"/>
          <w:tab w:val="left" w:pos="920"/>
          <w:tab w:val="right" w:pos="9752"/>
        </w:tabs>
        <w:spacing w:after="0" w:line="240" w:lineRule="auto"/>
        <w:jc w:val="center"/>
        <w:rPr>
          <w:rFonts w:ascii="Garamond" w:eastAsia="Garamond" w:hAnsi="Garamond" w:cs="Garamond"/>
          <w:b/>
          <w:sz w:val="24"/>
          <w:szCs w:val="24"/>
        </w:rPr>
      </w:pPr>
      <w:r>
        <w:rPr>
          <w:rFonts w:ascii="Garamond" w:eastAsia="Garamond" w:hAnsi="Garamond" w:cs="Garamond"/>
          <w:b/>
          <w:sz w:val="24"/>
          <w:szCs w:val="24"/>
        </w:rPr>
        <w:t>FOR CANDIDATES UNDER CARE OF ANOTHER PRESBYTERY</w:t>
      </w:r>
    </w:p>
    <w:p w14:paraId="610276C8" w14:textId="77777777" w:rsidR="00A8399B" w:rsidRDefault="00A8399B">
      <w:pPr>
        <w:tabs>
          <w:tab w:val="right" w:pos="736"/>
          <w:tab w:val="left" w:pos="920"/>
          <w:tab w:val="right" w:pos="9752"/>
        </w:tabs>
        <w:spacing w:after="0" w:line="240" w:lineRule="auto"/>
        <w:jc w:val="left"/>
        <w:rPr>
          <w:rFonts w:ascii="Garamond" w:eastAsia="Garamond" w:hAnsi="Garamond" w:cs="Garamond"/>
          <w:sz w:val="24"/>
          <w:szCs w:val="24"/>
        </w:rPr>
      </w:pPr>
    </w:p>
    <w:p w14:paraId="3693BDE9" w14:textId="77777777" w:rsidR="00A8399B" w:rsidRDefault="00183D4E">
      <w:pPr>
        <w:numPr>
          <w:ilvl w:val="0"/>
          <w:numId w:val="102"/>
        </w:numPr>
        <w:pBdr>
          <w:top w:val="nil"/>
          <w:left w:val="nil"/>
          <w:bottom w:val="nil"/>
          <w:right w:val="nil"/>
          <w:between w:val="nil"/>
        </w:pBdr>
        <w:spacing w:after="0"/>
        <w:jc w:val="left"/>
        <w:rPr>
          <w:rFonts w:ascii="Garamond" w:eastAsia="Garamond" w:hAnsi="Garamond" w:cs="Garamond"/>
          <w:color w:val="000000"/>
          <w:sz w:val="24"/>
          <w:szCs w:val="24"/>
        </w:rPr>
      </w:pPr>
      <w:r>
        <w:rPr>
          <w:rFonts w:ascii="Garamond" w:eastAsia="Garamond" w:hAnsi="Garamond" w:cs="Garamond"/>
          <w:color w:val="000000"/>
          <w:sz w:val="24"/>
          <w:szCs w:val="24"/>
        </w:rPr>
        <w:t>If a Pastor Nominating Committee is interested in pursuing a Candidate from a presbytery other than the Presbytery of Minnesota Valleys (PMV), they will follow the same search and call process as with a pastor that is already ordained</w:t>
      </w:r>
    </w:p>
    <w:p w14:paraId="5CE952A8" w14:textId="77777777" w:rsidR="00A8399B" w:rsidRDefault="00183D4E">
      <w:pPr>
        <w:numPr>
          <w:ilvl w:val="0"/>
          <w:numId w:val="102"/>
        </w:numPr>
        <w:pBdr>
          <w:top w:val="nil"/>
          <w:left w:val="nil"/>
          <w:bottom w:val="nil"/>
          <w:right w:val="nil"/>
          <w:between w:val="nil"/>
        </w:pBdr>
        <w:spacing w:after="0"/>
        <w:jc w:val="left"/>
        <w:rPr>
          <w:rFonts w:ascii="Garamond" w:eastAsia="Garamond" w:hAnsi="Garamond" w:cs="Garamond"/>
          <w:color w:val="000000"/>
          <w:sz w:val="24"/>
          <w:szCs w:val="24"/>
        </w:rPr>
      </w:pPr>
      <w:r>
        <w:rPr>
          <w:rFonts w:ascii="Garamond" w:eastAsia="Garamond" w:hAnsi="Garamond" w:cs="Garamond"/>
          <w:color w:val="000000"/>
          <w:sz w:val="24"/>
          <w:szCs w:val="24"/>
        </w:rPr>
        <w:t>The COL liaison requests that the COL leadership ascertain with the CPM Chair of the candidate’s presbytery that the candidate has received a successful final assessment and has permission to circulate their Pastor Information Form (PDP).</w:t>
      </w:r>
    </w:p>
    <w:p w14:paraId="7E14EE04" w14:textId="77777777" w:rsidR="00A8399B" w:rsidRDefault="00183D4E">
      <w:pPr>
        <w:numPr>
          <w:ilvl w:val="0"/>
          <w:numId w:val="102"/>
        </w:numPr>
        <w:pBdr>
          <w:top w:val="nil"/>
          <w:left w:val="nil"/>
          <w:bottom w:val="nil"/>
          <w:right w:val="nil"/>
          <w:between w:val="nil"/>
        </w:pBdr>
        <w:spacing w:after="0"/>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If information is received that all is not in order, the COL Leadership shall notify the COL liaison who will in turn advise the congregation. </w:t>
      </w:r>
    </w:p>
    <w:p w14:paraId="03FBFA61" w14:textId="77777777" w:rsidR="00A8399B" w:rsidRDefault="00183D4E">
      <w:pPr>
        <w:numPr>
          <w:ilvl w:val="0"/>
          <w:numId w:val="102"/>
        </w:numPr>
        <w:pBdr>
          <w:top w:val="nil"/>
          <w:left w:val="nil"/>
          <w:bottom w:val="nil"/>
          <w:right w:val="nil"/>
          <w:between w:val="nil"/>
        </w:pBdr>
        <w:spacing w:after="0"/>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If the information received is in order, the COL liaison will advise the PNC that they may continue conversations with the individual. </w:t>
      </w:r>
    </w:p>
    <w:p w14:paraId="74C11681" w14:textId="77777777" w:rsidR="00A8399B" w:rsidRDefault="00183D4E">
      <w:pPr>
        <w:numPr>
          <w:ilvl w:val="0"/>
          <w:numId w:val="102"/>
        </w:numPr>
        <w:pBdr>
          <w:top w:val="nil"/>
          <w:left w:val="nil"/>
          <w:bottom w:val="nil"/>
          <w:right w:val="nil"/>
          <w:between w:val="nil"/>
        </w:pBdr>
        <w:spacing w:after="0"/>
        <w:jc w:val="left"/>
        <w:rPr>
          <w:rFonts w:ascii="Garamond" w:eastAsia="Garamond" w:hAnsi="Garamond" w:cs="Garamond"/>
          <w:color w:val="000000"/>
          <w:sz w:val="24"/>
          <w:szCs w:val="24"/>
        </w:rPr>
      </w:pPr>
      <w:r>
        <w:rPr>
          <w:rFonts w:ascii="Garamond" w:eastAsia="Garamond" w:hAnsi="Garamond" w:cs="Garamond"/>
          <w:color w:val="000000"/>
          <w:sz w:val="24"/>
          <w:szCs w:val="24"/>
        </w:rPr>
        <w:t>When the candidate under care has received a call, PMV is to conduct the ordination examination, COL presents the Candidate to the Presbytery for examination. G-2.0702</w:t>
      </w:r>
    </w:p>
    <w:p w14:paraId="2E8946B4" w14:textId="77777777" w:rsidR="00A8399B" w:rsidRDefault="00183D4E">
      <w:pPr>
        <w:numPr>
          <w:ilvl w:val="0"/>
          <w:numId w:val="102"/>
        </w:numPr>
        <w:pBdr>
          <w:top w:val="nil"/>
          <w:left w:val="nil"/>
          <w:bottom w:val="nil"/>
          <w:right w:val="nil"/>
          <w:between w:val="nil"/>
        </w:pBdr>
        <w:spacing w:after="0"/>
        <w:jc w:val="left"/>
        <w:rPr>
          <w:rFonts w:ascii="Garamond" w:eastAsia="Garamond" w:hAnsi="Garamond" w:cs="Garamond"/>
          <w:color w:val="000000"/>
          <w:sz w:val="24"/>
          <w:szCs w:val="24"/>
        </w:rPr>
      </w:pPr>
      <w:r>
        <w:rPr>
          <w:rFonts w:ascii="Garamond" w:eastAsia="Garamond" w:hAnsi="Garamond" w:cs="Garamond"/>
          <w:color w:val="000000"/>
          <w:sz w:val="24"/>
          <w:szCs w:val="24"/>
        </w:rPr>
        <w:t>Upon successful examination, COL approves, in consultation with the Moderator of Presbytery, the date of installation (and/or ordination) as well as the members of the commission(s).</w:t>
      </w:r>
    </w:p>
    <w:p w14:paraId="636A3A2F" w14:textId="77777777" w:rsidR="00A8399B" w:rsidRDefault="00183D4E">
      <w:pPr>
        <w:numPr>
          <w:ilvl w:val="0"/>
          <w:numId w:val="102"/>
        </w:numPr>
        <w:pBdr>
          <w:top w:val="nil"/>
          <w:left w:val="nil"/>
          <w:bottom w:val="nil"/>
          <w:right w:val="nil"/>
          <w:between w:val="nil"/>
        </w:pBdr>
        <w:spacing w:after="0"/>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The COL liaison assists the candidate in planning the ordination/installation service. The COL appoints a mentor, advising the mentor and new pastor of such </w:t>
      </w:r>
      <w:r>
        <w:rPr>
          <w:rFonts w:ascii="Garamond" w:eastAsia="Garamond" w:hAnsi="Garamond" w:cs="Garamond"/>
          <w:sz w:val="24"/>
          <w:szCs w:val="24"/>
        </w:rPr>
        <w:t>appointments</w:t>
      </w:r>
      <w:r>
        <w:rPr>
          <w:rFonts w:ascii="Garamond" w:eastAsia="Garamond" w:hAnsi="Garamond" w:cs="Garamond"/>
          <w:color w:val="000000"/>
          <w:sz w:val="24"/>
          <w:szCs w:val="24"/>
        </w:rPr>
        <w:t>.</w:t>
      </w:r>
    </w:p>
    <w:p w14:paraId="7D471242" w14:textId="77777777" w:rsidR="00A8399B" w:rsidRDefault="00183D4E">
      <w:pPr>
        <w:numPr>
          <w:ilvl w:val="0"/>
          <w:numId w:val="102"/>
        </w:num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The Presbytery’s Stated Clerk files the appropriate papers </w:t>
      </w:r>
      <w:r>
        <w:rPr>
          <w:rFonts w:ascii="Garamond" w:eastAsia="Garamond" w:hAnsi="Garamond" w:cs="Garamond"/>
          <w:sz w:val="24"/>
          <w:szCs w:val="24"/>
        </w:rPr>
        <w:t>with the General</w:t>
      </w:r>
      <w:r>
        <w:rPr>
          <w:rFonts w:ascii="Garamond" w:eastAsia="Garamond" w:hAnsi="Garamond" w:cs="Garamond"/>
          <w:color w:val="000000"/>
          <w:sz w:val="24"/>
          <w:szCs w:val="24"/>
        </w:rPr>
        <w:t xml:space="preserve"> Assembly and enters the name of the newly ordained/installed pastor on the rolls of presbytery. </w:t>
      </w:r>
    </w:p>
    <w:p w14:paraId="2A94717A" w14:textId="77777777" w:rsidR="00A8399B" w:rsidRDefault="00183D4E">
      <w:pPr>
        <w:spacing w:after="160" w:line="259" w:lineRule="auto"/>
        <w:jc w:val="left"/>
        <w:rPr>
          <w:rFonts w:ascii="Garamond" w:eastAsia="Garamond" w:hAnsi="Garamond" w:cs="Garamond"/>
          <w:b/>
          <w:sz w:val="24"/>
          <w:szCs w:val="24"/>
        </w:rPr>
      </w:pPr>
      <w:r>
        <w:br w:type="page"/>
      </w:r>
    </w:p>
    <w:p w14:paraId="1BD226C5" w14:textId="77777777" w:rsidR="00A8399B" w:rsidRDefault="00183D4E">
      <w:pPr>
        <w:spacing w:after="0" w:line="259" w:lineRule="auto"/>
        <w:jc w:val="center"/>
        <w:rPr>
          <w:rFonts w:ascii="Garamond" w:eastAsia="Garamond" w:hAnsi="Garamond" w:cs="Garamond"/>
          <w:b/>
          <w:smallCaps/>
          <w:sz w:val="24"/>
          <w:szCs w:val="24"/>
        </w:rPr>
      </w:pPr>
      <w:r>
        <w:rPr>
          <w:rFonts w:ascii="Garamond" w:eastAsia="Garamond" w:hAnsi="Garamond" w:cs="Garamond"/>
          <w:b/>
          <w:smallCaps/>
          <w:sz w:val="24"/>
          <w:szCs w:val="24"/>
        </w:rPr>
        <w:lastRenderedPageBreak/>
        <w:t>PRESBYTERY OF MINNESOTA VALLEYS</w:t>
      </w:r>
    </w:p>
    <w:p w14:paraId="6826180C" w14:textId="77777777" w:rsidR="00A8399B" w:rsidRDefault="00183D4E">
      <w:pPr>
        <w:spacing w:after="0" w:line="240" w:lineRule="auto"/>
        <w:jc w:val="center"/>
        <w:rPr>
          <w:rFonts w:ascii="Garamond" w:eastAsia="Garamond" w:hAnsi="Garamond" w:cs="Garamond"/>
          <w:b/>
          <w:sz w:val="24"/>
          <w:szCs w:val="24"/>
        </w:rPr>
      </w:pPr>
      <w:r>
        <w:rPr>
          <w:rFonts w:ascii="Garamond" w:eastAsia="Garamond" w:hAnsi="Garamond" w:cs="Garamond"/>
          <w:b/>
          <w:sz w:val="24"/>
          <w:szCs w:val="24"/>
        </w:rPr>
        <w:t>CONGREGATIONAL SUSTAINABILITY ASSESSMENT</w:t>
      </w:r>
    </w:p>
    <w:p w14:paraId="18758550" w14:textId="77777777" w:rsidR="00A8399B" w:rsidRDefault="00A8399B">
      <w:pPr>
        <w:spacing w:after="0" w:line="240" w:lineRule="auto"/>
        <w:jc w:val="center"/>
        <w:rPr>
          <w:rFonts w:ascii="Garamond" w:eastAsia="Garamond" w:hAnsi="Garamond" w:cs="Garamond"/>
          <w:sz w:val="24"/>
          <w:szCs w:val="24"/>
        </w:rPr>
      </w:pPr>
    </w:p>
    <w:p w14:paraId="6F8818B0" w14:textId="77777777" w:rsidR="00A8399B" w:rsidRDefault="00183D4E">
      <w:pPr>
        <w:widowControl w:val="0"/>
        <w:spacing w:before="90" w:after="0" w:line="249" w:lineRule="auto"/>
        <w:ind w:left="229" w:right="299" w:hanging="10"/>
        <w:jc w:val="left"/>
        <w:rPr>
          <w:rFonts w:ascii="Garamond" w:eastAsia="Garamond" w:hAnsi="Garamond" w:cs="Garamond"/>
          <w:sz w:val="24"/>
          <w:szCs w:val="24"/>
        </w:rPr>
      </w:pPr>
      <w:r>
        <w:rPr>
          <w:rFonts w:ascii="Garamond" w:eastAsia="Garamond" w:hAnsi="Garamond" w:cs="Garamond"/>
          <w:sz w:val="24"/>
          <w:szCs w:val="24"/>
        </w:rPr>
        <w:t>Creating a Spirit of Generosity originates from a deep faith and trust in God as provider, sustainer, and redeemer. Jesus reminded the disciples that in life, we must choose our life treasures. Accordingly, we are told, “Where your treasure is, there your heart will be also” (Matthew 6:21). The Presbyterian Foundation states “Stewardship is the church’s theological antidote to the chief idols of our age, consumerism, materialism, and acquisition. Stewardship is about the joyous discipline of thanking God with the way we live our lives and spend and share our money.” As congregations discern their future, the following tools invite councils and members in a dialogue to review patterns of giving within their ministry context. Reviewing financial norms, current needs, and future goals in an open and honest dialogue establishes trust, accountability, and realistic goals for future ministry.</w:t>
      </w:r>
    </w:p>
    <w:p w14:paraId="532814D8" w14:textId="77777777" w:rsidR="00A8399B" w:rsidRDefault="00A8399B">
      <w:pPr>
        <w:widowControl w:val="0"/>
        <w:spacing w:before="4" w:after="0" w:line="240" w:lineRule="auto"/>
        <w:jc w:val="left"/>
        <w:rPr>
          <w:rFonts w:ascii="Garamond" w:eastAsia="Garamond" w:hAnsi="Garamond" w:cs="Garamond"/>
          <w:sz w:val="24"/>
          <w:szCs w:val="24"/>
        </w:rPr>
      </w:pPr>
    </w:p>
    <w:p w14:paraId="43B47484" w14:textId="77777777" w:rsidR="00A8399B" w:rsidRDefault="00183D4E">
      <w:pPr>
        <w:widowControl w:val="0"/>
        <w:spacing w:before="1" w:after="0" w:line="249" w:lineRule="auto"/>
        <w:ind w:left="229" w:right="149" w:hanging="10"/>
        <w:jc w:val="left"/>
        <w:rPr>
          <w:rFonts w:ascii="Garamond" w:eastAsia="Garamond" w:hAnsi="Garamond" w:cs="Garamond"/>
          <w:sz w:val="24"/>
          <w:szCs w:val="24"/>
        </w:rPr>
      </w:pPr>
      <w:r>
        <w:rPr>
          <w:rFonts w:ascii="Garamond" w:eastAsia="Garamond" w:hAnsi="Garamond" w:cs="Garamond"/>
          <w:sz w:val="24"/>
          <w:szCs w:val="24"/>
        </w:rPr>
        <w:t>The following form should be used during the congregational Critical Questions and the Financial Sustainability Assessment. It can also be used annually to review your congregational health. Data used to complete this form may be taken from your annual statistical report. Some questions are designed for further discussion and assessment with the congregation. As a credo, “we believe” people we affirm the following (from Presbyterian Foundation):</w:t>
      </w:r>
    </w:p>
    <w:p w14:paraId="7CE6C1D1" w14:textId="77777777" w:rsidR="00A8399B" w:rsidRDefault="00A8399B">
      <w:pPr>
        <w:widowControl w:val="0"/>
        <w:spacing w:before="4" w:after="0" w:line="240" w:lineRule="auto"/>
        <w:jc w:val="left"/>
        <w:rPr>
          <w:rFonts w:ascii="Garamond" w:eastAsia="Garamond" w:hAnsi="Garamond" w:cs="Garamond"/>
          <w:sz w:val="24"/>
          <w:szCs w:val="24"/>
        </w:rPr>
      </w:pPr>
    </w:p>
    <w:p w14:paraId="3BA67546" w14:textId="77777777" w:rsidR="00A8399B" w:rsidRDefault="00183D4E">
      <w:pPr>
        <w:widowControl w:val="0"/>
        <w:spacing w:after="0" w:line="240" w:lineRule="auto"/>
        <w:ind w:left="220"/>
        <w:jc w:val="left"/>
        <w:rPr>
          <w:rFonts w:ascii="Garamond" w:eastAsia="Garamond" w:hAnsi="Garamond" w:cs="Garamond"/>
          <w:sz w:val="24"/>
          <w:szCs w:val="24"/>
        </w:rPr>
      </w:pPr>
      <w:r>
        <w:rPr>
          <w:rFonts w:ascii="Garamond" w:eastAsia="Garamond" w:hAnsi="Garamond" w:cs="Garamond"/>
          <w:sz w:val="24"/>
          <w:szCs w:val="24"/>
        </w:rPr>
        <w:t>We trust in God alone who loves us and enriches us with abundant gifts.</w:t>
      </w:r>
    </w:p>
    <w:p w14:paraId="7BEDCC21" w14:textId="77777777" w:rsidR="00A8399B" w:rsidRDefault="00183D4E">
      <w:pPr>
        <w:widowControl w:val="0"/>
        <w:spacing w:before="17" w:after="0" w:line="240" w:lineRule="auto"/>
        <w:ind w:left="460"/>
        <w:jc w:val="left"/>
        <w:rPr>
          <w:rFonts w:ascii="Garamond" w:eastAsia="Garamond" w:hAnsi="Garamond" w:cs="Garamond"/>
          <w:sz w:val="24"/>
          <w:szCs w:val="24"/>
        </w:rPr>
      </w:pPr>
      <w:r>
        <w:rPr>
          <w:rFonts w:ascii="Garamond" w:eastAsia="Garamond" w:hAnsi="Garamond" w:cs="Garamond"/>
          <w:sz w:val="24"/>
          <w:szCs w:val="24"/>
        </w:rPr>
        <w:t>And so, we will seek to move . . .</w:t>
      </w:r>
    </w:p>
    <w:p w14:paraId="6CBCF5B0" w14:textId="77777777" w:rsidR="00A8399B" w:rsidRDefault="00183D4E">
      <w:pPr>
        <w:widowControl w:val="0"/>
        <w:spacing w:before="15" w:after="0" w:line="254" w:lineRule="auto"/>
        <w:ind w:left="940" w:right="5571"/>
        <w:jc w:val="left"/>
        <w:rPr>
          <w:rFonts w:ascii="Garamond" w:eastAsia="Garamond" w:hAnsi="Garamond" w:cs="Garamond"/>
          <w:sz w:val="24"/>
          <w:szCs w:val="24"/>
        </w:rPr>
      </w:pPr>
      <w:r>
        <w:rPr>
          <w:rFonts w:ascii="Garamond" w:eastAsia="Garamond" w:hAnsi="Garamond" w:cs="Garamond"/>
          <w:sz w:val="24"/>
          <w:szCs w:val="24"/>
        </w:rPr>
        <w:t>In attitude from scarcity to abundance. In lifestyle from consumption to renewal. In finance from debt to freedom.</w:t>
      </w:r>
    </w:p>
    <w:p w14:paraId="282A49C4" w14:textId="77777777" w:rsidR="00A8399B" w:rsidRDefault="00183D4E">
      <w:pPr>
        <w:widowControl w:val="0"/>
        <w:spacing w:after="0" w:line="272" w:lineRule="auto"/>
        <w:ind w:left="220"/>
        <w:jc w:val="left"/>
        <w:rPr>
          <w:rFonts w:ascii="Garamond" w:eastAsia="Garamond" w:hAnsi="Garamond" w:cs="Garamond"/>
          <w:sz w:val="24"/>
          <w:szCs w:val="24"/>
        </w:rPr>
      </w:pPr>
      <w:r>
        <w:rPr>
          <w:rFonts w:ascii="Garamond" w:eastAsia="Garamond" w:hAnsi="Garamond" w:cs="Garamond"/>
          <w:sz w:val="24"/>
          <w:szCs w:val="24"/>
        </w:rPr>
        <w:t>We worship God alone who empowers us to celebrate the grace of the Lord Jesus Christ.</w:t>
      </w:r>
    </w:p>
    <w:p w14:paraId="795C9C2C" w14:textId="77777777" w:rsidR="00A8399B" w:rsidRDefault="00183D4E">
      <w:pPr>
        <w:widowControl w:val="0"/>
        <w:spacing w:before="16" w:after="0" w:line="240" w:lineRule="auto"/>
        <w:ind w:left="460"/>
        <w:jc w:val="left"/>
        <w:rPr>
          <w:rFonts w:ascii="Garamond" w:eastAsia="Garamond" w:hAnsi="Garamond" w:cs="Garamond"/>
          <w:sz w:val="24"/>
          <w:szCs w:val="24"/>
        </w:rPr>
      </w:pPr>
      <w:r>
        <w:rPr>
          <w:rFonts w:ascii="Garamond" w:eastAsia="Garamond" w:hAnsi="Garamond" w:cs="Garamond"/>
          <w:sz w:val="24"/>
          <w:szCs w:val="24"/>
        </w:rPr>
        <w:t>And so, we will seek to move . . .</w:t>
      </w:r>
    </w:p>
    <w:p w14:paraId="70E0381F" w14:textId="77777777" w:rsidR="00A8399B" w:rsidRDefault="00183D4E">
      <w:pPr>
        <w:widowControl w:val="0"/>
        <w:spacing w:before="15" w:after="0" w:line="254" w:lineRule="auto"/>
        <w:ind w:left="940" w:right="5553"/>
        <w:jc w:val="left"/>
        <w:rPr>
          <w:rFonts w:ascii="Garamond" w:eastAsia="Garamond" w:hAnsi="Garamond" w:cs="Garamond"/>
          <w:sz w:val="24"/>
          <w:szCs w:val="24"/>
        </w:rPr>
      </w:pPr>
      <w:r>
        <w:rPr>
          <w:rFonts w:ascii="Garamond" w:eastAsia="Garamond" w:hAnsi="Garamond" w:cs="Garamond"/>
          <w:sz w:val="24"/>
          <w:szCs w:val="24"/>
        </w:rPr>
        <w:t>In liturgy from avoidance to celebration. In giving from funding to offering.</w:t>
      </w:r>
    </w:p>
    <w:p w14:paraId="64D5EBEE" w14:textId="77777777" w:rsidR="00A8399B" w:rsidRDefault="00183D4E">
      <w:pPr>
        <w:widowControl w:val="0"/>
        <w:spacing w:after="0" w:line="275" w:lineRule="auto"/>
        <w:ind w:left="940"/>
        <w:jc w:val="left"/>
        <w:rPr>
          <w:rFonts w:ascii="Garamond" w:eastAsia="Garamond" w:hAnsi="Garamond" w:cs="Garamond"/>
          <w:sz w:val="24"/>
          <w:szCs w:val="24"/>
        </w:rPr>
      </w:pPr>
      <w:r>
        <w:rPr>
          <w:rFonts w:ascii="Garamond" w:eastAsia="Garamond" w:hAnsi="Garamond" w:cs="Garamond"/>
          <w:sz w:val="24"/>
          <w:szCs w:val="24"/>
        </w:rPr>
        <w:t>In emphasis from annual to year-round.</w:t>
      </w:r>
    </w:p>
    <w:p w14:paraId="7DC8EE3C" w14:textId="77777777" w:rsidR="00A8399B" w:rsidRDefault="00183D4E">
      <w:pPr>
        <w:widowControl w:val="0"/>
        <w:spacing w:before="14" w:after="0" w:line="240" w:lineRule="auto"/>
        <w:ind w:left="220"/>
        <w:jc w:val="left"/>
        <w:rPr>
          <w:rFonts w:ascii="Garamond" w:eastAsia="Garamond" w:hAnsi="Garamond" w:cs="Garamond"/>
          <w:sz w:val="24"/>
          <w:szCs w:val="24"/>
        </w:rPr>
      </w:pPr>
      <w:r>
        <w:rPr>
          <w:rFonts w:ascii="Garamond" w:eastAsia="Garamond" w:hAnsi="Garamond" w:cs="Garamond"/>
          <w:sz w:val="24"/>
          <w:szCs w:val="24"/>
        </w:rPr>
        <w:t>We serve God alone Who calls us to a life of thanksgiving to the Spirit, loving God, neighbor, and self.</w:t>
      </w:r>
    </w:p>
    <w:p w14:paraId="20687FC4" w14:textId="77777777" w:rsidR="00A8399B" w:rsidRDefault="00183D4E">
      <w:pPr>
        <w:widowControl w:val="0"/>
        <w:spacing w:before="17" w:after="0" w:line="240" w:lineRule="auto"/>
        <w:ind w:left="460"/>
        <w:jc w:val="left"/>
        <w:rPr>
          <w:rFonts w:ascii="Garamond" w:eastAsia="Garamond" w:hAnsi="Garamond" w:cs="Garamond"/>
          <w:sz w:val="24"/>
          <w:szCs w:val="24"/>
        </w:rPr>
      </w:pPr>
      <w:r>
        <w:rPr>
          <w:rFonts w:ascii="Garamond" w:eastAsia="Garamond" w:hAnsi="Garamond" w:cs="Garamond"/>
          <w:sz w:val="24"/>
          <w:szCs w:val="24"/>
        </w:rPr>
        <w:t>And so, we will seek to move . . .</w:t>
      </w:r>
    </w:p>
    <w:p w14:paraId="63FA415E" w14:textId="77777777" w:rsidR="00A8399B" w:rsidRDefault="00183D4E">
      <w:pPr>
        <w:widowControl w:val="0"/>
        <w:spacing w:before="15" w:after="0" w:line="252" w:lineRule="auto"/>
        <w:ind w:left="940" w:right="5553"/>
        <w:jc w:val="left"/>
        <w:rPr>
          <w:rFonts w:ascii="Garamond" w:eastAsia="Garamond" w:hAnsi="Garamond" w:cs="Garamond"/>
          <w:sz w:val="24"/>
          <w:szCs w:val="24"/>
        </w:rPr>
      </w:pPr>
      <w:r>
        <w:rPr>
          <w:rFonts w:ascii="Garamond" w:eastAsia="Garamond" w:hAnsi="Garamond" w:cs="Garamond"/>
          <w:sz w:val="24"/>
          <w:szCs w:val="24"/>
        </w:rPr>
        <w:t>In practice from maintenance to mission. In outreach from parochial to global.</w:t>
      </w:r>
    </w:p>
    <w:p w14:paraId="12AA91B6" w14:textId="77777777" w:rsidR="00A8399B" w:rsidRDefault="00183D4E">
      <w:pPr>
        <w:widowControl w:val="0"/>
        <w:spacing w:before="3" w:after="0" w:line="240" w:lineRule="auto"/>
        <w:ind w:left="940"/>
        <w:jc w:val="left"/>
        <w:rPr>
          <w:rFonts w:ascii="Garamond" w:eastAsia="Garamond" w:hAnsi="Garamond" w:cs="Garamond"/>
          <w:sz w:val="24"/>
          <w:szCs w:val="24"/>
        </w:rPr>
      </w:pPr>
      <w:r>
        <w:rPr>
          <w:rFonts w:ascii="Garamond" w:eastAsia="Garamond" w:hAnsi="Garamond" w:cs="Garamond"/>
          <w:sz w:val="24"/>
          <w:szCs w:val="24"/>
        </w:rPr>
        <w:t>In relationships from domination to interdependence.</w:t>
      </w:r>
    </w:p>
    <w:p w14:paraId="34A4AF6F" w14:textId="77777777" w:rsidR="00A8399B" w:rsidRDefault="00A8399B">
      <w:pPr>
        <w:widowControl w:val="0"/>
        <w:spacing w:before="6" w:after="0" w:line="240" w:lineRule="auto"/>
        <w:jc w:val="left"/>
        <w:rPr>
          <w:rFonts w:ascii="Garamond" w:eastAsia="Garamond" w:hAnsi="Garamond" w:cs="Garamond"/>
          <w:sz w:val="24"/>
          <w:szCs w:val="24"/>
        </w:rPr>
      </w:pPr>
    </w:p>
    <w:p w14:paraId="2CEB17A2" w14:textId="77777777" w:rsidR="00A8399B" w:rsidRDefault="00A8399B">
      <w:pPr>
        <w:widowControl w:val="0"/>
        <w:spacing w:before="1" w:after="0" w:line="240" w:lineRule="auto"/>
        <w:ind w:left="3748" w:right="3683"/>
        <w:jc w:val="center"/>
        <w:rPr>
          <w:rFonts w:ascii="Garamond" w:eastAsia="Garamond" w:hAnsi="Garamond" w:cs="Garamond"/>
          <w:b/>
          <w:sz w:val="24"/>
          <w:szCs w:val="24"/>
        </w:rPr>
      </w:pPr>
    </w:p>
    <w:p w14:paraId="51F66151" w14:textId="77777777" w:rsidR="00A8399B" w:rsidRDefault="00183D4E">
      <w:pPr>
        <w:spacing w:after="160" w:line="259" w:lineRule="auto"/>
        <w:jc w:val="left"/>
        <w:rPr>
          <w:rFonts w:ascii="Garamond" w:eastAsia="Garamond" w:hAnsi="Garamond" w:cs="Garamond"/>
          <w:b/>
          <w:sz w:val="24"/>
          <w:szCs w:val="24"/>
        </w:rPr>
      </w:pPr>
      <w:r>
        <w:br w:type="page"/>
      </w:r>
    </w:p>
    <w:p w14:paraId="7400347E" w14:textId="77777777" w:rsidR="00A8399B" w:rsidRDefault="00183D4E">
      <w:pPr>
        <w:widowControl w:val="0"/>
        <w:spacing w:before="1" w:after="0" w:line="240" w:lineRule="auto"/>
        <w:jc w:val="center"/>
        <w:rPr>
          <w:rFonts w:ascii="Garamond" w:eastAsia="Garamond" w:hAnsi="Garamond" w:cs="Garamond"/>
          <w:b/>
          <w:sz w:val="24"/>
          <w:szCs w:val="24"/>
        </w:rPr>
      </w:pPr>
      <w:r>
        <w:rPr>
          <w:rFonts w:ascii="Garamond" w:eastAsia="Garamond" w:hAnsi="Garamond" w:cs="Garamond"/>
          <w:b/>
          <w:sz w:val="24"/>
          <w:szCs w:val="24"/>
        </w:rPr>
        <w:lastRenderedPageBreak/>
        <w:t>SUSTAINABILITY – FINANCES</w:t>
      </w:r>
    </w:p>
    <w:p w14:paraId="46EABE55" w14:textId="77777777" w:rsidR="00A8399B" w:rsidRDefault="00A8399B">
      <w:pPr>
        <w:widowControl w:val="0"/>
        <w:spacing w:before="4" w:after="0" w:line="240" w:lineRule="auto"/>
        <w:jc w:val="left"/>
        <w:rPr>
          <w:rFonts w:ascii="Garamond" w:eastAsia="Garamond" w:hAnsi="Garamond" w:cs="Garamond"/>
          <w:b/>
          <w:sz w:val="24"/>
          <w:szCs w:val="24"/>
        </w:rPr>
      </w:pPr>
    </w:p>
    <w:p w14:paraId="3694A6C2" w14:textId="77777777" w:rsidR="00A8399B" w:rsidRDefault="00183D4E">
      <w:pPr>
        <w:widowControl w:val="0"/>
        <w:spacing w:before="90" w:after="0" w:line="240" w:lineRule="auto"/>
        <w:ind w:left="205"/>
        <w:jc w:val="left"/>
        <w:rPr>
          <w:rFonts w:ascii="Garamond" w:eastAsia="Garamond" w:hAnsi="Garamond" w:cs="Garamond"/>
          <w:b/>
          <w:sz w:val="24"/>
          <w:szCs w:val="24"/>
        </w:rPr>
      </w:pPr>
      <w:r>
        <w:rPr>
          <w:rFonts w:ascii="Garamond" w:eastAsia="Garamond" w:hAnsi="Garamond" w:cs="Garamond"/>
          <w:b/>
          <w:sz w:val="24"/>
          <w:szCs w:val="24"/>
          <w:u w:val="single"/>
        </w:rPr>
        <w:t>Financial Stewardship</w:t>
      </w:r>
    </w:p>
    <w:p w14:paraId="7FCE3F2F" w14:textId="77777777" w:rsidR="00A8399B" w:rsidRDefault="00183D4E">
      <w:pPr>
        <w:widowControl w:val="0"/>
        <w:numPr>
          <w:ilvl w:val="0"/>
          <w:numId w:val="54"/>
        </w:numPr>
        <w:tabs>
          <w:tab w:val="left" w:pos="461"/>
        </w:tabs>
        <w:spacing w:before="55" w:after="0" w:line="240" w:lineRule="auto"/>
        <w:jc w:val="left"/>
        <w:rPr>
          <w:rFonts w:ascii="Garamond" w:eastAsia="Garamond" w:hAnsi="Garamond" w:cs="Garamond"/>
          <w:sz w:val="24"/>
          <w:szCs w:val="24"/>
        </w:rPr>
      </w:pPr>
      <w:r>
        <w:rPr>
          <w:rFonts w:ascii="Garamond" w:eastAsia="Garamond" w:hAnsi="Garamond" w:cs="Garamond"/>
          <w:sz w:val="24"/>
          <w:szCs w:val="24"/>
        </w:rPr>
        <w:t>Our current stewardship education consists of: (check all that apply)</w:t>
      </w:r>
    </w:p>
    <w:p w14:paraId="265ADEB1" w14:textId="458F151F" w:rsidR="00A8399B" w:rsidRPr="00C272FF" w:rsidRDefault="00183D4E">
      <w:pPr>
        <w:widowControl w:val="0"/>
        <w:tabs>
          <w:tab w:val="left" w:pos="634"/>
        </w:tabs>
        <w:spacing w:after="0" w:line="240" w:lineRule="auto"/>
        <w:ind w:left="220"/>
        <w:jc w:val="left"/>
        <w:rPr>
          <w:rFonts w:ascii="Garamond" w:eastAsia="Garamond" w:hAnsi="Garamond" w:cs="Garamond"/>
          <w:sz w:val="24"/>
          <w:szCs w:val="24"/>
        </w:rPr>
      </w:pPr>
      <w:r w:rsidRPr="00C272FF">
        <w:rPr>
          <w:rFonts w:ascii="Garamond" w:eastAsia="Garamond" w:hAnsi="Garamond" w:cs="Garamond"/>
          <w:sz w:val="24"/>
          <w:szCs w:val="24"/>
        </w:rPr>
        <w:t xml:space="preserve"> </w:t>
      </w:r>
      <w:r w:rsidR="00C272FF">
        <w:rPr>
          <w:rFonts w:ascii="Garamond" w:eastAsia="Garamond" w:hAnsi="Garamond" w:cs="Garamond"/>
          <w:sz w:val="24"/>
          <w:szCs w:val="24"/>
        </w:rPr>
        <w:t>____</w:t>
      </w:r>
      <w:r w:rsidR="00B649A1" w:rsidRPr="00C272FF">
        <w:rPr>
          <w:rFonts w:ascii="Garamond" w:eastAsia="Garamond" w:hAnsi="Garamond" w:cs="Garamond"/>
          <w:sz w:val="24"/>
          <w:szCs w:val="24"/>
        </w:rPr>
        <w:t xml:space="preserve"> </w:t>
      </w:r>
      <w:r w:rsidRPr="00C272FF">
        <w:rPr>
          <w:rFonts w:ascii="Garamond" w:eastAsia="Garamond" w:hAnsi="Garamond" w:cs="Garamond"/>
          <w:sz w:val="24"/>
          <w:szCs w:val="24"/>
        </w:rPr>
        <w:t>Sharing a budget at the annual meeting.</w:t>
      </w:r>
    </w:p>
    <w:p w14:paraId="071E0671" w14:textId="6B4CBEA4" w:rsidR="00A8399B" w:rsidRPr="00C272FF" w:rsidRDefault="00183D4E">
      <w:pPr>
        <w:widowControl w:val="0"/>
        <w:tabs>
          <w:tab w:val="left" w:pos="634"/>
        </w:tabs>
        <w:spacing w:before="1" w:after="0" w:line="240" w:lineRule="auto"/>
        <w:ind w:left="220"/>
        <w:jc w:val="left"/>
        <w:rPr>
          <w:rFonts w:ascii="Garamond" w:eastAsia="Garamond" w:hAnsi="Garamond" w:cs="Garamond"/>
          <w:sz w:val="24"/>
          <w:szCs w:val="24"/>
        </w:rPr>
      </w:pPr>
      <w:r w:rsidRPr="00C272FF">
        <w:rPr>
          <w:rFonts w:ascii="Garamond" w:eastAsia="Garamond" w:hAnsi="Garamond" w:cs="Garamond"/>
          <w:sz w:val="24"/>
          <w:szCs w:val="24"/>
        </w:rPr>
        <w:t xml:space="preserve"> </w:t>
      </w:r>
      <w:r w:rsidR="00C272FF">
        <w:rPr>
          <w:rFonts w:ascii="Garamond" w:eastAsia="Garamond" w:hAnsi="Garamond" w:cs="Garamond"/>
          <w:sz w:val="24"/>
          <w:szCs w:val="24"/>
        </w:rPr>
        <w:t>____</w:t>
      </w:r>
      <w:r w:rsidR="00B649A1" w:rsidRPr="00C272FF">
        <w:rPr>
          <w:rFonts w:ascii="Garamond" w:eastAsia="Garamond" w:hAnsi="Garamond" w:cs="Garamond"/>
          <w:sz w:val="24"/>
          <w:szCs w:val="24"/>
        </w:rPr>
        <w:t xml:space="preserve"> </w:t>
      </w:r>
      <w:r w:rsidRPr="00C272FF">
        <w:rPr>
          <w:rFonts w:ascii="Garamond" w:eastAsia="Garamond" w:hAnsi="Garamond" w:cs="Garamond"/>
          <w:sz w:val="24"/>
          <w:szCs w:val="24"/>
        </w:rPr>
        <w:t>Printing the offering amount in the bulletin each Sunday.</w:t>
      </w:r>
    </w:p>
    <w:p w14:paraId="25E9E43C" w14:textId="7918CF19" w:rsidR="00A8399B" w:rsidRPr="00C272FF" w:rsidRDefault="00183D4E">
      <w:pPr>
        <w:widowControl w:val="0"/>
        <w:tabs>
          <w:tab w:val="left" w:pos="634"/>
        </w:tabs>
        <w:spacing w:after="0" w:line="240" w:lineRule="auto"/>
        <w:ind w:left="220"/>
        <w:jc w:val="left"/>
        <w:rPr>
          <w:rFonts w:ascii="Garamond" w:eastAsia="Garamond" w:hAnsi="Garamond" w:cs="Garamond"/>
          <w:sz w:val="24"/>
          <w:szCs w:val="24"/>
        </w:rPr>
      </w:pPr>
      <w:r w:rsidRPr="00C272FF">
        <w:rPr>
          <w:rFonts w:ascii="Garamond" w:eastAsia="Garamond" w:hAnsi="Garamond" w:cs="Garamond"/>
          <w:sz w:val="24"/>
          <w:szCs w:val="24"/>
        </w:rPr>
        <w:t xml:space="preserve"> </w:t>
      </w:r>
      <w:r w:rsidR="00C272FF">
        <w:rPr>
          <w:rFonts w:ascii="Garamond" w:eastAsia="Garamond" w:hAnsi="Garamond" w:cs="Garamond"/>
          <w:sz w:val="24"/>
          <w:szCs w:val="24"/>
        </w:rPr>
        <w:t>____</w:t>
      </w:r>
      <w:r w:rsidR="00B649A1" w:rsidRPr="00C272FF">
        <w:rPr>
          <w:rFonts w:ascii="Garamond" w:eastAsia="Garamond" w:hAnsi="Garamond" w:cs="Garamond"/>
          <w:sz w:val="24"/>
          <w:szCs w:val="24"/>
        </w:rPr>
        <w:t xml:space="preserve"> </w:t>
      </w:r>
      <w:r w:rsidRPr="00C272FF">
        <w:rPr>
          <w:rFonts w:ascii="Garamond" w:eastAsia="Garamond" w:hAnsi="Garamond" w:cs="Garamond"/>
          <w:sz w:val="24"/>
          <w:szCs w:val="24"/>
        </w:rPr>
        <w:t>Including a bulletin appeal when funds are running short.</w:t>
      </w:r>
    </w:p>
    <w:p w14:paraId="18E59AB4" w14:textId="45687548" w:rsidR="00A8399B" w:rsidRPr="00C272FF" w:rsidRDefault="00183D4E">
      <w:pPr>
        <w:widowControl w:val="0"/>
        <w:tabs>
          <w:tab w:val="left" w:pos="634"/>
        </w:tabs>
        <w:spacing w:after="0" w:line="240" w:lineRule="auto"/>
        <w:ind w:left="671" w:right="318" w:hanging="452"/>
        <w:jc w:val="left"/>
        <w:rPr>
          <w:rFonts w:ascii="Garamond" w:eastAsia="Garamond" w:hAnsi="Garamond" w:cs="Garamond"/>
          <w:sz w:val="24"/>
          <w:szCs w:val="24"/>
        </w:rPr>
      </w:pPr>
      <w:r w:rsidRPr="00C272FF">
        <w:rPr>
          <w:rFonts w:ascii="Garamond" w:eastAsia="Garamond" w:hAnsi="Garamond" w:cs="Garamond"/>
          <w:sz w:val="24"/>
          <w:szCs w:val="24"/>
        </w:rPr>
        <w:t xml:space="preserve"> </w:t>
      </w:r>
      <w:r w:rsidR="00C272FF">
        <w:rPr>
          <w:rFonts w:ascii="Garamond" w:eastAsia="Garamond" w:hAnsi="Garamond" w:cs="Garamond"/>
          <w:sz w:val="24"/>
          <w:szCs w:val="24"/>
        </w:rPr>
        <w:t>____</w:t>
      </w:r>
      <w:r w:rsidR="00F46DDC" w:rsidRPr="00C272FF">
        <w:rPr>
          <w:rFonts w:ascii="Garamond" w:eastAsia="Garamond" w:hAnsi="Garamond" w:cs="Garamond"/>
          <w:sz w:val="24"/>
          <w:szCs w:val="24"/>
        </w:rPr>
        <w:t xml:space="preserve"> </w:t>
      </w:r>
      <w:r w:rsidRPr="00C272FF">
        <w:rPr>
          <w:rFonts w:ascii="Garamond" w:eastAsia="Garamond" w:hAnsi="Garamond" w:cs="Garamond"/>
          <w:sz w:val="24"/>
          <w:szCs w:val="24"/>
        </w:rPr>
        <w:t>We have a regular stewardship talk, by a member, which focuses on practices of generosity as part of growing in faith</w:t>
      </w:r>
    </w:p>
    <w:p w14:paraId="3B6CBB1D" w14:textId="3760B389" w:rsidR="00A8399B" w:rsidRPr="00C272FF" w:rsidRDefault="00183D4E">
      <w:pPr>
        <w:widowControl w:val="0"/>
        <w:tabs>
          <w:tab w:val="left" w:pos="634"/>
        </w:tabs>
        <w:spacing w:after="0" w:line="240" w:lineRule="auto"/>
        <w:ind w:left="220"/>
        <w:jc w:val="left"/>
        <w:rPr>
          <w:rFonts w:ascii="Garamond" w:eastAsia="Garamond" w:hAnsi="Garamond" w:cs="Garamond"/>
          <w:sz w:val="24"/>
          <w:szCs w:val="24"/>
        </w:rPr>
      </w:pPr>
      <w:r w:rsidRPr="00C272FF">
        <w:rPr>
          <w:rFonts w:ascii="Garamond" w:eastAsia="Garamond" w:hAnsi="Garamond" w:cs="Garamond"/>
          <w:sz w:val="24"/>
          <w:szCs w:val="24"/>
        </w:rPr>
        <w:t xml:space="preserve"> </w:t>
      </w:r>
      <w:r w:rsidR="00B56AD3">
        <w:rPr>
          <w:rFonts w:ascii="Garamond" w:eastAsia="Garamond" w:hAnsi="Garamond" w:cs="Garamond"/>
          <w:sz w:val="24"/>
          <w:szCs w:val="24"/>
        </w:rPr>
        <w:t>____</w:t>
      </w:r>
      <w:r w:rsidR="00F46DDC" w:rsidRPr="00C272FF">
        <w:rPr>
          <w:rFonts w:ascii="Garamond" w:eastAsia="Garamond" w:hAnsi="Garamond" w:cs="Garamond"/>
          <w:sz w:val="24"/>
          <w:szCs w:val="24"/>
        </w:rPr>
        <w:t xml:space="preserve"> </w:t>
      </w:r>
      <w:r w:rsidRPr="00C272FF">
        <w:rPr>
          <w:rFonts w:ascii="Garamond" w:eastAsia="Garamond" w:hAnsi="Garamond" w:cs="Garamond"/>
          <w:sz w:val="24"/>
          <w:szCs w:val="24"/>
        </w:rPr>
        <w:t>We do an Annual Financial Stewardship Campaign</w:t>
      </w:r>
    </w:p>
    <w:p w14:paraId="55532B90" w14:textId="10A8FAB3" w:rsidR="00A8399B" w:rsidRPr="00C272FF" w:rsidRDefault="00183D4E">
      <w:pPr>
        <w:widowControl w:val="0"/>
        <w:tabs>
          <w:tab w:val="left" w:pos="634"/>
        </w:tabs>
        <w:spacing w:after="0" w:line="240" w:lineRule="auto"/>
        <w:ind w:left="220"/>
        <w:jc w:val="left"/>
        <w:rPr>
          <w:rFonts w:ascii="Garamond" w:eastAsia="Garamond" w:hAnsi="Garamond" w:cs="Garamond"/>
          <w:sz w:val="24"/>
          <w:szCs w:val="24"/>
        </w:rPr>
      </w:pPr>
      <w:r w:rsidRPr="00C272FF">
        <w:rPr>
          <w:rFonts w:ascii="Garamond" w:eastAsia="Garamond" w:hAnsi="Garamond" w:cs="Garamond"/>
          <w:sz w:val="24"/>
          <w:szCs w:val="24"/>
        </w:rPr>
        <w:t xml:space="preserve"> </w:t>
      </w:r>
      <w:r w:rsidR="00B56AD3">
        <w:rPr>
          <w:rFonts w:ascii="Garamond" w:eastAsia="Garamond" w:hAnsi="Garamond" w:cs="Garamond"/>
          <w:sz w:val="24"/>
          <w:szCs w:val="24"/>
        </w:rPr>
        <w:t>____</w:t>
      </w:r>
      <w:r w:rsidR="00F46DDC" w:rsidRPr="00C272FF">
        <w:rPr>
          <w:rFonts w:ascii="Garamond" w:eastAsia="Garamond" w:hAnsi="Garamond" w:cs="Garamond"/>
          <w:sz w:val="24"/>
          <w:szCs w:val="24"/>
        </w:rPr>
        <w:t xml:space="preserve"> </w:t>
      </w:r>
      <w:r w:rsidRPr="00C272FF">
        <w:rPr>
          <w:rFonts w:ascii="Garamond" w:eastAsia="Garamond" w:hAnsi="Garamond" w:cs="Garamond"/>
          <w:sz w:val="24"/>
          <w:szCs w:val="24"/>
        </w:rPr>
        <w:t>We actively encourage and lift up the Biblical practice of tithing</w:t>
      </w:r>
    </w:p>
    <w:p w14:paraId="72BB1FF5" w14:textId="0540F602" w:rsidR="00A8399B" w:rsidRPr="00C272FF" w:rsidRDefault="00183D4E">
      <w:pPr>
        <w:spacing w:after="0" w:line="240" w:lineRule="auto"/>
        <w:ind w:firstLine="180"/>
        <w:rPr>
          <w:rFonts w:ascii="Garamond" w:eastAsia="Garamond" w:hAnsi="Garamond" w:cs="Garamond"/>
          <w:sz w:val="24"/>
          <w:szCs w:val="24"/>
        </w:rPr>
      </w:pPr>
      <w:r w:rsidRPr="00C272FF">
        <w:rPr>
          <w:rFonts w:ascii="Garamond" w:eastAsia="Garamond" w:hAnsi="Garamond" w:cs="Garamond"/>
          <w:sz w:val="24"/>
          <w:szCs w:val="24"/>
        </w:rPr>
        <w:t xml:space="preserve">  </w:t>
      </w:r>
      <w:r w:rsidR="00B56AD3">
        <w:rPr>
          <w:rFonts w:ascii="Garamond" w:eastAsia="Garamond" w:hAnsi="Garamond" w:cs="Garamond"/>
          <w:sz w:val="24"/>
          <w:szCs w:val="24"/>
        </w:rPr>
        <w:t xml:space="preserve">____ </w:t>
      </w:r>
      <w:r w:rsidRPr="00C272FF">
        <w:rPr>
          <w:rFonts w:ascii="Garamond" w:eastAsia="Garamond" w:hAnsi="Garamond" w:cs="Garamond"/>
          <w:sz w:val="24"/>
          <w:szCs w:val="24"/>
        </w:rPr>
        <w:t>Other, provide comments below:</w:t>
      </w:r>
    </w:p>
    <w:p w14:paraId="0FC5E262" w14:textId="77777777" w:rsidR="00A8399B" w:rsidRPr="00C272FF" w:rsidRDefault="00A8399B">
      <w:pPr>
        <w:spacing w:after="0" w:line="240" w:lineRule="auto"/>
        <w:ind w:firstLine="180"/>
        <w:rPr>
          <w:rFonts w:ascii="Garamond" w:eastAsia="Garamond" w:hAnsi="Garamond" w:cs="Garamond"/>
          <w:sz w:val="24"/>
          <w:szCs w:val="24"/>
        </w:rPr>
      </w:pPr>
    </w:p>
    <w:p w14:paraId="358A7E21" w14:textId="7BEE01A6" w:rsidR="00A8399B" w:rsidRPr="00C272FF" w:rsidRDefault="00183D4E">
      <w:pPr>
        <w:widowControl w:val="0"/>
        <w:tabs>
          <w:tab w:val="left" w:pos="9207"/>
          <w:tab w:val="left" w:pos="9927"/>
        </w:tabs>
        <w:spacing w:before="80" w:after="0" w:line="240" w:lineRule="auto"/>
        <w:ind w:left="220"/>
        <w:jc w:val="left"/>
        <w:rPr>
          <w:rFonts w:ascii="Garamond" w:eastAsia="Garamond" w:hAnsi="Garamond" w:cs="Garamond"/>
          <w:sz w:val="24"/>
          <w:szCs w:val="24"/>
        </w:rPr>
      </w:pPr>
      <w:r w:rsidRPr="00C272FF">
        <w:rPr>
          <w:rFonts w:ascii="Garamond" w:eastAsia="Garamond" w:hAnsi="Garamond" w:cs="Garamond"/>
          <w:sz w:val="24"/>
          <w:szCs w:val="24"/>
        </w:rPr>
        <w:t xml:space="preserve">Half (or more) of our annual congregational giving comes from the 65+ age group. </w:t>
      </w:r>
      <w:proofErr w:type="gramStart"/>
      <w:r w:rsidRPr="00C272FF">
        <w:rPr>
          <w:rFonts w:ascii="Garamond" w:eastAsia="Garamond" w:hAnsi="Garamond" w:cs="Garamond"/>
          <w:sz w:val="24"/>
          <w:szCs w:val="24"/>
        </w:rPr>
        <w:t>Yes</w:t>
      </w:r>
      <w:proofErr w:type="gramEnd"/>
      <w:r w:rsidR="00B56AD3">
        <w:rPr>
          <w:rFonts w:ascii="Garamond" w:eastAsia="Garamond" w:hAnsi="Garamond" w:cs="Garamond"/>
          <w:sz w:val="24"/>
          <w:szCs w:val="24"/>
        </w:rPr>
        <w:t xml:space="preserve"> ____ </w:t>
      </w:r>
      <w:r w:rsidRPr="00C272FF">
        <w:rPr>
          <w:rFonts w:ascii="Garamond" w:eastAsia="Garamond" w:hAnsi="Garamond" w:cs="Garamond"/>
          <w:sz w:val="24"/>
          <w:szCs w:val="24"/>
        </w:rPr>
        <w:t>N</w:t>
      </w:r>
      <w:r w:rsidR="00F46DDC" w:rsidRPr="00C272FF">
        <w:rPr>
          <w:rFonts w:ascii="Garamond" w:eastAsia="Garamond" w:hAnsi="Garamond" w:cs="Garamond"/>
          <w:sz w:val="24"/>
          <w:szCs w:val="24"/>
        </w:rPr>
        <w:t>o</w:t>
      </w:r>
      <w:r w:rsidR="00B56AD3">
        <w:rPr>
          <w:rFonts w:ascii="Garamond" w:eastAsia="Garamond" w:hAnsi="Garamond" w:cs="Garamond"/>
          <w:sz w:val="24"/>
          <w:szCs w:val="24"/>
        </w:rPr>
        <w:t xml:space="preserve"> ____</w:t>
      </w:r>
    </w:p>
    <w:p w14:paraId="1D157821" w14:textId="77777777" w:rsidR="00A8399B" w:rsidRPr="00C272FF" w:rsidRDefault="00183D4E">
      <w:pPr>
        <w:widowControl w:val="0"/>
        <w:spacing w:before="180" w:after="0" w:line="240" w:lineRule="auto"/>
        <w:ind w:left="220"/>
        <w:jc w:val="left"/>
        <w:rPr>
          <w:rFonts w:ascii="Garamond" w:eastAsia="Garamond" w:hAnsi="Garamond" w:cs="Garamond"/>
          <w:sz w:val="24"/>
          <w:szCs w:val="24"/>
        </w:rPr>
      </w:pPr>
      <w:r w:rsidRPr="00C272FF">
        <w:rPr>
          <w:rFonts w:ascii="Garamond" w:eastAsia="Garamond" w:hAnsi="Garamond" w:cs="Garamond"/>
          <w:sz w:val="24"/>
          <w:szCs w:val="24"/>
        </w:rPr>
        <w:t>If our congregation's top one or two giving households died within the next year, there would be a</w:t>
      </w:r>
    </w:p>
    <w:p w14:paraId="5BAE500B" w14:textId="56EB06CF" w:rsidR="00A8399B" w:rsidRPr="00C272FF" w:rsidRDefault="00183D4E">
      <w:pPr>
        <w:widowControl w:val="0"/>
        <w:tabs>
          <w:tab w:val="left" w:pos="4540"/>
          <w:tab w:val="left" w:pos="5507"/>
          <w:tab w:val="left" w:pos="5981"/>
          <w:tab w:val="left" w:pos="6869"/>
        </w:tabs>
        <w:spacing w:after="0" w:line="240" w:lineRule="auto"/>
        <w:ind w:left="220"/>
        <w:jc w:val="left"/>
        <w:rPr>
          <w:rFonts w:ascii="Garamond" w:eastAsia="Garamond" w:hAnsi="Garamond" w:cs="Garamond"/>
          <w:sz w:val="24"/>
          <w:szCs w:val="24"/>
        </w:rPr>
      </w:pPr>
      <w:r w:rsidRPr="00C272FF">
        <w:rPr>
          <w:rFonts w:ascii="Garamond" w:eastAsia="Garamond" w:hAnsi="Garamond" w:cs="Garamond"/>
          <w:sz w:val="24"/>
          <w:szCs w:val="24"/>
        </w:rPr>
        <w:t>financial crisis within our congregation.</w:t>
      </w:r>
      <w:r w:rsidRPr="00C272FF">
        <w:rPr>
          <w:rFonts w:ascii="Garamond" w:eastAsia="Garamond" w:hAnsi="Garamond" w:cs="Garamond"/>
          <w:sz w:val="24"/>
          <w:szCs w:val="24"/>
        </w:rPr>
        <w:tab/>
      </w:r>
      <w:proofErr w:type="gramStart"/>
      <w:r w:rsidRPr="00C272FF">
        <w:rPr>
          <w:rFonts w:ascii="Garamond" w:eastAsia="Garamond" w:hAnsi="Garamond" w:cs="Garamond"/>
          <w:sz w:val="24"/>
          <w:szCs w:val="24"/>
        </w:rPr>
        <w:t>Yes</w:t>
      </w:r>
      <w:proofErr w:type="gramEnd"/>
      <w:r w:rsidR="00B56AD3">
        <w:rPr>
          <w:rFonts w:ascii="Garamond" w:eastAsia="Garamond" w:hAnsi="Garamond" w:cs="Garamond"/>
          <w:sz w:val="24"/>
          <w:szCs w:val="24"/>
        </w:rPr>
        <w:t xml:space="preserve"> ____ </w:t>
      </w:r>
      <w:r w:rsidRPr="00C272FF">
        <w:rPr>
          <w:rFonts w:ascii="Garamond" w:eastAsia="Garamond" w:hAnsi="Garamond" w:cs="Garamond"/>
          <w:sz w:val="24"/>
          <w:szCs w:val="24"/>
        </w:rPr>
        <w:t>No</w:t>
      </w:r>
      <w:r w:rsidR="00B56AD3">
        <w:rPr>
          <w:rFonts w:ascii="Garamond" w:eastAsia="Garamond" w:hAnsi="Garamond" w:cs="Garamond"/>
          <w:sz w:val="24"/>
          <w:szCs w:val="24"/>
        </w:rPr>
        <w:t xml:space="preserve"> ____</w:t>
      </w:r>
    </w:p>
    <w:p w14:paraId="4941AFD4" w14:textId="77777777" w:rsidR="00A8399B" w:rsidRPr="00C272FF" w:rsidRDefault="00183D4E">
      <w:pPr>
        <w:widowControl w:val="0"/>
        <w:spacing w:before="180" w:after="0" w:line="240" w:lineRule="auto"/>
        <w:ind w:left="220"/>
        <w:jc w:val="left"/>
        <w:rPr>
          <w:rFonts w:ascii="Garamond" w:eastAsia="Garamond" w:hAnsi="Garamond" w:cs="Garamond"/>
          <w:sz w:val="24"/>
          <w:szCs w:val="24"/>
        </w:rPr>
      </w:pPr>
      <w:r w:rsidRPr="00C272FF">
        <w:rPr>
          <w:rFonts w:ascii="Garamond" w:eastAsia="Garamond" w:hAnsi="Garamond" w:cs="Garamond"/>
          <w:sz w:val="24"/>
          <w:szCs w:val="24"/>
        </w:rPr>
        <w:t>We know the giving capacity of our congregation, based on the average household income in the area</w:t>
      </w:r>
    </w:p>
    <w:p w14:paraId="78033F30" w14:textId="29965416" w:rsidR="00A8399B" w:rsidRPr="00C272FF" w:rsidRDefault="00183D4E">
      <w:pPr>
        <w:widowControl w:val="0"/>
        <w:tabs>
          <w:tab w:val="left" w:pos="5720"/>
          <w:tab w:val="left" w:pos="5981"/>
          <w:tab w:val="left" w:pos="6869"/>
        </w:tabs>
        <w:spacing w:after="0" w:line="240" w:lineRule="auto"/>
        <w:ind w:left="220"/>
        <w:jc w:val="left"/>
        <w:rPr>
          <w:rFonts w:ascii="Garamond" w:eastAsia="Garamond" w:hAnsi="Garamond" w:cs="Garamond"/>
          <w:sz w:val="24"/>
          <w:szCs w:val="24"/>
        </w:rPr>
      </w:pPr>
      <w:r w:rsidRPr="00C272FF">
        <w:rPr>
          <w:rFonts w:ascii="Garamond" w:eastAsia="Garamond" w:hAnsi="Garamond" w:cs="Garamond"/>
          <w:sz w:val="24"/>
          <w:szCs w:val="24"/>
        </w:rPr>
        <w:t xml:space="preserve">(that number is available from census reports). </w:t>
      </w:r>
      <w:proofErr w:type="gramStart"/>
      <w:r w:rsidRPr="00C272FF">
        <w:rPr>
          <w:rFonts w:ascii="Garamond" w:eastAsia="Garamond" w:hAnsi="Garamond" w:cs="Garamond"/>
          <w:sz w:val="24"/>
          <w:szCs w:val="24"/>
        </w:rPr>
        <w:t>Yes</w:t>
      </w:r>
      <w:proofErr w:type="gramEnd"/>
      <w:r w:rsidR="00B56AD3">
        <w:rPr>
          <w:rFonts w:ascii="Garamond" w:eastAsia="Garamond" w:hAnsi="Garamond" w:cs="Garamond"/>
          <w:sz w:val="24"/>
          <w:szCs w:val="24"/>
        </w:rPr>
        <w:t xml:space="preserve"> ____ </w:t>
      </w:r>
      <w:r w:rsidRPr="00C272FF">
        <w:rPr>
          <w:rFonts w:ascii="Garamond" w:eastAsia="Garamond" w:hAnsi="Garamond" w:cs="Garamond"/>
          <w:sz w:val="24"/>
          <w:szCs w:val="24"/>
        </w:rPr>
        <w:t>No</w:t>
      </w:r>
      <w:r w:rsidR="00B56AD3">
        <w:rPr>
          <w:rFonts w:ascii="Garamond" w:eastAsia="Garamond" w:hAnsi="Garamond" w:cs="Garamond"/>
          <w:sz w:val="24"/>
          <w:szCs w:val="24"/>
        </w:rPr>
        <w:t xml:space="preserve"> ____ </w:t>
      </w:r>
      <w:r w:rsidRPr="00C272FF">
        <w:rPr>
          <w:rFonts w:ascii="Garamond" w:eastAsia="Garamond" w:hAnsi="Garamond" w:cs="Garamond"/>
          <w:sz w:val="24"/>
          <w:szCs w:val="24"/>
        </w:rPr>
        <w:t>(you can find that info at</w:t>
      </w:r>
    </w:p>
    <w:p w14:paraId="2F9C1936" w14:textId="77777777" w:rsidR="00A8399B" w:rsidRPr="00C272FF" w:rsidRDefault="00A8399B">
      <w:pPr>
        <w:widowControl w:val="0"/>
        <w:spacing w:after="0" w:line="240" w:lineRule="auto"/>
        <w:ind w:left="220" w:right="299"/>
        <w:jc w:val="left"/>
        <w:rPr>
          <w:rFonts w:ascii="Garamond" w:eastAsia="Garamond" w:hAnsi="Garamond" w:cs="Garamond"/>
          <w:sz w:val="24"/>
          <w:szCs w:val="24"/>
        </w:rPr>
      </w:pPr>
      <w:hyperlink r:id="rId9">
        <w:r w:rsidRPr="00C272FF">
          <w:rPr>
            <w:rFonts w:ascii="Garamond" w:eastAsia="Garamond" w:hAnsi="Garamond" w:cs="Garamond"/>
            <w:sz w:val="24"/>
            <w:szCs w:val="24"/>
          </w:rPr>
          <w:t>www.census.gov/quickfacts/</w:t>
        </w:r>
      </w:hyperlink>
      <w:r w:rsidRPr="00C272FF">
        <w:rPr>
          <w:rFonts w:ascii="Garamond" w:eastAsia="Garamond" w:hAnsi="Garamond" w:cs="Garamond"/>
          <w:sz w:val="24"/>
          <w:szCs w:val="24"/>
        </w:rPr>
        <w:t xml:space="preserve"> …enter your state, county, city, town, or zip code….in the “Select a Fact’ box, scroll down and look for the Income and Poverty section)</w:t>
      </w:r>
    </w:p>
    <w:p w14:paraId="1280015D" w14:textId="194842E3" w:rsidR="00A8399B" w:rsidRPr="00C272FF" w:rsidRDefault="00183D4E">
      <w:pPr>
        <w:widowControl w:val="0"/>
        <w:tabs>
          <w:tab w:val="left" w:pos="6597"/>
          <w:tab w:val="left" w:pos="7377"/>
        </w:tabs>
        <w:spacing w:before="180" w:after="0" w:line="240" w:lineRule="auto"/>
        <w:ind w:left="220"/>
        <w:jc w:val="left"/>
        <w:rPr>
          <w:rFonts w:ascii="Garamond" w:eastAsia="Garamond" w:hAnsi="Garamond" w:cs="Garamond"/>
          <w:sz w:val="24"/>
          <w:szCs w:val="24"/>
        </w:rPr>
      </w:pPr>
      <w:r w:rsidRPr="00C272FF">
        <w:rPr>
          <w:rFonts w:ascii="Garamond" w:eastAsia="Garamond" w:hAnsi="Garamond" w:cs="Garamond"/>
          <w:sz w:val="24"/>
          <w:szCs w:val="24"/>
        </w:rPr>
        <w:t xml:space="preserve">We have a congregational/endowment/memorial fund. </w:t>
      </w:r>
      <w:proofErr w:type="gramStart"/>
      <w:r w:rsidRPr="00C272FF">
        <w:rPr>
          <w:rFonts w:ascii="Garamond" w:eastAsia="Garamond" w:hAnsi="Garamond" w:cs="Garamond"/>
          <w:sz w:val="24"/>
          <w:szCs w:val="24"/>
        </w:rPr>
        <w:t>Yes</w:t>
      </w:r>
      <w:proofErr w:type="gramEnd"/>
      <w:r w:rsidR="00B56AD3">
        <w:rPr>
          <w:rFonts w:ascii="Garamond" w:eastAsia="Garamond" w:hAnsi="Garamond" w:cs="Garamond"/>
          <w:sz w:val="24"/>
          <w:szCs w:val="24"/>
        </w:rPr>
        <w:t xml:space="preserve"> ____ </w:t>
      </w:r>
      <w:r w:rsidRPr="00C272FF">
        <w:rPr>
          <w:rFonts w:ascii="Garamond" w:eastAsia="Garamond" w:hAnsi="Garamond" w:cs="Garamond"/>
          <w:sz w:val="24"/>
          <w:szCs w:val="24"/>
        </w:rPr>
        <w:t>No</w:t>
      </w:r>
      <w:r w:rsidR="00B56AD3">
        <w:rPr>
          <w:rFonts w:ascii="Garamond" w:eastAsia="Garamond" w:hAnsi="Garamond" w:cs="Garamond"/>
          <w:sz w:val="24"/>
          <w:szCs w:val="24"/>
        </w:rPr>
        <w:t xml:space="preserve"> ____</w:t>
      </w:r>
    </w:p>
    <w:p w14:paraId="53C110F8" w14:textId="2DDE8287" w:rsidR="00A8399B" w:rsidRPr="00C272FF" w:rsidRDefault="00183D4E">
      <w:pPr>
        <w:widowControl w:val="0"/>
        <w:tabs>
          <w:tab w:val="left" w:pos="4191"/>
        </w:tabs>
        <w:spacing w:after="0" w:line="240" w:lineRule="auto"/>
        <w:ind w:left="443"/>
        <w:jc w:val="left"/>
        <w:rPr>
          <w:rFonts w:ascii="Garamond" w:eastAsia="Garamond" w:hAnsi="Garamond" w:cs="Garamond"/>
          <w:sz w:val="24"/>
          <w:szCs w:val="24"/>
        </w:rPr>
      </w:pPr>
      <w:r w:rsidRPr="00C272FF">
        <w:rPr>
          <w:rFonts w:ascii="Garamond" w:eastAsia="Garamond" w:hAnsi="Garamond" w:cs="Garamond"/>
          <w:sz w:val="24"/>
          <w:szCs w:val="24"/>
        </w:rPr>
        <w:t>If so, we have withdrawn $</w:t>
      </w:r>
      <w:r w:rsidR="00B56AD3">
        <w:rPr>
          <w:rFonts w:ascii="Garamond" w:eastAsia="Garamond" w:hAnsi="Garamond" w:cs="Garamond"/>
          <w:sz w:val="24"/>
          <w:szCs w:val="24"/>
        </w:rPr>
        <w:t xml:space="preserve">_______ </w:t>
      </w:r>
      <w:r w:rsidRPr="00C272FF">
        <w:rPr>
          <w:rFonts w:ascii="Garamond" w:eastAsia="Garamond" w:hAnsi="Garamond" w:cs="Garamond"/>
          <w:sz w:val="24"/>
          <w:szCs w:val="24"/>
        </w:rPr>
        <w:t>from it, to pay regular ministry expenses within the past 12</w:t>
      </w:r>
    </w:p>
    <w:p w14:paraId="30B4DF2C" w14:textId="737A6E3E" w:rsidR="00A8399B" w:rsidRPr="00C272FF" w:rsidRDefault="00183D4E">
      <w:pPr>
        <w:widowControl w:val="0"/>
        <w:tabs>
          <w:tab w:val="left" w:pos="2238"/>
          <w:tab w:val="left" w:pos="3268"/>
        </w:tabs>
        <w:spacing w:after="0" w:line="240" w:lineRule="auto"/>
        <w:ind w:left="443"/>
        <w:jc w:val="left"/>
        <w:rPr>
          <w:rFonts w:ascii="Garamond" w:eastAsia="Garamond" w:hAnsi="Garamond" w:cs="Garamond"/>
          <w:sz w:val="24"/>
          <w:szCs w:val="24"/>
        </w:rPr>
      </w:pPr>
      <w:r w:rsidRPr="00C272FF">
        <w:rPr>
          <w:rFonts w:ascii="Garamond" w:eastAsia="Garamond" w:hAnsi="Garamond" w:cs="Garamond"/>
          <w:sz w:val="24"/>
          <w:szCs w:val="24"/>
        </w:rPr>
        <w:t xml:space="preserve">months. </w:t>
      </w:r>
      <w:proofErr w:type="gramStart"/>
      <w:r w:rsidRPr="00C272FF">
        <w:rPr>
          <w:rFonts w:ascii="Garamond" w:eastAsia="Garamond" w:hAnsi="Garamond" w:cs="Garamond"/>
          <w:sz w:val="24"/>
          <w:szCs w:val="24"/>
        </w:rPr>
        <w:t>Yes</w:t>
      </w:r>
      <w:proofErr w:type="gramEnd"/>
      <w:r w:rsidR="00B56AD3">
        <w:rPr>
          <w:rFonts w:ascii="Garamond" w:eastAsia="Garamond" w:hAnsi="Garamond" w:cs="Garamond"/>
          <w:sz w:val="24"/>
          <w:szCs w:val="24"/>
        </w:rPr>
        <w:t xml:space="preserve"> ____ </w:t>
      </w:r>
      <w:r w:rsidRPr="00C272FF">
        <w:rPr>
          <w:rFonts w:ascii="Garamond" w:eastAsia="Garamond" w:hAnsi="Garamond" w:cs="Garamond"/>
          <w:sz w:val="24"/>
          <w:szCs w:val="24"/>
        </w:rPr>
        <w:t>No</w:t>
      </w:r>
      <w:r w:rsidR="00B56AD3">
        <w:rPr>
          <w:rFonts w:ascii="Garamond" w:eastAsia="Garamond" w:hAnsi="Garamond" w:cs="Garamond"/>
          <w:sz w:val="24"/>
          <w:szCs w:val="24"/>
        </w:rPr>
        <w:t xml:space="preserve"> ____</w:t>
      </w:r>
    </w:p>
    <w:p w14:paraId="25E27619" w14:textId="77777777" w:rsidR="00A8399B" w:rsidRPr="00C272FF" w:rsidRDefault="00A8399B">
      <w:pPr>
        <w:widowControl w:val="0"/>
        <w:tabs>
          <w:tab w:val="left" w:pos="2238"/>
          <w:tab w:val="left" w:pos="3268"/>
        </w:tabs>
        <w:spacing w:after="0" w:line="240" w:lineRule="auto"/>
        <w:ind w:left="443"/>
        <w:jc w:val="left"/>
        <w:rPr>
          <w:rFonts w:ascii="Garamond" w:eastAsia="Garamond" w:hAnsi="Garamond" w:cs="Garamond"/>
          <w:sz w:val="24"/>
          <w:szCs w:val="24"/>
        </w:rPr>
      </w:pPr>
    </w:p>
    <w:p w14:paraId="7BD9721F" w14:textId="77777777" w:rsidR="00A8399B" w:rsidRPr="00C272FF" w:rsidRDefault="00183D4E">
      <w:pPr>
        <w:widowControl w:val="0"/>
        <w:numPr>
          <w:ilvl w:val="0"/>
          <w:numId w:val="54"/>
        </w:numPr>
        <w:tabs>
          <w:tab w:val="left" w:pos="461"/>
        </w:tabs>
        <w:spacing w:before="90" w:after="0" w:line="274" w:lineRule="auto"/>
        <w:jc w:val="left"/>
        <w:rPr>
          <w:rFonts w:ascii="Garamond" w:eastAsia="Garamond" w:hAnsi="Garamond" w:cs="Garamond"/>
          <w:b/>
          <w:sz w:val="24"/>
          <w:szCs w:val="24"/>
        </w:rPr>
      </w:pPr>
      <w:r w:rsidRPr="00C272FF">
        <w:rPr>
          <w:rFonts w:ascii="Garamond" w:eastAsia="Garamond" w:hAnsi="Garamond" w:cs="Garamond"/>
          <w:b/>
          <w:sz w:val="24"/>
          <w:szCs w:val="24"/>
        </w:rPr>
        <w:t>We receive financial gifts: (check all that apply)</w:t>
      </w:r>
    </w:p>
    <w:p w14:paraId="5FFC15AE" w14:textId="43A15644" w:rsidR="00A8399B" w:rsidRPr="00C272FF" w:rsidRDefault="00183D4E">
      <w:pPr>
        <w:widowControl w:val="0"/>
        <w:tabs>
          <w:tab w:val="left" w:pos="754"/>
        </w:tabs>
        <w:spacing w:after="0" w:line="274" w:lineRule="auto"/>
        <w:ind w:left="220"/>
        <w:jc w:val="left"/>
        <w:rPr>
          <w:rFonts w:ascii="Garamond" w:eastAsia="Garamond" w:hAnsi="Garamond" w:cs="Garamond"/>
          <w:sz w:val="24"/>
          <w:szCs w:val="24"/>
        </w:rPr>
      </w:pPr>
      <w:r w:rsidRPr="00C272FF">
        <w:rPr>
          <w:rFonts w:ascii="Garamond" w:eastAsia="Garamond" w:hAnsi="Garamond" w:cs="Garamond"/>
          <w:sz w:val="24"/>
          <w:szCs w:val="24"/>
        </w:rPr>
        <w:t xml:space="preserve"> </w:t>
      </w:r>
      <w:r w:rsidR="00B56AD3">
        <w:rPr>
          <w:rFonts w:ascii="Garamond" w:eastAsia="Garamond" w:hAnsi="Garamond" w:cs="Garamond"/>
          <w:sz w:val="24"/>
          <w:szCs w:val="24"/>
        </w:rPr>
        <w:t xml:space="preserve">____ </w:t>
      </w:r>
      <w:r w:rsidRPr="00C272FF">
        <w:rPr>
          <w:rFonts w:ascii="Garamond" w:eastAsia="Garamond" w:hAnsi="Garamond" w:cs="Garamond"/>
          <w:sz w:val="24"/>
          <w:szCs w:val="24"/>
        </w:rPr>
        <w:t>Through passing around plates/baskets in worship</w:t>
      </w:r>
    </w:p>
    <w:p w14:paraId="64D8AF2B" w14:textId="2391D1D6" w:rsidR="00A8399B" w:rsidRPr="00C272FF" w:rsidRDefault="00183D4E">
      <w:pPr>
        <w:widowControl w:val="0"/>
        <w:tabs>
          <w:tab w:val="left" w:pos="754"/>
        </w:tabs>
        <w:spacing w:after="0" w:line="240" w:lineRule="auto"/>
        <w:ind w:left="220"/>
        <w:jc w:val="left"/>
        <w:rPr>
          <w:rFonts w:ascii="Garamond" w:eastAsia="Garamond" w:hAnsi="Garamond" w:cs="Garamond"/>
          <w:sz w:val="24"/>
          <w:szCs w:val="24"/>
        </w:rPr>
      </w:pPr>
      <w:r w:rsidRPr="00C272FF">
        <w:rPr>
          <w:rFonts w:ascii="Garamond" w:eastAsia="Garamond" w:hAnsi="Garamond" w:cs="Garamond"/>
          <w:sz w:val="24"/>
          <w:szCs w:val="24"/>
        </w:rPr>
        <w:t xml:space="preserve"> </w:t>
      </w:r>
      <w:r w:rsidR="00B56AD3">
        <w:rPr>
          <w:rFonts w:ascii="Garamond" w:eastAsia="Garamond" w:hAnsi="Garamond" w:cs="Garamond"/>
          <w:sz w:val="24"/>
          <w:szCs w:val="24"/>
        </w:rPr>
        <w:t xml:space="preserve">____ </w:t>
      </w:r>
      <w:r w:rsidRPr="00C272FF">
        <w:rPr>
          <w:rFonts w:ascii="Garamond" w:eastAsia="Garamond" w:hAnsi="Garamond" w:cs="Garamond"/>
          <w:sz w:val="24"/>
          <w:szCs w:val="24"/>
        </w:rPr>
        <w:t>By providing and promoting online giving, giving at kiosks, etc.</w:t>
      </w:r>
    </w:p>
    <w:p w14:paraId="67C4E13B" w14:textId="720F43AE" w:rsidR="00A8399B" w:rsidRPr="00C272FF" w:rsidRDefault="00183D4E">
      <w:pPr>
        <w:widowControl w:val="0"/>
        <w:tabs>
          <w:tab w:val="left" w:pos="754"/>
        </w:tabs>
        <w:spacing w:after="0" w:line="240" w:lineRule="auto"/>
        <w:ind w:left="220"/>
        <w:jc w:val="left"/>
        <w:rPr>
          <w:rFonts w:ascii="Garamond" w:eastAsia="Garamond" w:hAnsi="Garamond" w:cs="Garamond"/>
          <w:sz w:val="24"/>
          <w:szCs w:val="24"/>
        </w:rPr>
      </w:pPr>
      <w:r w:rsidRPr="00C272FF">
        <w:rPr>
          <w:rFonts w:ascii="Garamond" w:eastAsia="Garamond" w:hAnsi="Garamond" w:cs="Garamond"/>
          <w:sz w:val="24"/>
          <w:szCs w:val="24"/>
        </w:rPr>
        <w:t xml:space="preserve"> </w:t>
      </w:r>
      <w:r w:rsidR="00B56AD3">
        <w:rPr>
          <w:rFonts w:ascii="Garamond" w:eastAsia="Garamond" w:hAnsi="Garamond" w:cs="Garamond"/>
          <w:sz w:val="24"/>
          <w:szCs w:val="24"/>
        </w:rPr>
        <w:t xml:space="preserve">____ </w:t>
      </w:r>
      <w:r w:rsidRPr="00C272FF">
        <w:rPr>
          <w:rFonts w:ascii="Garamond" w:eastAsia="Garamond" w:hAnsi="Garamond" w:cs="Garamond"/>
          <w:sz w:val="24"/>
          <w:szCs w:val="24"/>
        </w:rPr>
        <w:t>Pledges for special projects (i.e., capital improvements, mission projects, etc.)</w:t>
      </w:r>
    </w:p>
    <w:p w14:paraId="070181C2" w14:textId="44D9FA3D" w:rsidR="00A8399B" w:rsidRPr="00C272FF" w:rsidRDefault="00183D4E">
      <w:pPr>
        <w:widowControl w:val="0"/>
        <w:tabs>
          <w:tab w:val="left" w:pos="754"/>
        </w:tabs>
        <w:spacing w:after="0" w:line="240" w:lineRule="auto"/>
        <w:ind w:left="220"/>
        <w:jc w:val="left"/>
        <w:rPr>
          <w:rFonts w:ascii="Garamond" w:eastAsia="Garamond" w:hAnsi="Garamond" w:cs="Garamond"/>
          <w:sz w:val="24"/>
          <w:szCs w:val="24"/>
        </w:rPr>
      </w:pPr>
      <w:r w:rsidRPr="00C272FF">
        <w:rPr>
          <w:rFonts w:ascii="Garamond" w:eastAsia="Garamond" w:hAnsi="Garamond" w:cs="Garamond"/>
          <w:sz w:val="24"/>
          <w:szCs w:val="24"/>
        </w:rPr>
        <w:t xml:space="preserve"> </w:t>
      </w:r>
      <w:r w:rsidR="00B56AD3">
        <w:rPr>
          <w:rFonts w:ascii="Garamond" w:eastAsia="Garamond" w:hAnsi="Garamond" w:cs="Garamond"/>
          <w:sz w:val="24"/>
          <w:szCs w:val="24"/>
        </w:rPr>
        <w:t xml:space="preserve">____ </w:t>
      </w:r>
      <w:r w:rsidRPr="00C272FF">
        <w:rPr>
          <w:rFonts w:ascii="Garamond" w:eastAsia="Garamond" w:hAnsi="Garamond" w:cs="Garamond"/>
          <w:sz w:val="24"/>
          <w:szCs w:val="24"/>
        </w:rPr>
        <w:t>Fundraisers</w:t>
      </w:r>
    </w:p>
    <w:p w14:paraId="5FDBA37A" w14:textId="3634BB7D" w:rsidR="00A8399B" w:rsidRPr="00C272FF" w:rsidRDefault="00183D4E">
      <w:pPr>
        <w:widowControl w:val="0"/>
        <w:tabs>
          <w:tab w:val="left" w:pos="754"/>
        </w:tabs>
        <w:spacing w:after="0" w:line="240" w:lineRule="auto"/>
        <w:ind w:left="220"/>
        <w:jc w:val="left"/>
        <w:rPr>
          <w:rFonts w:ascii="Garamond" w:eastAsia="Garamond" w:hAnsi="Garamond" w:cs="Garamond"/>
          <w:sz w:val="24"/>
          <w:szCs w:val="24"/>
        </w:rPr>
      </w:pPr>
      <w:r w:rsidRPr="00C272FF">
        <w:rPr>
          <w:rFonts w:ascii="Garamond" w:eastAsia="Garamond" w:hAnsi="Garamond" w:cs="Garamond"/>
          <w:sz w:val="24"/>
          <w:szCs w:val="24"/>
        </w:rPr>
        <w:t xml:space="preserve"> </w:t>
      </w:r>
      <w:r w:rsidR="00B56AD3">
        <w:rPr>
          <w:rFonts w:ascii="Garamond" w:eastAsia="Garamond" w:hAnsi="Garamond" w:cs="Garamond"/>
          <w:sz w:val="24"/>
          <w:szCs w:val="24"/>
        </w:rPr>
        <w:t xml:space="preserve">____ </w:t>
      </w:r>
      <w:r w:rsidRPr="00C272FF">
        <w:rPr>
          <w:rFonts w:ascii="Garamond" w:eastAsia="Garamond" w:hAnsi="Garamond" w:cs="Garamond"/>
          <w:sz w:val="24"/>
          <w:szCs w:val="24"/>
        </w:rPr>
        <w:t>Grants</w:t>
      </w:r>
    </w:p>
    <w:p w14:paraId="081B5B69" w14:textId="7483A1DD" w:rsidR="00A8399B" w:rsidRPr="00C272FF" w:rsidRDefault="00183D4E">
      <w:pPr>
        <w:widowControl w:val="0"/>
        <w:tabs>
          <w:tab w:val="left" w:pos="754"/>
        </w:tabs>
        <w:spacing w:after="0" w:line="240" w:lineRule="auto"/>
        <w:ind w:left="760" w:right="418" w:hanging="541"/>
        <w:jc w:val="left"/>
        <w:rPr>
          <w:rFonts w:ascii="Garamond" w:eastAsia="Garamond" w:hAnsi="Garamond" w:cs="Garamond"/>
          <w:sz w:val="24"/>
          <w:szCs w:val="24"/>
        </w:rPr>
      </w:pPr>
      <w:r w:rsidRPr="00C272FF">
        <w:rPr>
          <w:rFonts w:ascii="Garamond" w:eastAsia="Garamond" w:hAnsi="Garamond" w:cs="Garamond"/>
          <w:sz w:val="24"/>
          <w:szCs w:val="24"/>
        </w:rPr>
        <w:t xml:space="preserve"> </w:t>
      </w:r>
      <w:r w:rsidR="00B56AD3">
        <w:rPr>
          <w:rFonts w:ascii="Garamond" w:eastAsia="Garamond" w:hAnsi="Garamond" w:cs="Garamond"/>
          <w:sz w:val="24"/>
          <w:szCs w:val="24"/>
        </w:rPr>
        <w:t xml:space="preserve">____ </w:t>
      </w:r>
      <w:r w:rsidRPr="00C272FF">
        <w:rPr>
          <w:rFonts w:ascii="Garamond" w:eastAsia="Garamond" w:hAnsi="Garamond" w:cs="Garamond"/>
          <w:sz w:val="24"/>
          <w:szCs w:val="24"/>
        </w:rPr>
        <w:t>Crowdfunding (the practice of funding mission through many small gifts from a large number of funders)</w:t>
      </w:r>
    </w:p>
    <w:p w14:paraId="1C8E87B0" w14:textId="72991285" w:rsidR="00A8399B" w:rsidRPr="00C272FF" w:rsidRDefault="00183D4E">
      <w:pPr>
        <w:widowControl w:val="0"/>
        <w:tabs>
          <w:tab w:val="left" w:pos="754"/>
        </w:tabs>
        <w:spacing w:after="0" w:line="240" w:lineRule="auto"/>
        <w:ind w:left="220"/>
        <w:jc w:val="left"/>
        <w:rPr>
          <w:rFonts w:ascii="Garamond" w:eastAsia="Garamond" w:hAnsi="Garamond" w:cs="Garamond"/>
          <w:sz w:val="24"/>
          <w:szCs w:val="24"/>
        </w:rPr>
      </w:pPr>
      <w:r w:rsidRPr="00C272FF">
        <w:rPr>
          <w:rFonts w:ascii="Garamond" w:eastAsia="Garamond" w:hAnsi="Garamond" w:cs="Garamond"/>
          <w:sz w:val="24"/>
          <w:szCs w:val="24"/>
        </w:rPr>
        <w:t xml:space="preserve"> </w:t>
      </w:r>
      <w:r w:rsidR="00B56AD3">
        <w:rPr>
          <w:rFonts w:ascii="Garamond" w:eastAsia="Garamond" w:hAnsi="Garamond" w:cs="Garamond"/>
          <w:sz w:val="24"/>
          <w:szCs w:val="24"/>
        </w:rPr>
        <w:t xml:space="preserve">____ </w:t>
      </w:r>
      <w:r w:rsidRPr="00C272FF">
        <w:rPr>
          <w:rFonts w:ascii="Garamond" w:eastAsia="Garamond" w:hAnsi="Garamond" w:cs="Garamond"/>
          <w:sz w:val="24"/>
          <w:szCs w:val="24"/>
        </w:rPr>
        <w:t>By providing and promoting gifts through estate planning, trusts, stock gifts, etc.</w:t>
      </w:r>
    </w:p>
    <w:p w14:paraId="22F83BCA" w14:textId="77777777" w:rsidR="00A8399B" w:rsidRPr="00C272FF" w:rsidRDefault="00183D4E">
      <w:pPr>
        <w:widowControl w:val="0"/>
        <w:spacing w:before="180" w:after="0" w:line="240" w:lineRule="auto"/>
        <w:ind w:left="220" w:right="305" w:hanging="10"/>
        <w:jc w:val="left"/>
        <w:rPr>
          <w:rFonts w:ascii="Garamond" w:eastAsia="Garamond" w:hAnsi="Garamond" w:cs="Garamond"/>
          <w:sz w:val="24"/>
          <w:szCs w:val="24"/>
        </w:rPr>
      </w:pPr>
      <w:r w:rsidRPr="00C272FF">
        <w:rPr>
          <w:rFonts w:ascii="Garamond" w:eastAsia="Garamond" w:hAnsi="Garamond" w:cs="Garamond"/>
          <w:sz w:val="24"/>
          <w:szCs w:val="24"/>
        </w:rPr>
        <w:t>How much mission support do we provide through Per Capita and Mission Giving? (Mission support is an investment in our present and future to provide resourcing, training, scholarships, educational debt assistance, administration, and small congregational support, etc.).</w:t>
      </w:r>
    </w:p>
    <w:p w14:paraId="281A677C" w14:textId="0430A1EE" w:rsidR="00A8399B" w:rsidRPr="00C272FF" w:rsidRDefault="00183D4E">
      <w:pPr>
        <w:widowControl w:val="0"/>
        <w:tabs>
          <w:tab w:val="left" w:pos="754"/>
        </w:tabs>
        <w:spacing w:after="0" w:line="240" w:lineRule="auto"/>
        <w:ind w:left="216"/>
        <w:jc w:val="left"/>
        <w:rPr>
          <w:rFonts w:ascii="Garamond" w:eastAsia="Garamond" w:hAnsi="Garamond" w:cs="Garamond"/>
          <w:sz w:val="24"/>
          <w:szCs w:val="24"/>
        </w:rPr>
      </w:pPr>
      <w:r w:rsidRPr="00C272FF">
        <w:rPr>
          <w:rFonts w:ascii="Garamond" w:eastAsia="Garamond" w:hAnsi="Garamond" w:cs="Garamond"/>
          <w:sz w:val="24"/>
          <w:szCs w:val="24"/>
        </w:rPr>
        <w:t xml:space="preserve"> </w:t>
      </w:r>
      <w:r w:rsidR="00B56AD3">
        <w:rPr>
          <w:rFonts w:ascii="Garamond" w:eastAsia="Garamond" w:hAnsi="Garamond" w:cs="Garamond"/>
          <w:sz w:val="24"/>
          <w:szCs w:val="24"/>
        </w:rPr>
        <w:t xml:space="preserve">____ </w:t>
      </w:r>
      <w:r w:rsidRPr="00C272FF">
        <w:rPr>
          <w:rFonts w:ascii="Garamond" w:eastAsia="Garamond" w:hAnsi="Garamond" w:cs="Garamond"/>
          <w:sz w:val="24"/>
          <w:szCs w:val="24"/>
        </w:rPr>
        <w:t>Don’t provide any</w:t>
      </w:r>
    </w:p>
    <w:p w14:paraId="1800D53E" w14:textId="113F14B9" w:rsidR="00A8399B" w:rsidRPr="00C272FF" w:rsidRDefault="00183D4E">
      <w:pPr>
        <w:widowControl w:val="0"/>
        <w:tabs>
          <w:tab w:val="left" w:pos="754"/>
        </w:tabs>
        <w:spacing w:after="0" w:line="240" w:lineRule="auto"/>
        <w:ind w:left="220"/>
        <w:jc w:val="left"/>
        <w:rPr>
          <w:rFonts w:ascii="Garamond" w:eastAsia="Garamond" w:hAnsi="Garamond" w:cs="Garamond"/>
          <w:sz w:val="24"/>
          <w:szCs w:val="24"/>
        </w:rPr>
      </w:pPr>
      <w:r w:rsidRPr="00C272FF">
        <w:rPr>
          <w:rFonts w:ascii="Garamond" w:eastAsia="Garamond" w:hAnsi="Garamond" w:cs="Garamond"/>
          <w:sz w:val="24"/>
          <w:szCs w:val="24"/>
        </w:rPr>
        <w:t xml:space="preserve"> </w:t>
      </w:r>
      <w:r w:rsidR="00B56AD3">
        <w:rPr>
          <w:rFonts w:ascii="Garamond" w:eastAsia="Garamond" w:hAnsi="Garamond" w:cs="Garamond"/>
          <w:sz w:val="24"/>
          <w:szCs w:val="24"/>
        </w:rPr>
        <w:t xml:space="preserve">____ </w:t>
      </w:r>
      <w:r w:rsidRPr="00C272FF">
        <w:rPr>
          <w:rFonts w:ascii="Garamond" w:eastAsia="Garamond" w:hAnsi="Garamond" w:cs="Garamond"/>
          <w:sz w:val="24"/>
          <w:szCs w:val="24"/>
        </w:rPr>
        <w:t>Less than 5% of our budget</w:t>
      </w:r>
    </w:p>
    <w:p w14:paraId="73017327" w14:textId="40D29329" w:rsidR="00A8399B" w:rsidRPr="00C272FF" w:rsidRDefault="00183D4E">
      <w:pPr>
        <w:widowControl w:val="0"/>
        <w:tabs>
          <w:tab w:val="left" w:pos="754"/>
        </w:tabs>
        <w:spacing w:after="0" w:line="240" w:lineRule="auto"/>
        <w:ind w:left="220"/>
        <w:jc w:val="left"/>
        <w:rPr>
          <w:rFonts w:ascii="Garamond" w:eastAsia="Garamond" w:hAnsi="Garamond" w:cs="Garamond"/>
          <w:sz w:val="24"/>
          <w:szCs w:val="24"/>
        </w:rPr>
      </w:pPr>
      <w:r w:rsidRPr="00C272FF">
        <w:rPr>
          <w:rFonts w:ascii="Garamond" w:eastAsia="Garamond" w:hAnsi="Garamond" w:cs="Garamond"/>
          <w:sz w:val="24"/>
          <w:szCs w:val="24"/>
        </w:rPr>
        <w:t xml:space="preserve"> </w:t>
      </w:r>
      <w:r w:rsidR="00B56AD3">
        <w:rPr>
          <w:rFonts w:ascii="Garamond" w:eastAsia="Garamond" w:hAnsi="Garamond" w:cs="Garamond"/>
          <w:sz w:val="24"/>
          <w:szCs w:val="24"/>
        </w:rPr>
        <w:t xml:space="preserve">____ </w:t>
      </w:r>
      <w:r w:rsidRPr="00C272FF">
        <w:rPr>
          <w:rFonts w:ascii="Garamond" w:eastAsia="Garamond" w:hAnsi="Garamond" w:cs="Garamond"/>
          <w:sz w:val="24"/>
          <w:szCs w:val="24"/>
        </w:rPr>
        <w:t>5-10% of our budget</w:t>
      </w:r>
    </w:p>
    <w:p w14:paraId="19AB91E3" w14:textId="612731E7" w:rsidR="00A8399B" w:rsidRPr="00C272FF" w:rsidRDefault="00183D4E">
      <w:pPr>
        <w:widowControl w:val="0"/>
        <w:tabs>
          <w:tab w:val="left" w:pos="754"/>
        </w:tabs>
        <w:spacing w:after="0" w:line="240" w:lineRule="auto"/>
        <w:ind w:left="220"/>
        <w:jc w:val="left"/>
        <w:rPr>
          <w:rFonts w:ascii="Garamond" w:eastAsia="Garamond" w:hAnsi="Garamond" w:cs="Garamond"/>
          <w:sz w:val="24"/>
          <w:szCs w:val="24"/>
        </w:rPr>
      </w:pPr>
      <w:r w:rsidRPr="00C272FF">
        <w:rPr>
          <w:rFonts w:ascii="Garamond" w:eastAsia="Garamond" w:hAnsi="Garamond" w:cs="Garamond"/>
          <w:sz w:val="24"/>
          <w:szCs w:val="24"/>
        </w:rPr>
        <w:t xml:space="preserve"> </w:t>
      </w:r>
      <w:r w:rsidR="00B56AD3">
        <w:rPr>
          <w:rFonts w:ascii="Garamond" w:eastAsia="Garamond" w:hAnsi="Garamond" w:cs="Garamond"/>
          <w:sz w:val="24"/>
          <w:szCs w:val="24"/>
        </w:rPr>
        <w:t xml:space="preserve">____ </w:t>
      </w:r>
      <w:r w:rsidRPr="00C272FF">
        <w:rPr>
          <w:rFonts w:ascii="Garamond" w:eastAsia="Garamond" w:hAnsi="Garamond" w:cs="Garamond"/>
          <w:sz w:val="24"/>
          <w:szCs w:val="24"/>
        </w:rPr>
        <w:t>&gt; 10% of our budget</w:t>
      </w:r>
    </w:p>
    <w:p w14:paraId="66086889" w14:textId="25B43806" w:rsidR="00A8399B" w:rsidRPr="00C272FF" w:rsidRDefault="00183D4E">
      <w:pPr>
        <w:widowControl w:val="0"/>
        <w:tabs>
          <w:tab w:val="left" w:pos="6701"/>
          <w:tab w:val="left" w:pos="7589"/>
        </w:tabs>
        <w:spacing w:before="180" w:after="0" w:line="240" w:lineRule="auto"/>
        <w:ind w:left="229" w:right="230" w:hanging="10"/>
        <w:jc w:val="left"/>
        <w:rPr>
          <w:rFonts w:ascii="Garamond" w:eastAsia="Garamond" w:hAnsi="Garamond" w:cs="Garamond"/>
          <w:sz w:val="24"/>
          <w:szCs w:val="24"/>
        </w:rPr>
      </w:pPr>
      <w:r w:rsidRPr="00C272FF">
        <w:rPr>
          <w:rFonts w:ascii="Garamond" w:eastAsia="Garamond" w:hAnsi="Garamond" w:cs="Garamond"/>
          <w:sz w:val="24"/>
          <w:szCs w:val="24"/>
        </w:rPr>
        <w:t xml:space="preserve">Based on your previous answers, do you see your </w:t>
      </w:r>
      <w:r w:rsidRPr="00C272FF">
        <w:rPr>
          <w:rFonts w:ascii="Garamond" w:eastAsia="Garamond" w:hAnsi="Garamond" w:cs="Garamond"/>
          <w:b/>
          <w:sz w:val="24"/>
          <w:szCs w:val="24"/>
        </w:rPr>
        <w:t xml:space="preserve">financial stewardship </w:t>
      </w:r>
      <w:r w:rsidRPr="00C272FF">
        <w:rPr>
          <w:rFonts w:ascii="Garamond" w:eastAsia="Garamond" w:hAnsi="Garamond" w:cs="Garamond"/>
          <w:sz w:val="24"/>
          <w:szCs w:val="24"/>
        </w:rPr>
        <w:t xml:space="preserve">as an opportunity (we have the capacity to increase our giving) or an impediment (we are maxed out on our giving capacity and could be in jeopardy) for your sustainability as a congregation? </w:t>
      </w:r>
      <w:proofErr w:type="gramStart"/>
      <w:r w:rsidRPr="00C272FF">
        <w:rPr>
          <w:rFonts w:ascii="Garamond" w:eastAsia="Garamond" w:hAnsi="Garamond" w:cs="Garamond"/>
          <w:sz w:val="24"/>
          <w:szCs w:val="24"/>
        </w:rPr>
        <w:t>Yes</w:t>
      </w:r>
      <w:proofErr w:type="gramEnd"/>
      <w:r w:rsidR="00862B5A">
        <w:rPr>
          <w:rFonts w:ascii="Garamond" w:eastAsia="Garamond" w:hAnsi="Garamond" w:cs="Garamond"/>
          <w:sz w:val="24"/>
          <w:szCs w:val="24"/>
        </w:rPr>
        <w:t xml:space="preserve"> ____ </w:t>
      </w:r>
      <w:r w:rsidRPr="00C272FF">
        <w:rPr>
          <w:rFonts w:ascii="Garamond" w:eastAsia="Garamond" w:hAnsi="Garamond" w:cs="Garamond"/>
          <w:sz w:val="24"/>
          <w:szCs w:val="24"/>
        </w:rPr>
        <w:t>No</w:t>
      </w:r>
      <w:r w:rsidR="00862B5A">
        <w:rPr>
          <w:rFonts w:ascii="Garamond" w:eastAsia="Garamond" w:hAnsi="Garamond" w:cs="Garamond"/>
          <w:sz w:val="24"/>
          <w:szCs w:val="24"/>
        </w:rPr>
        <w:t xml:space="preserve"> ____</w:t>
      </w:r>
    </w:p>
    <w:p w14:paraId="6B9F3D03" w14:textId="77777777" w:rsidR="00A8399B" w:rsidRDefault="00183D4E">
      <w:pPr>
        <w:widowControl w:val="0"/>
        <w:spacing w:before="90" w:after="0" w:line="240" w:lineRule="auto"/>
        <w:jc w:val="left"/>
        <w:rPr>
          <w:rFonts w:ascii="Garamond" w:eastAsia="Garamond" w:hAnsi="Garamond" w:cs="Garamond"/>
          <w:b/>
          <w:sz w:val="24"/>
          <w:szCs w:val="24"/>
          <w:u w:val="single"/>
        </w:rPr>
      </w:pPr>
      <w:r>
        <w:rPr>
          <w:rFonts w:ascii="Garamond" w:eastAsia="Garamond" w:hAnsi="Garamond" w:cs="Garamond"/>
          <w:b/>
          <w:sz w:val="24"/>
          <w:szCs w:val="24"/>
          <w:u w:val="single"/>
        </w:rPr>
        <w:lastRenderedPageBreak/>
        <w:t>Financial Resources Profile</w:t>
      </w:r>
    </w:p>
    <w:p w14:paraId="56F495D9" w14:textId="77777777" w:rsidR="00A8399B" w:rsidRDefault="00183D4E">
      <w:pPr>
        <w:widowControl w:val="0"/>
        <w:spacing w:after="160" w:line="240" w:lineRule="auto"/>
        <w:ind w:left="220"/>
        <w:jc w:val="left"/>
        <w:rPr>
          <w:rFonts w:ascii="Garamond" w:eastAsia="Garamond" w:hAnsi="Garamond" w:cs="Garamond"/>
          <w:sz w:val="24"/>
          <w:szCs w:val="24"/>
        </w:rPr>
      </w:pPr>
      <w:r>
        <w:rPr>
          <w:rFonts w:ascii="Garamond" w:eastAsia="Garamond" w:hAnsi="Garamond" w:cs="Garamond"/>
          <w:sz w:val="24"/>
          <w:szCs w:val="24"/>
        </w:rPr>
        <w:t>Annual unrestricted contribution     $</w:t>
      </w:r>
      <w:r>
        <w:rPr>
          <w:rFonts w:ascii="Garamond" w:eastAsia="Garamond" w:hAnsi="Garamond" w:cs="Garamond"/>
          <w:sz w:val="24"/>
          <w:szCs w:val="24"/>
          <w:u w:val="single"/>
        </w:rPr>
        <w:t xml:space="preserve"> </w:t>
      </w:r>
      <w:r>
        <w:rPr>
          <w:rFonts w:ascii="Garamond" w:eastAsia="Garamond" w:hAnsi="Garamond" w:cs="Garamond"/>
          <w:sz w:val="24"/>
          <w:szCs w:val="24"/>
          <w:u w:val="single"/>
        </w:rPr>
        <w:tab/>
      </w:r>
    </w:p>
    <w:p w14:paraId="0025861E" w14:textId="77777777" w:rsidR="00A8399B" w:rsidRDefault="00183D4E">
      <w:pPr>
        <w:widowControl w:val="0"/>
        <w:tabs>
          <w:tab w:val="left" w:pos="6701"/>
          <w:tab w:val="left" w:pos="7421"/>
          <w:tab w:val="right" w:pos="10440"/>
        </w:tabs>
        <w:spacing w:after="160" w:line="240" w:lineRule="auto"/>
        <w:ind w:left="220"/>
        <w:jc w:val="left"/>
        <w:rPr>
          <w:rFonts w:ascii="Garamond" w:eastAsia="Garamond" w:hAnsi="Garamond" w:cs="Garamond"/>
          <w:sz w:val="24"/>
          <w:szCs w:val="24"/>
        </w:rPr>
      </w:pPr>
      <w:r>
        <w:rPr>
          <w:rFonts w:ascii="Garamond" w:eastAsia="Garamond" w:hAnsi="Garamond" w:cs="Garamond"/>
          <w:sz w:val="24"/>
          <w:szCs w:val="24"/>
        </w:rPr>
        <w:t>Church Total Cash/Investments (excluding land/building)</w:t>
      </w:r>
      <w:r>
        <w:rPr>
          <w:rFonts w:ascii="Garamond" w:eastAsia="Garamond" w:hAnsi="Garamond" w:cs="Garamond"/>
          <w:sz w:val="24"/>
          <w:szCs w:val="24"/>
        </w:rPr>
        <w:tab/>
        <w:t>Total</w:t>
      </w:r>
      <w:r>
        <w:rPr>
          <w:rFonts w:ascii="Garamond" w:eastAsia="Garamond" w:hAnsi="Garamond" w:cs="Garamond"/>
          <w:sz w:val="24"/>
          <w:szCs w:val="24"/>
        </w:rPr>
        <w:tab/>
        <w:t>$</w:t>
      </w:r>
      <w:r>
        <w:rPr>
          <w:rFonts w:ascii="Garamond" w:eastAsia="Garamond" w:hAnsi="Garamond" w:cs="Garamond"/>
          <w:sz w:val="24"/>
          <w:szCs w:val="24"/>
          <w:u w:val="single"/>
        </w:rPr>
        <w:t xml:space="preserve"> </w:t>
      </w:r>
      <w:r>
        <w:rPr>
          <w:rFonts w:ascii="Garamond" w:eastAsia="Garamond" w:hAnsi="Garamond" w:cs="Garamond"/>
          <w:sz w:val="24"/>
          <w:szCs w:val="24"/>
          <w:u w:val="single"/>
        </w:rPr>
        <w:tab/>
      </w:r>
    </w:p>
    <w:p w14:paraId="3A96F009" w14:textId="77777777" w:rsidR="00A8399B" w:rsidRDefault="00183D4E">
      <w:pPr>
        <w:widowControl w:val="0"/>
        <w:tabs>
          <w:tab w:val="left" w:pos="7421"/>
          <w:tab w:val="right" w:pos="10440"/>
        </w:tabs>
        <w:spacing w:after="160" w:line="240" w:lineRule="auto"/>
        <w:ind w:left="220"/>
        <w:jc w:val="left"/>
        <w:rPr>
          <w:rFonts w:ascii="Garamond" w:eastAsia="Garamond" w:hAnsi="Garamond" w:cs="Garamond"/>
          <w:sz w:val="24"/>
          <w:szCs w:val="24"/>
        </w:rPr>
      </w:pPr>
      <w:r>
        <w:rPr>
          <w:rFonts w:ascii="Garamond" w:eastAsia="Garamond" w:hAnsi="Garamond" w:cs="Garamond"/>
          <w:sz w:val="24"/>
          <w:szCs w:val="24"/>
        </w:rPr>
        <w:t>Annual Operating Expenses (excluding Pastor Salary &amp; Benefits)</w:t>
      </w:r>
      <w:r>
        <w:rPr>
          <w:rFonts w:ascii="Garamond" w:eastAsia="Garamond" w:hAnsi="Garamond" w:cs="Garamond"/>
          <w:sz w:val="24"/>
          <w:szCs w:val="24"/>
        </w:rPr>
        <w:tab/>
        <w:t>$</w:t>
      </w:r>
      <w:r>
        <w:rPr>
          <w:rFonts w:ascii="Garamond" w:eastAsia="Garamond" w:hAnsi="Garamond" w:cs="Garamond"/>
          <w:sz w:val="24"/>
          <w:szCs w:val="24"/>
          <w:u w:val="single"/>
        </w:rPr>
        <w:t xml:space="preserve"> </w:t>
      </w:r>
      <w:r>
        <w:rPr>
          <w:rFonts w:ascii="Garamond" w:eastAsia="Garamond" w:hAnsi="Garamond" w:cs="Garamond"/>
          <w:sz w:val="24"/>
          <w:szCs w:val="24"/>
          <w:u w:val="single"/>
        </w:rPr>
        <w:tab/>
      </w:r>
    </w:p>
    <w:p w14:paraId="4B835985" w14:textId="77777777" w:rsidR="00A8399B" w:rsidRDefault="00183D4E">
      <w:pPr>
        <w:widowControl w:val="0"/>
        <w:tabs>
          <w:tab w:val="left" w:pos="6701"/>
          <w:tab w:val="right" w:pos="10440"/>
        </w:tabs>
        <w:spacing w:before="90" w:after="0" w:line="240" w:lineRule="auto"/>
        <w:ind w:left="220"/>
        <w:jc w:val="left"/>
        <w:rPr>
          <w:rFonts w:ascii="Garamond" w:eastAsia="Garamond" w:hAnsi="Garamond" w:cs="Garamond"/>
          <w:sz w:val="24"/>
          <w:szCs w:val="24"/>
        </w:rPr>
      </w:pPr>
      <w:r>
        <w:rPr>
          <w:rFonts w:ascii="Garamond" w:eastAsia="Garamond" w:hAnsi="Garamond" w:cs="Garamond"/>
          <w:sz w:val="24"/>
          <w:szCs w:val="24"/>
        </w:rPr>
        <w:t>Cash/Investments available for Pastor Salary</w:t>
      </w:r>
      <w:r>
        <w:rPr>
          <w:rFonts w:ascii="Garamond" w:eastAsia="Garamond" w:hAnsi="Garamond" w:cs="Garamond"/>
          <w:sz w:val="24"/>
          <w:szCs w:val="24"/>
        </w:rPr>
        <w:tab/>
        <w:t xml:space="preserve">            $</w:t>
      </w:r>
      <w:r>
        <w:rPr>
          <w:rFonts w:ascii="Garamond" w:eastAsia="Garamond" w:hAnsi="Garamond" w:cs="Garamond"/>
          <w:sz w:val="24"/>
          <w:szCs w:val="24"/>
          <w:u w:val="single"/>
        </w:rPr>
        <w:t xml:space="preserve"> </w:t>
      </w:r>
      <w:r>
        <w:rPr>
          <w:rFonts w:ascii="Garamond" w:eastAsia="Garamond" w:hAnsi="Garamond" w:cs="Garamond"/>
          <w:sz w:val="24"/>
          <w:szCs w:val="24"/>
          <w:u w:val="single"/>
        </w:rPr>
        <w:tab/>
      </w:r>
    </w:p>
    <w:p w14:paraId="090E19CA" w14:textId="77777777" w:rsidR="00A8399B" w:rsidRDefault="00A8399B">
      <w:pPr>
        <w:widowControl w:val="0"/>
        <w:spacing w:before="2" w:after="0" w:line="240" w:lineRule="auto"/>
        <w:jc w:val="left"/>
        <w:rPr>
          <w:rFonts w:ascii="Garamond" w:eastAsia="Garamond" w:hAnsi="Garamond" w:cs="Garamond"/>
          <w:sz w:val="24"/>
          <w:szCs w:val="24"/>
        </w:rPr>
      </w:pPr>
    </w:p>
    <w:p w14:paraId="7CFFFF05" w14:textId="77777777" w:rsidR="00A8399B" w:rsidRDefault="00183D4E">
      <w:pPr>
        <w:widowControl w:val="0"/>
        <w:spacing w:before="90" w:after="0" w:line="240" w:lineRule="auto"/>
        <w:ind w:left="220"/>
        <w:jc w:val="left"/>
        <w:rPr>
          <w:rFonts w:ascii="Garamond" w:eastAsia="Garamond" w:hAnsi="Garamond" w:cs="Garamond"/>
          <w:sz w:val="24"/>
          <w:szCs w:val="24"/>
        </w:rPr>
      </w:pPr>
      <w:r>
        <w:rPr>
          <w:rFonts w:ascii="Garamond" w:eastAsia="Garamond" w:hAnsi="Garamond" w:cs="Garamond"/>
          <w:sz w:val="24"/>
          <w:szCs w:val="24"/>
        </w:rPr>
        <w:t>How will Pastor salary be funded?</w:t>
      </w:r>
    </w:p>
    <w:p w14:paraId="03E75C34" w14:textId="1379058B" w:rsidR="00A8399B" w:rsidRDefault="00183D4E">
      <w:pPr>
        <w:widowControl w:val="0"/>
        <w:tabs>
          <w:tab w:val="left" w:pos="1660"/>
        </w:tabs>
        <w:spacing w:before="139" w:after="0" w:line="240" w:lineRule="auto"/>
        <w:ind w:left="940"/>
        <w:jc w:val="left"/>
        <w:rPr>
          <w:rFonts w:ascii="Garamond" w:eastAsia="Garamond" w:hAnsi="Garamond" w:cs="Garamond"/>
          <w:sz w:val="24"/>
          <w:szCs w:val="24"/>
        </w:rPr>
      </w:pPr>
      <w:r w:rsidRPr="00862B5A">
        <w:rPr>
          <w:rFonts w:ascii="Garamond" w:eastAsia="Garamond" w:hAnsi="Garamond" w:cs="Garamond"/>
          <w:sz w:val="24"/>
          <w:szCs w:val="24"/>
        </w:rPr>
        <w:t xml:space="preserve"> </w:t>
      </w:r>
      <w:r w:rsidR="00862B5A">
        <w:rPr>
          <w:rFonts w:ascii="Garamond" w:eastAsia="Garamond" w:hAnsi="Garamond" w:cs="Garamond"/>
          <w:sz w:val="24"/>
          <w:szCs w:val="24"/>
        </w:rPr>
        <w:t xml:space="preserve">____ </w:t>
      </w:r>
      <w:r>
        <w:rPr>
          <w:rFonts w:ascii="Garamond" w:eastAsia="Garamond" w:hAnsi="Garamond" w:cs="Garamond"/>
          <w:sz w:val="24"/>
          <w:szCs w:val="24"/>
        </w:rPr>
        <w:t>Current Contributions</w:t>
      </w:r>
    </w:p>
    <w:p w14:paraId="5DC8F441" w14:textId="4D5AF250" w:rsidR="00A8399B" w:rsidRDefault="00183D4E">
      <w:pPr>
        <w:widowControl w:val="0"/>
        <w:tabs>
          <w:tab w:val="left" w:pos="1660"/>
        </w:tabs>
        <w:spacing w:before="137" w:after="0" w:line="240" w:lineRule="auto"/>
        <w:ind w:left="940"/>
        <w:jc w:val="left"/>
        <w:rPr>
          <w:rFonts w:ascii="Garamond" w:eastAsia="Garamond" w:hAnsi="Garamond" w:cs="Garamond"/>
          <w:sz w:val="24"/>
          <w:szCs w:val="24"/>
        </w:rPr>
      </w:pPr>
      <w:r w:rsidRPr="00862B5A">
        <w:rPr>
          <w:rFonts w:ascii="Garamond" w:eastAsia="Garamond" w:hAnsi="Garamond" w:cs="Garamond"/>
          <w:sz w:val="24"/>
          <w:szCs w:val="24"/>
        </w:rPr>
        <w:t xml:space="preserve"> </w:t>
      </w:r>
      <w:r w:rsidR="00862B5A">
        <w:rPr>
          <w:rFonts w:ascii="Garamond" w:eastAsia="Garamond" w:hAnsi="Garamond" w:cs="Garamond"/>
          <w:sz w:val="24"/>
          <w:szCs w:val="24"/>
        </w:rPr>
        <w:t xml:space="preserve">____ </w:t>
      </w:r>
      <w:r>
        <w:rPr>
          <w:rFonts w:ascii="Garamond" w:eastAsia="Garamond" w:hAnsi="Garamond" w:cs="Garamond"/>
          <w:sz w:val="24"/>
          <w:szCs w:val="24"/>
        </w:rPr>
        <w:t>Existing Funds</w:t>
      </w:r>
    </w:p>
    <w:p w14:paraId="014F58C1" w14:textId="77777777" w:rsidR="00A8399B" w:rsidRDefault="00A8399B">
      <w:pPr>
        <w:spacing w:after="0" w:line="240" w:lineRule="auto"/>
        <w:ind w:firstLine="180"/>
        <w:rPr>
          <w:rFonts w:ascii="Garamond" w:eastAsia="Garamond" w:hAnsi="Garamond" w:cs="Garamond"/>
          <w:sz w:val="24"/>
          <w:szCs w:val="24"/>
        </w:rPr>
      </w:pPr>
    </w:p>
    <w:p w14:paraId="5C0C903F" w14:textId="77777777" w:rsidR="00A8399B" w:rsidRDefault="00183D4E">
      <w:pPr>
        <w:widowControl w:val="0"/>
        <w:spacing w:before="90" w:after="0" w:line="240" w:lineRule="auto"/>
        <w:ind w:firstLine="270"/>
        <w:jc w:val="left"/>
        <w:rPr>
          <w:rFonts w:ascii="Garamond" w:eastAsia="Garamond" w:hAnsi="Garamond" w:cs="Garamond"/>
          <w:sz w:val="24"/>
          <w:szCs w:val="24"/>
        </w:rPr>
      </w:pPr>
      <w:r>
        <w:rPr>
          <w:rFonts w:ascii="Garamond" w:eastAsia="Garamond" w:hAnsi="Garamond" w:cs="Garamond"/>
          <w:sz w:val="24"/>
          <w:szCs w:val="24"/>
        </w:rPr>
        <w:t>Please attach copies of the last two years of the church’s end-of-year financial statements.</w:t>
      </w:r>
    </w:p>
    <w:p w14:paraId="69069A33" w14:textId="77777777" w:rsidR="00A8399B" w:rsidRDefault="00A8399B">
      <w:pPr>
        <w:widowControl w:val="0"/>
        <w:spacing w:before="90" w:after="0" w:line="240" w:lineRule="auto"/>
        <w:jc w:val="left"/>
        <w:rPr>
          <w:rFonts w:ascii="Garamond" w:eastAsia="Garamond" w:hAnsi="Garamond" w:cs="Garamond"/>
          <w:sz w:val="24"/>
          <w:szCs w:val="24"/>
        </w:rPr>
      </w:pPr>
    </w:p>
    <w:p w14:paraId="3D568F9D" w14:textId="77777777" w:rsidR="00A8399B" w:rsidRDefault="00183D4E">
      <w:pPr>
        <w:widowControl w:val="0"/>
        <w:spacing w:after="0" w:line="240" w:lineRule="auto"/>
        <w:ind w:left="205" w:hanging="205"/>
        <w:jc w:val="left"/>
        <w:rPr>
          <w:rFonts w:ascii="Garamond" w:eastAsia="Garamond" w:hAnsi="Garamond" w:cs="Garamond"/>
          <w:b/>
          <w:sz w:val="24"/>
          <w:szCs w:val="24"/>
          <w:u w:val="single"/>
        </w:rPr>
      </w:pPr>
      <w:r>
        <w:rPr>
          <w:rFonts w:ascii="Garamond" w:eastAsia="Garamond" w:hAnsi="Garamond" w:cs="Garamond"/>
          <w:b/>
          <w:sz w:val="24"/>
          <w:szCs w:val="24"/>
          <w:u w:val="single"/>
        </w:rPr>
        <w:t>Pastoral Compensation</w:t>
      </w:r>
    </w:p>
    <w:p w14:paraId="3CD041E4" w14:textId="77777777" w:rsidR="00A8399B" w:rsidRDefault="00183D4E">
      <w:pPr>
        <w:widowControl w:val="0"/>
        <w:spacing w:before="55" w:after="0" w:line="240" w:lineRule="auto"/>
        <w:ind w:left="220" w:right="472"/>
        <w:jc w:val="left"/>
        <w:rPr>
          <w:rFonts w:ascii="Garamond" w:eastAsia="Garamond" w:hAnsi="Garamond" w:cs="Garamond"/>
          <w:sz w:val="24"/>
          <w:szCs w:val="24"/>
        </w:rPr>
      </w:pPr>
      <w:r>
        <w:rPr>
          <w:rFonts w:ascii="Garamond" w:eastAsia="Garamond" w:hAnsi="Garamond" w:cs="Garamond"/>
          <w:sz w:val="24"/>
          <w:szCs w:val="24"/>
        </w:rPr>
        <w:t>We can provide a full-time defined compensation (</w:t>
      </w:r>
      <w:proofErr w:type="spellStart"/>
      <w:r>
        <w:rPr>
          <w:rFonts w:ascii="Garamond" w:eastAsia="Garamond" w:hAnsi="Garamond" w:cs="Garamond"/>
          <w:sz w:val="24"/>
          <w:szCs w:val="24"/>
        </w:rPr>
        <w:t>Salary+Housing+SECA</w:t>
      </w:r>
      <w:proofErr w:type="spellEnd"/>
      <w:r>
        <w:rPr>
          <w:rFonts w:ascii="Garamond" w:eastAsia="Garamond" w:hAnsi="Garamond" w:cs="Garamond"/>
          <w:sz w:val="24"/>
          <w:szCs w:val="24"/>
        </w:rPr>
        <w:t>) to our pastor of at least the Presbytery minimum as explained in the Presbytery Compensation Policy.</w:t>
      </w:r>
    </w:p>
    <w:p w14:paraId="1C7CA916" w14:textId="7FE2B71B" w:rsidR="00A8399B" w:rsidRPr="00862B5A" w:rsidRDefault="00183D4E">
      <w:pPr>
        <w:widowControl w:val="0"/>
        <w:tabs>
          <w:tab w:val="left" w:pos="1186"/>
          <w:tab w:val="left" w:pos="1660"/>
          <w:tab w:val="left" w:pos="2548"/>
        </w:tabs>
        <w:spacing w:after="0" w:line="240" w:lineRule="auto"/>
        <w:ind w:left="220"/>
        <w:jc w:val="left"/>
        <w:rPr>
          <w:rFonts w:ascii="Garamond" w:eastAsia="Garamond" w:hAnsi="Garamond" w:cs="Garamond"/>
          <w:sz w:val="24"/>
          <w:szCs w:val="24"/>
        </w:rPr>
      </w:pPr>
      <w:proofErr w:type="gramStart"/>
      <w:r w:rsidRPr="00862B5A">
        <w:rPr>
          <w:rFonts w:ascii="Garamond" w:eastAsia="Garamond" w:hAnsi="Garamond" w:cs="Garamond"/>
          <w:sz w:val="24"/>
          <w:szCs w:val="24"/>
        </w:rPr>
        <w:t>Yes</w:t>
      </w:r>
      <w:proofErr w:type="gramEnd"/>
      <w:r w:rsidR="00862B5A">
        <w:rPr>
          <w:rFonts w:ascii="Garamond" w:eastAsia="Garamond" w:hAnsi="Garamond" w:cs="Garamond"/>
          <w:sz w:val="24"/>
          <w:szCs w:val="24"/>
        </w:rPr>
        <w:t xml:space="preserve"> ____ </w:t>
      </w:r>
      <w:r w:rsidRPr="00862B5A">
        <w:rPr>
          <w:rFonts w:ascii="Garamond" w:eastAsia="Garamond" w:hAnsi="Garamond" w:cs="Garamond"/>
          <w:sz w:val="24"/>
          <w:szCs w:val="24"/>
        </w:rPr>
        <w:t>No</w:t>
      </w:r>
      <w:r w:rsidR="00862B5A">
        <w:rPr>
          <w:rFonts w:ascii="Garamond" w:eastAsia="Garamond" w:hAnsi="Garamond" w:cs="Garamond"/>
          <w:sz w:val="24"/>
          <w:szCs w:val="24"/>
        </w:rPr>
        <w:t xml:space="preserve"> ____</w:t>
      </w:r>
    </w:p>
    <w:p w14:paraId="756F81FD" w14:textId="77777777" w:rsidR="00A8399B" w:rsidRPr="00862B5A" w:rsidRDefault="00A8399B">
      <w:pPr>
        <w:widowControl w:val="0"/>
        <w:spacing w:before="3" w:after="0" w:line="240" w:lineRule="auto"/>
        <w:jc w:val="left"/>
        <w:rPr>
          <w:rFonts w:ascii="Garamond" w:eastAsia="Garamond" w:hAnsi="Garamond" w:cs="Garamond"/>
          <w:sz w:val="24"/>
          <w:szCs w:val="24"/>
        </w:rPr>
      </w:pPr>
    </w:p>
    <w:p w14:paraId="51DAAE4F" w14:textId="27B2F83A" w:rsidR="00A8399B" w:rsidRPr="00862B5A" w:rsidRDefault="00183D4E">
      <w:pPr>
        <w:widowControl w:val="0"/>
        <w:tabs>
          <w:tab w:val="left" w:pos="3972"/>
        </w:tabs>
        <w:spacing w:before="90" w:after="0" w:line="240" w:lineRule="auto"/>
        <w:ind w:left="220" w:right="374"/>
        <w:jc w:val="left"/>
        <w:rPr>
          <w:rFonts w:ascii="Garamond" w:eastAsia="Garamond" w:hAnsi="Garamond" w:cs="Garamond"/>
          <w:sz w:val="24"/>
          <w:szCs w:val="24"/>
        </w:rPr>
      </w:pPr>
      <w:r w:rsidRPr="00862B5A">
        <w:rPr>
          <w:rFonts w:ascii="Garamond" w:eastAsia="Garamond" w:hAnsi="Garamond" w:cs="Garamond"/>
          <w:sz w:val="24"/>
          <w:szCs w:val="24"/>
        </w:rPr>
        <w:t>If not, what is the level of defined compensation you are able to provide a pastor (based on your recent actual giving numbers)?</w:t>
      </w:r>
      <w:r w:rsidR="007538A2">
        <w:rPr>
          <w:rFonts w:ascii="Garamond" w:eastAsia="Garamond" w:hAnsi="Garamond" w:cs="Garamond"/>
          <w:sz w:val="24"/>
          <w:szCs w:val="24"/>
        </w:rPr>
        <w:t xml:space="preserve"> __________</w:t>
      </w:r>
    </w:p>
    <w:p w14:paraId="4D5E0003" w14:textId="77777777" w:rsidR="00A8399B" w:rsidRPr="00862B5A" w:rsidRDefault="00A8399B">
      <w:pPr>
        <w:widowControl w:val="0"/>
        <w:spacing w:before="2" w:after="0" w:line="240" w:lineRule="auto"/>
        <w:jc w:val="left"/>
        <w:rPr>
          <w:rFonts w:ascii="Garamond" w:eastAsia="Garamond" w:hAnsi="Garamond" w:cs="Garamond"/>
          <w:sz w:val="24"/>
          <w:szCs w:val="24"/>
        </w:rPr>
      </w:pPr>
    </w:p>
    <w:p w14:paraId="2A3361D6" w14:textId="77777777" w:rsidR="00A8399B" w:rsidRPr="00862B5A" w:rsidRDefault="00183D4E">
      <w:pPr>
        <w:widowControl w:val="0"/>
        <w:spacing w:before="90" w:after="0" w:line="240" w:lineRule="auto"/>
        <w:ind w:left="220"/>
        <w:jc w:val="left"/>
        <w:rPr>
          <w:rFonts w:ascii="Garamond" w:eastAsia="Garamond" w:hAnsi="Garamond" w:cs="Garamond"/>
          <w:sz w:val="24"/>
          <w:szCs w:val="24"/>
        </w:rPr>
      </w:pPr>
      <w:r w:rsidRPr="00862B5A">
        <w:rPr>
          <w:rFonts w:ascii="Garamond" w:eastAsia="Garamond" w:hAnsi="Garamond" w:cs="Garamond"/>
          <w:sz w:val="24"/>
          <w:szCs w:val="24"/>
        </w:rPr>
        <w:t>If your giving reflects the ability to pay a less than full-time call, are you able to afford a:</w:t>
      </w:r>
    </w:p>
    <w:p w14:paraId="103D140E" w14:textId="1078EA5F" w:rsidR="00A8399B" w:rsidRPr="00862B5A" w:rsidRDefault="00183D4E">
      <w:pPr>
        <w:widowControl w:val="0"/>
        <w:tabs>
          <w:tab w:val="left" w:pos="634"/>
        </w:tabs>
        <w:spacing w:after="0" w:line="240" w:lineRule="auto"/>
        <w:ind w:left="220"/>
        <w:jc w:val="left"/>
        <w:rPr>
          <w:rFonts w:ascii="Garamond" w:eastAsia="Garamond" w:hAnsi="Garamond" w:cs="Garamond"/>
          <w:sz w:val="24"/>
          <w:szCs w:val="24"/>
        </w:rPr>
      </w:pPr>
      <w:r w:rsidRPr="00862B5A">
        <w:rPr>
          <w:rFonts w:ascii="Garamond" w:eastAsia="Garamond" w:hAnsi="Garamond" w:cs="Garamond"/>
          <w:sz w:val="24"/>
          <w:szCs w:val="24"/>
        </w:rPr>
        <w:t xml:space="preserve"> </w:t>
      </w:r>
      <w:r w:rsidR="007538A2">
        <w:rPr>
          <w:rFonts w:ascii="Garamond" w:eastAsia="Garamond" w:hAnsi="Garamond" w:cs="Garamond"/>
          <w:sz w:val="24"/>
          <w:szCs w:val="24"/>
        </w:rPr>
        <w:t xml:space="preserve">____ </w:t>
      </w:r>
      <w:r w:rsidRPr="00862B5A">
        <w:rPr>
          <w:rFonts w:ascii="Garamond" w:eastAsia="Garamond" w:hAnsi="Garamond" w:cs="Garamond"/>
          <w:sz w:val="24"/>
          <w:szCs w:val="24"/>
        </w:rPr>
        <w:t>3/4-time call</w:t>
      </w:r>
    </w:p>
    <w:p w14:paraId="1237113D" w14:textId="41B0D13D" w:rsidR="00A8399B" w:rsidRPr="00862B5A" w:rsidRDefault="00183D4E">
      <w:pPr>
        <w:widowControl w:val="0"/>
        <w:tabs>
          <w:tab w:val="left" w:pos="634"/>
        </w:tabs>
        <w:spacing w:after="0" w:line="240" w:lineRule="auto"/>
        <w:ind w:left="220"/>
        <w:jc w:val="left"/>
        <w:rPr>
          <w:rFonts w:ascii="Garamond" w:eastAsia="Garamond" w:hAnsi="Garamond" w:cs="Garamond"/>
          <w:sz w:val="24"/>
          <w:szCs w:val="24"/>
        </w:rPr>
      </w:pPr>
      <w:r w:rsidRPr="00862B5A">
        <w:rPr>
          <w:rFonts w:ascii="Garamond" w:eastAsia="Garamond" w:hAnsi="Garamond" w:cs="Garamond"/>
          <w:sz w:val="24"/>
          <w:szCs w:val="24"/>
        </w:rPr>
        <w:t xml:space="preserve"> </w:t>
      </w:r>
      <w:r w:rsidR="007538A2">
        <w:rPr>
          <w:rFonts w:ascii="Garamond" w:eastAsia="Garamond" w:hAnsi="Garamond" w:cs="Garamond"/>
          <w:sz w:val="24"/>
          <w:szCs w:val="24"/>
        </w:rPr>
        <w:t xml:space="preserve">____ </w:t>
      </w:r>
      <w:r w:rsidRPr="00862B5A">
        <w:rPr>
          <w:rFonts w:ascii="Garamond" w:eastAsia="Garamond" w:hAnsi="Garamond" w:cs="Garamond"/>
          <w:sz w:val="24"/>
          <w:szCs w:val="24"/>
        </w:rPr>
        <w:t>20 hour a week call</w:t>
      </w:r>
    </w:p>
    <w:p w14:paraId="659D14D2" w14:textId="73F3E6D6" w:rsidR="00A8399B" w:rsidRPr="00862B5A" w:rsidRDefault="00183D4E">
      <w:pPr>
        <w:widowControl w:val="0"/>
        <w:tabs>
          <w:tab w:val="left" w:pos="634"/>
        </w:tabs>
        <w:spacing w:after="0" w:line="240" w:lineRule="auto"/>
        <w:ind w:left="220"/>
        <w:jc w:val="left"/>
        <w:rPr>
          <w:rFonts w:ascii="Garamond" w:eastAsia="Garamond" w:hAnsi="Garamond" w:cs="Garamond"/>
          <w:sz w:val="24"/>
          <w:szCs w:val="24"/>
        </w:rPr>
      </w:pPr>
      <w:r w:rsidRPr="00862B5A">
        <w:rPr>
          <w:rFonts w:ascii="Garamond" w:eastAsia="Garamond" w:hAnsi="Garamond" w:cs="Garamond"/>
          <w:sz w:val="24"/>
          <w:szCs w:val="24"/>
        </w:rPr>
        <w:t xml:space="preserve"> </w:t>
      </w:r>
      <w:r w:rsidR="007538A2">
        <w:rPr>
          <w:rFonts w:ascii="Garamond" w:eastAsia="Garamond" w:hAnsi="Garamond" w:cs="Garamond"/>
          <w:sz w:val="24"/>
          <w:szCs w:val="24"/>
        </w:rPr>
        <w:t xml:space="preserve">____ </w:t>
      </w:r>
      <w:r w:rsidRPr="00862B5A">
        <w:rPr>
          <w:rFonts w:ascii="Garamond" w:eastAsia="Garamond" w:hAnsi="Garamond" w:cs="Garamond"/>
          <w:sz w:val="24"/>
          <w:szCs w:val="24"/>
        </w:rPr>
        <w:t>less than 20 hour a week call</w:t>
      </w:r>
    </w:p>
    <w:p w14:paraId="563496F4" w14:textId="77777777" w:rsidR="00A8399B" w:rsidRPr="00862B5A" w:rsidRDefault="00A8399B">
      <w:pPr>
        <w:widowControl w:val="0"/>
        <w:spacing w:after="0" w:line="240" w:lineRule="auto"/>
        <w:jc w:val="left"/>
        <w:rPr>
          <w:rFonts w:ascii="Garamond" w:eastAsia="Garamond" w:hAnsi="Garamond" w:cs="Garamond"/>
          <w:sz w:val="24"/>
          <w:szCs w:val="24"/>
        </w:rPr>
      </w:pPr>
    </w:p>
    <w:p w14:paraId="3A8FE03D" w14:textId="700CD053" w:rsidR="00A8399B" w:rsidRPr="00862B5A" w:rsidRDefault="00183D4E">
      <w:pPr>
        <w:widowControl w:val="0"/>
        <w:spacing w:before="1" w:after="0" w:line="240" w:lineRule="auto"/>
        <w:ind w:left="220" w:right="331"/>
        <w:jc w:val="left"/>
        <w:rPr>
          <w:rFonts w:ascii="Garamond" w:eastAsia="Garamond" w:hAnsi="Garamond" w:cs="Garamond"/>
          <w:sz w:val="24"/>
          <w:szCs w:val="24"/>
        </w:rPr>
      </w:pPr>
      <w:r w:rsidRPr="00862B5A">
        <w:rPr>
          <w:rFonts w:ascii="Garamond" w:eastAsia="Garamond" w:hAnsi="Garamond" w:cs="Garamond"/>
          <w:sz w:val="24"/>
          <w:szCs w:val="24"/>
        </w:rPr>
        <w:t xml:space="preserve">Are you able to provide full benefits coverage (health, death and disability, retirement) through the Board of Pensions.  </w:t>
      </w:r>
      <w:proofErr w:type="gramStart"/>
      <w:r w:rsidRPr="00862B5A">
        <w:rPr>
          <w:rFonts w:ascii="Garamond" w:eastAsia="Garamond" w:hAnsi="Garamond" w:cs="Garamond"/>
          <w:sz w:val="24"/>
          <w:szCs w:val="24"/>
        </w:rPr>
        <w:t>Yes</w:t>
      </w:r>
      <w:proofErr w:type="gramEnd"/>
      <w:r w:rsidR="007538A2">
        <w:rPr>
          <w:rFonts w:ascii="Garamond" w:eastAsia="Garamond" w:hAnsi="Garamond" w:cs="Garamond"/>
          <w:sz w:val="24"/>
          <w:szCs w:val="24"/>
        </w:rPr>
        <w:t xml:space="preserve"> ____ </w:t>
      </w:r>
      <w:r w:rsidRPr="00862B5A">
        <w:rPr>
          <w:rFonts w:ascii="Garamond" w:eastAsia="Garamond" w:hAnsi="Garamond" w:cs="Garamond"/>
          <w:sz w:val="24"/>
          <w:szCs w:val="24"/>
        </w:rPr>
        <w:t>No</w:t>
      </w:r>
      <w:r w:rsidR="007538A2">
        <w:rPr>
          <w:rFonts w:ascii="Garamond" w:eastAsia="Garamond" w:hAnsi="Garamond" w:cs="Garamond"/>
          <w:sz w:val="24"/>
          <w:szCs w:val="24"/>
        </w:rPr>
        <w:t xml:space="preserve"> ____</w:t>
      </w:r>
    </w:p>
    <w:p w14:paraId="3C9A5695" w14:textId="77777777" w:rsidR="00A8399B" w:rsidRPr="00862B5A" w:rsidRDefault="00A8399B">
      <w:pPr>
        <w:widowControl w:val="0"/>
        <w:spacing w:before="2" w:after="0" w:line="240" w:lineRule="auto"/>
        <w:jc w:val="left"/>
        <w:rPr>
          <w:rFonts w:ascii="Garamond" w:eastAsia="Garamond" w:hAnsi="Garamond" w:cs="Garamond"/>
          <w:sz w:val="24"/>
          <w:szCs w:val="24"/>
        </w:rPr>
      </w:pPr>
    </w:p>
    <w:p w14:paraId="07F8647B" w14:textId="77777777" w:rsidR="00A8399B" w:rsidRPr="00862B5A" w:rsidRDefault="00183D4E">
      <w:pPr>
        <w:widowControl w:val="0"/>
        <w:spacing w:before="90" w:after="0" w:line="240" w:lineRule="auto"/>
        <w:ind w:left="220"/>
        <w:jc w:val="left"/>
        <w:rPr>
          <w:rFonts w:ascii="Garamond" w:eastAsia="Garamond" w:hAnsi="Garamond" w:cs="Garamond"/>
          <w:sz w:val="24"/>
          <w:szCs w:val="24"/>
        </w:rPr>
      </w:pPr>
      <w:r w:rsidRPr="00862B5A">
        <w:rPr>
          <w:rFonts w:ascii="Garamond" w:eastAsia="Garamond" w:hAnsi="Garamond" w:cs="Garamond"/>
          <w:sz w:val="24"/>
          <w:szCs w:val="24"/>
        </w:rPr>
        <w:t>If not, what level of benefit coverage are you able to provide a pastor in an uninstalled position?</w:t>
      </w:r>
    </w:p>
    <w:p w14:paraId="5F3367B2" w14:textId="2290ACE5" w:rsidR="00A8399B" w:rsidRPr="00862B5A" w:rsidRDefault="00183D4E">
      <w:pPr>
        <w:widowControl w:val="0"/>
        <w:tabs>
          <w:tab w:val="left" w:pos="754"/>
        </w:tabs>
        <w:spacing w:after="0" w:line="240" w:lineRule="auto"/>
        <w:ind w:left="220"/>
        <w:jc w:val="left"/>
        <w:rPr>
          <w:rFonts w:ascii="Garamond" w:eastAsia="Garamond" w:hAnsi="Garamond" w:cs="Garamond"/>
          <w:sz w:val="24"/>
          <w:szCs w:val="24"/>
        </w:rPr>
      </w:pPr>
      <w:r w:rsidRPr="00862B5A">
        <w:rPr>
          <w:rFonts w:ascii="Garamond" w:eastAsia="Garamond" w:hAnsi="Garamond" w:cs="Garamond"/>
          <w:sz w:val="24"/>
          <w:szCs w:val="24"/>
        </w:rPr>
        <w:t xml:space="preserve"> </w:t>
      </w:r>
      <w:r w:rsidR="007538A2">
        <w:rPr>
          <w:rFonts w:ascii="Garamond" w:eastAsia="Garamond" w:hAnsi="Garamond" w:cs="Garamond"/>
          <w:sz w:val="24"/>
          <w:szCs w:val="24"/>
        </w:rPr>
        <w:t xml:space="preserve">____ </w:t>
      </w:r>
      <w:r w:rsidRPr="00862B5A">
        <w:rPr>
          <w:rFonts w:ascii="Garamond" w:eastAsia="Garamond" w:hAnsi="Garamond" w:cs="Garamond"/>
          <w:sz w:val="24"/>
          <w:szCs w:val="24"/>
        </w:rPr>
        <w:t>Coverage through the BOP Cafeteria Plan</w:t>
      </w:r>
    </w:p>
    <w:p w14:paraId="521E0D87" w14:textId="2CB1554F" w:rsidR="00A8399B" w:rsidRPr="00862B5A" w:rsidRDefault="00183D4E">
      <w:pPr>
        <w:widowControl w:val="0"/>
        <w:tabs>
          <w:tab w:val="left" w:pos="754"/>
        </w:tabs>
        <w:spacing w:after="0" w:line="240" w:lineRule="auto"/>
        <w:ind w:left="220"/>
        <w:jc w:val="left"/>
        <w:rPr>
          <w:rFonts w:ascii="Garamond" w:eastAsia="Garamond" w:hAnsi="Garamond" w:cs="Garamond"/>
          <w:sz w:val="24"/>
          <w:szCs w:val="24"/>
        </w:rPr>
      </w:pPr>
      <w:r w:rsidRPr="00862B5A">
        <w:rPr>
          <w:rFonts w:ascii="Garamond" w:eastAsia="Garamond" w:hAnsi="Garamond" w:cs="Garamond"/>
          <w:sz w:val="24"/>
          <w:szCs w:val="24"/>
        </w:rPr>
        <w:t xml:space="preserve"> </w:t>
      </w:r>
      <w:r w:rsidR="007538A2">
        <w:rPr>
          <w:rFonts w:ascii="Garamond" w:eastAsia="Garamond" w:hAnsi="Garamond" w:cs="Garamond"/>
          <w:sz w:val="24"/>
          <w:szCs w:val="24"/>
        </w:rPr>
        <w:t xml:space="preserve">____ </w:t>
      </w:r>
      <w:r w:rsidRPr="00862B5A">
        <w:rPr>
          <w:rFonts w:ascii="Garamond" w:eastAsia="Garamond" w:hAnsi="Garamond" w:cs="Garamond"/>
          <w:sz w:val="24"/>
          <w:szCs w:val="24"/>
        </w:rPr>
        <w:t>Contribution to a Retirement Savings Plan</w:t>
      </w:r>
    </w:p>
    <w:p w14:paraId="65F9C32A" w14:textId="61AB6700" w:rsidR="00A8399B" w:rsidRPr="00862B5A" w:rsidRDefault="00183D4E">
      <w:pPr>
        <w:widowControl w:val="0"/>
        <w:tabs>
          <w:tab w:val="left" w:pos="754"/>
        </w:tabs>
        <w:spacing w:after="0" w:line="240" w:lineRule="auto"/>
        <w:ind w:left="220"/>
        <w:jc w:val="left"/>
        <w:rPr>
          <w:rFonts w:ascii="Garamond" w:eastAsia="Garamond" w:hAnsi="Garamond" w:cs="Garamond"/>
          <w:sz w:val="24"/>
          <w:szCs w:val="24"/>
        </w:rPr>
      </w:pPr>
      <w:r w:rsidRPr="00862B5A">
        <w:rPr>
          <w:rFonts w:ascii="Garamond" w:eastAsia="Garamond" w:hAnsi="Garamond" w:cs="Garamond"/>
          <w:sz w:val="24"/>
          <w:szCs w:val="24"/>
        </w:rPr>
        <w:t xml:space="preserve"> </w:t>
      </w:r>
      <w:r w:rsidR="007538A2">
        <w:rPr>
          <w:rFonts w:ascii="Garamond" w:eastAsia="Garamond" w:hAnsi="Garamond" w:cs="Garamond"/>
          <w:sz w:val="24"/>
          <w:szCs w:val="24"/>
        </w:rPr>
        <w:t xml:space="preserve">____ </w:t>
      </w:r>
      <w:r w:rsidRPr="00862B5A">
        <w:rPr>
          <w:rFonts w:ascii="Garamond" w:eastAsia="Garamond" w:hAnsi="Garamond" w:cs="Garamond"/>
          <w:sz w:val="24"/>
          <w:szCs w:val="24"/>
        </w:rPr>
        <w:t>Other (explain)</w:t>
      </w:r>
    </w:p>
    <w:p w14:paraId="39C11B45" w14:textId="77777777" w:rsidR="00A8399B" w:rsidRPr="00862B5A" w:rsidRDefault="00A8399B">
      <w:pPr>
        <w:widowControl w:val="0"/>
        <w:tabs>
          <w:tab w:val="left" w:pos="5946"/>
          <w:tab w:val="left" w:pos="6869"/>
        </w:tabs>
        <w:spacing w:before="90" w:after="0" w:line="240" w:lineRule="auto"/>
        <w:ind w:left="220" w:right="403"/>
        <w:jc w:val="left"/>
        <w:rPr>
          <w:rFonts w:ascii="Garamond" w:eastAsia="Garamond" w:hAnsi="Garamond" w:cs="Garamond"/>
          <w:sz w:val="24"/>
          <w:szCs w:val="24"/>
        </w:rPr>
      </w:pPr>
    </w:p>
    <w:p w14:paraId="403FE6F4" w14:textId="622F8B92" w:rsidR="00A8399B" w:rsidRPr="00862B5A" w:rsidRDefault="00183D4E">
      <w:pPr>
        <w:widowControl w:val="0"/>
        <w:tabs>
          <w:tab w:val="left" w:pos="5946"/>
          <w:tab w:val="left" w:pos="6869"/>
        </w:tabs>
        <w:spacing w:before="90" w:after="0" w:line="240" w:lineRule="auto"/>
        <w:ind w:left="220" w:right="403"/>
        <w:jc w:val="left"/>
        <w:rPr>
          <w:rFonts w:ascii="Garamond" w:eastAsia="Garamond" w:hAnsi="Garamond" w:cs="Garamond"/>
          <w:sz w:val="24"/>
          <w:szCs w:val="24"/>
        </w:rPr>
      </w:pPr>
      <w:r w:rsidRPr="00862B5A">
        <w:rPr>
          <w:rFonts w:ascii="Garamond" w:eastAsia="Garamond" w:hAnsi="Garamond" w:cs="Garamond"/>
          <w:sz w:val="24"/>
          <w:szCs w:val="24"/>
        </w:rPr>
        <w:t xml:space="preserve">We can provide continuing education, professional expenses, and mileage reimbursement to our pastor in accordance with presbytery guidelines. </w:t>
      </w:r>
      <w:proofErr w:type="gramStart"/>
      <w:r w:rsidRPr="00862B5A">
        <w:rPr>
          <w:rFonts w:ascii="Garamond" w:eastAsia="Garamond" w:hAnsi="Garamond" w:cs="Garamond"/>
          <w:sz w:val="24"/>
          <w:szCs w:val="24"/>
        </w:rPr>
        <w:t>Yes</w:t>
      </w:r>
      <w:proofErr w:type="gramEnd"/>
      <w:r w:rsidR="007538A2">
        <w:rPr>
          <w:rFonts w:ascii="Garamond" w:eastAsia="Garamond" w:hAnsi="Garamond" w:cs="Garamond"/>
          <w:sz w:val="24"/>
          <w:szCs w:val="24"/>
        </w:rPr>
        <w:t xml:space="preserve"> ____ </w:t>
      </w:r>
      <w:r w:rsidRPr="00862B5A">
        <w:rPr>
          <w:rFonts w:ascii="Garamond" w:eastAsia="Garamond" w:hAnsi="Garamond" w:cs="Garamond"/>
          <w:sz w:val="24"/>
          <w:szCs w:val="24"/>
        </w:rPr>
        <w:t xml:space="preserve">No </w:t>
      </w:r>
      <w:r w:rsidR="007538A2">
        <w:rPr>
          <w:rFonts w:ascii="Garamond" w:eastAsia="Garamond" w:hAnsi="Garamond" w:cs="Garamond"/>
          <w:sz w:val="24"/>
          <w:szCs w:val="24"/>
        </w:rPr>
        <w:t>____</w:t>
      </w:r>
    </w:p>
    <w:p w14:paraId="6E8C0404" w14:textId="77777777" w:rsidR="00A8399B" w:rsidRPr="00862B5A" w:rsidRDefault="00A8399B">
      <w:pPr>
        <w:widowControl w:val="0"/>
        <w:spacing w:before="2" w:after="0" w:line="240" w:lineRule="auto"/>
        <w:jc w:val="left"/>
        <w:rPr>
          <w:rFonts w:ascii="Garamond" w:eastAsia="Garamond" w:hAnsi="Garamond" w:cs="Garamond"/>
          <w:sz w:val="24"/>
          <w:szCs w:val="24"/>
        </w:rPr>
      </w:pPr>
    </w:p>
    <w:p w14:paraId="0C830471" w14:textId="03FEBEB8" w:rsidR="00A8399B" w:rsidRPr="00862B5A" w:rsidRDefault="00183D4E">
      <w:pPr>
        <w:widowControl w:val="0"/>
        <w:tabs>
          <w:tab w:val="left" w:pos="5737"/>
        </w:tabs>
        <w:spacing w:before="90" w:after="0" w:line="240" w:lineRule="auto"/>
        <w:ind w:left="220" w:right="843"/>
        <w:jc w:val="left"/>
        <w:rPr>
          <w:rFonts w:ascii="Garamond" w:eastAsia="Garamond" w:hAnsi="Garamond" w:cs="Garamond"/>
          <w:sz w:val="24"/>
          <w:szCs w:val="24"/>
        </w:rPr>
      </w:pPr>
      <w:r w:rsidRPr="00862B5A">
        <w:rPr>
          <w:rFonts w:ascii="Garamond" w:eastAsia="Garamond" w:hAnsi="Garamond" w:cs="Garamond"/>
          <w:sz w:val="24"/>
          <w:szCs w:val="24"/>
        </w:rPr>
        <w:t>Based on our answers above, do we see pastoral compensation as a strength or a weakness for our sustainability as a congregation?</w:t>
      </w:r>
      <w:r w:rsidR="007538A2">
        <w:rPr>
          <w:rFonts w:ascii="Garamond" w:eastAsia="Garamond" w:hAnsi="Garamond" w:cs="Garamond"/>
          <w:sz w:val="24"/>
          <w:szCs w:val="24"/>
        </w:rPr>
        <w:t xml:space="preserve"> ______________________________________________</w:t>
      </w:r>
    </w:p>
    <w:p w14:paraId="194E279D" w14:textId="77777777" w:rsidR="00A8399B" w:rsidRPr="00862B5A" w:rsidRDefault="00A8399B">
      <w:pPr>
        <w:spacing w:after="0" w:line="240" w:lineRule="auto"/>
        <w:ind w:firstLine="180"/>
        <w:rPr>
          <w:rFonts w:ascii="Garamond" w:eastAsia="Garamond" w:hAnsi="Garamond" w:cs="Garamond"/>
          <w:sz w:val="24"/>
          <w:szCs w:val="24"/>
        </w:rPr>
      </w:pPr>
    </w:p>
    <w:p w14:paraId="66526D3A" w14:textId="77777777" w:rsidR="00A8399B" w:rsidRDefault="00A8399B">
      <w:pPr>
        <w:spacing w:after="0" w:line="240" w:lineRule="auto"/>
        <w:ind w:firstLine="180"/>
        <w:rPr>
          <w:rFonts w:ascii="Garamond" w:eastAsia="Garamond" w:hAnsi="Garamond" w:cs="Garamond"/>
          <w:sz w:val="24"/>
          <w:szCs w:val="24"/>
        </w:rPr>
      </w:pPr>
    </w:p>
    <w:p w14:paraId="033536F2" w14:textId="77777777" w:rsidR="00A8399B" w:rsidRDefault="00A8399B">
      <w:pPr>
        <w:spacing w:after="0" w:line="240" w:lineRule="auto"/>
        <w:ind w:firstLine="180"/>
        <w:rPr>
          <w:rFonts w:ascii="Garamond" w:eastAsia="Garamond" w:hAnsi="Garamond" w:cs="Garamond"/>
          <w:sz w:val="24"/>
          <w:szCs w:val="24"/>
        </w:rPr>
      </w:pPr>
    </w:p>
    <w:p w14:paraId="2B899278" w14:textId="77777777" w:rsidR="00A8399B" w:rsidRDefault="00183D4E">
      <w:pPr>
        <w:widowControl w:val="0"/>
        <w:spacing w:before="89" w:after="0" w:line="240" w:lineRule="auto"/>
        <w:ind w:left="3747" w:right="3683"/>
        <w:jc w:val="center"/>
        <w:rPr>
          <w:rFonts w:ascii="Garamond" w:eastAsia="Garamond" w:hAnsi="Garamond" w:cs="Garamond"/>
          <w:b/>
          <w:sz w:val="24"/>
          <w:szCs w:val="24"/>
        </w:rPr>
      </w:pPr>
      <w:r>
        <w:rPr>
          <w:rFonts w:ascii="Garamond" w:eastAsia="Garamond" w:hAnsi="Garamond" w:cs="Garamond"/>
          <w:b/>
          <w:sz w:val="24"/>
          <w:szCs w:val="24"/>
        </w:rPr>
        <w:lastRenderedPageBreak/>
        <w:t>Sustainability – People</w:t>
      </w:r>
    </w:p>
    <w:p w14:paraId="57C4D40B" w14:textId="77777777" w:rsidR="00A8399B" w:rsidRDefault="00A8399B">
      <w:pPr>
        <w:widowControl w:val="0"/>
        <w:spacing w:before="6" w:after="0" w:line="240" w:lineRule="auto"/>
        <w:jc w:val="left"/>
        <w:rPr>
          <w:rFonts w:ascii="Garamond" w:eastAsia="Garamond" w:hAnsi="Garamond" w:cs="Garamond"/>
          <w:b/>
          <w:sz w:val="24"/>
          <w:szCs w:val="24"/>
        </w:rPr>
      </w:pPr>
    </w:p>
    <w:p w14:paraId="3507A1A8" w14:textId="77777777" w:rsidR="00A8399B" w:rsidRDefault="00183D4E">
      <w:pPr>
        <w:widowControl w:val="0"/>
        <w:spacing w:after="0" w:line="240" w:lineRule="auto"/>
        <w:ind w:left="205"/>
        <w:jc w:val="left"/>
        <w:rPr>
          <w:rFonts w:ascii="Garamond" w:eastAsia="Garamond" w:hAnsi="Garamond" w:cs="Garamond"/>
          <w:b/>
          <w:sz w:val="24"/>
          <w:szCs w:val="24"/>
        </w:rPr>
      </w:pPr>
      <w:r>
        <w:rPr>
          <w:rFonts w:ascii="Garamond" w:eastAsia="Garamond" w:hAnsi="Garamond" w:cs="Garamond"/>
          <w:b/>
          <w:sz w:val="24"/>
          <w:szCs w:val="24"/>
          <w:u w:val="single"/>
        </w:rPr>
        <w:t>Leadership</w:t>
      </w:r>
    </w:p>
    <w:p w14:paraId="00D186F2" w14:textId="5F2BBBBB" w:rsidR="00A8399B" w:rsidRPr="009D1501" w:rsidRDefault="00183D4E">
      <w:pPr>
        <w:widowControl w:val="0"/>
        <w:tabs>
          <w:tab w:val="left" w:pos="8141"/>
          <w:tab w:val="left" w:pos="9108"/>
          <w:tab w:val="left" w:pos="10061"/>
        </w:tabs>
        <w:spacing w:before="55" w:after="240" w:line="240" w:lineRule="auto"/>
        <w:ind w:left="216"/>
        <w:jc w:val="left"/>
        <w:rPr>
          <w:rFonts w:ascii="Garamond" w:eastAsia="Garamond" w:hAnsi="Garamond" w:cs="Garamond"/>
          <w:sz w:val="24"/>
          <w:szCs w:val="24"/>
        </w:rPr>
      </w:pPr>
      <w:r>
        <w:rPr>
          <w:rFonts w:ascii="Garamond" w:eastAsia="Garamond" w:hAnsi="Garamond" w:cs="Garamond"/>
          <w:sz w:val="24"/>
          <w:szCs w:val="24"/>
        </w:rPr>
        <w:t>We regularly have enough people to serve on Session</w:t>
      </w:r>
      <w:r>
        <w:rPr>
          <w:rFonts w:ascii="Garamond" w:eastAsia="Garamond" w:hAnsi="Garamond" w:cs="Garamond"/>
          <w:sz w:val="24"/>
          <w:szCs w:val="24"/>
        </w:rPr>
        <w:tab/>
      </w:r>
      <w:r w:rsidRPr="009D1501">
        <w:rPr>
          <w:rFonts w:ascii="Garamond" w:eastAsia="Garamond" w:hAnsi="Garamond" w:cs="Garamond"/>
          <w:sz w:val="24"/>
          <w:szCs w:val="24"/>
        </w:rPr>
        <w:t xml:space="preserve">Yes </w:t>
      </w:r>
      <w:r w:rsidR="007939D8">
        <w:rPr>
          <w:rFonts w:ascii="Garamond" w:eastAsia="Garamond" w:hAnsi="Garamond" w:cs="Garamond"/>
          <w:sz w:val="24"/>
          <w:szCs w:val="24"/>
        </w:rPr>
        <w:t>____</w:t>
      </w:r>
      <w:r w:rsidRPr="009D1501">
        <w:rPr>
          <w:rFonts w:ascii="Garamond" w:eastAsia="Garamond" w:hAnsi="Garamond" w:cs="Garamond"/>
          <w:sz w:val="24"/>
          <w:szCs w:val="24"/>
        </w:rPr>
        <w:tab/>
        <w:t xml:space="preserve">No </w:t>
      </w:r>
      <w:r w:rsidR="007939D8">
        <w:rPr>
          <w:rFonts w:ascii="Garamond" w:eastAsia="Garamond" w:hAnsi="Garamond" w:cs="Garamond"/>
          <w:sz w:val="24"/>
          <w:szCs w:val="24"/>
        </w:rPr>
        <w:t>____</w:t>
      </w:r>
      <w:r w:rsidRPr="009D1501">
        <w:rPr>
          <w:rFonts w:ascii="Garamond" w:eastAsia="Garamond" w:hAnsi="Garamond" w:cs="Garamond"/>
          <w:sz w:val="24"/>
          <w:szCs w:val="24"/>
        </w:rPr>
        <w:t xml:space="preserve"> </w:t>
      </w:r>
      <w:r w:rsidRPr="009D1501">
        <w:rPr>
          <w:rFonts w:ascii="Garamond" w:eastAsia="Garamond" w:hAnsi="Garamond" w:cs="Garamond"/>
          <w:sz w:val="24"/>
          <w:szCs w:val="24"/>
        </w:rPr>
        <w:tab/>
      </w:r>
    </w:p>
    <w:p w14:paraId="0132AE63" w14:textId="2EFD7666" w:rsidR="00A8399B" w:rsidRPr="009D1501" w:rsidRDefault="00183D4E" w:rsidP="00890FB7">
      <w:pPr>
        <w:widowControl w:val="0"/>
        <w:tabs>
          <w:tab w:val="left" w:pos="8141"/>
          <w:tab w:val="left" w:pos="9115"/>
          <w:tab w:val="left" w:pos="10066"/>
        </w:tabs>
        <w:spacing w:after="240" w:line="240" w:lineRule="auto"/>
        <w:ind w:left="216"/>
        <w:jc w:val="left"/>
        <w:rPr>
          <w:rFonts w:ascii="Garamond" w:eastAsia="Garamond" w:hAnsi="Garamond" w:cs="Garamond"/>
          <w:sz w:val="24"/>
          <w:szCs w:val="24"/>
        </w:rPr>
      </w:pPr>
      <w:r w:rsidRPr="009D1501">
        <w:rPr>
          <w:rFonts w:ascii="Garamond" w:eastAsia="Garamond" w:hAnsi="Garamond" w:cs="Garamond"/>
          <w:sz w:val="24"/>
          <w:szCs w:val="24"/>
        </w:rPr>
        <w:t>We regularly have enough people to serve on committees</w:t>
      </w:r>
      <w:r w:rsidR="00B72B24">
        <w:rPr>
          <w:rFonts w:ascii="Garamond" w:eastAsia="Garamond" w:hAnsi="Garamond" w:cs="Garamond"/>
          <w:sz w:val="24"/>
          <w:szCs w:val="24"/>
        </w:rPr>
        <w:tab/>
      </w:r>
      <w:r w:rsidR="00890FB7" w:rsidRPr="009D1501">
        <w:rPr>
          <w:rFonts w:ascii="Garamond" w:eastAsia="Garamond" w:hAnsi="Garamond" w:cs="Garamond"/>
          <w:sz w:val="24"/>
          <w:szCs w:val="24"/>
        </w:rPr>
        <w:t xml:space="preserve">Yes </w:t>
      </w:r>
      <w:r w:rsidR="00890FB7">
        <w:rPr>
          <w:rFonts w:ascii="Garamond" w:eastAsia="Garamond" w:hAnsi="Garamond" w:cs="Garamond"/>
          <w:sz w:val="24"/>
          <w:szCs w:val="24"/>
        </w:rPr>
        <w:t>____</w:t>
      </w:r>
      <w:r w:rsidR="00890FB7" w:rsidRPr="009D1501">
        <w:rPr>
          <w:rFonts w:ascii="Garamond" w:eastAsia="Garamond" w:hAnsi="Garamond" w:cs="Garamond"/>
          <w:sz w:val="24"/>
          <w:szCs w:val="24"/>
        </w:rPr>
        <w:tab/>
        <w:t xml:space="preserve">No </w:t>
      </w:r>
      <w:r w:rsidR="00890FB7">
        <w:rPr>
          <w:rFonts w:ascii="Garamond" w:eastAsia="Garamond" w:hAnsi="Garamond" w:cs="Garamond"/>
          <w:sz w:val="24"/>
          <w:szCs w:val="24"/>
        </w:rPr>
        <w:t>____</w:t>
      </w:r>
      <w:r w:rsidR="00890FB7" w:rsidRPr="009D1501">
        <w:rPr>
          <w:rFonts w:ascii="Garamond" w:eastAsia="Garamond" w:hAnsi="Garamond" w:cs="Garamond"/>
          <w:sz w:val="24"/>
          <w:szCs w:val="24"/>
        </w:rPr>
        <w:t xml:space="preserve"> </w:t>
      </w:r>
      <w:r w:rsidR="00890FB7" w:rsidRPr="009D1501">
        <w:rPr>
          <w:rFonts w:ascii="Garamond" w:eastAsia="Garamond" w:hAnsi="Garamond" w:cs="Garamond"/>
          <w:sz w:val="24"/>
          <w:szCs w:val="24"/>
        </w:rPr>
        <w:tab/>
      </w:r>
    </w:p>
    <w:p w14:paraId="1058AF7C" w14:textId="22D50F93" w:rsidR="00A8399B" w:rsidRPr="009D1501" w:rsidRDefault="00183D4E" w:rsidP="00890FB7">
      <w:pPr>
        <w:widowControl w:val="0"/>
        <w:tabs>
          <w:tab w:val="left" w:pos="8141"/>
          <w:tab w:val="left" w:pos="9115"/>
          <w:tab w:val="left" w:pos="10066"/>
        </w:tabs>
        <w:spacing w:after="240" w:line="240" w:lineRule="auto"/>
        <w:ind w:left="216"/>
        <w:rPr>
          <w:rFonts w:ascii="Garamond" w:eastAsia="Garamond" w:hAnsi="Garamond" w:cs="Garamond"/>
          <w:sz w:val="24"/>
          <w:szCs w:val="24"/>
        </w:rPr>
      </w:pPr>
      <w:r w:rsidRPr="009D1501">
        <w:rPr>
          <w:rFonts w:ascii="Garamond" w:eastAsia="Garamond" w:hAnsi="Garamond" w:cs="Garamond"/>
          <w:sz w:val="24"/>
          <w:szCs w:val="24"/>
        </w:rPr>
        <w:t xml:space="preserve">We regularly have enough people to lead the most important ministries we do        </w:t>
      </w:r>
      <w:r w:rsidRPr="009D1501">
        <w:rPr>
          <w:rFonts w:ascii="Garamond" w:eastAsia="Garamond" w:hAnsi="Garamond" w:cs="Garamond"/>
          <w:sz w:val="24"/>
          <w:szCs w:val="24"/>
        </w:rPr>
        <w:tab/>
      </w:r>
      <w:r w:rsidR="00890FB7" w:rsidRPr="009D1501">
        <w:rPr>
          <w:rFonts w:ascii="Garamond" w:eastAsia="Garamond" w:hAnsi="Garamond" w:cs="Garamond"/>
          <w:sz w:val="24"/>
          <w:szCs w:val="24"/>
        </w:rPr>
        <w:t xml:space="preserve">Yes </w:t>
      </w:r>
      <w:r w:rsidR="00890FB7">
        <w:rPr>
          <w:rFonts w:ascii="Garamond" w:eastAsia="Garamond" w:hAnsi="Garamond" w:cs="Garamond"/>
          <w:sz w:val="24"/>
          <w:szCs w:val="24"/>
        </w:rPr>
        <w:t>____</w:t>
      </w:r>
      <w:r w:rsidR="00890FB7" w:rsidRPr="009D1501">
        <w:rPr>
          <w:rFonts w:ascii="Garamond" w:eastAsia="Garamond" w:hAnsi="Garamond" w:cs="Garamond"/>
          <w:sz w:val="24"/>
          <w:szCs w:val="24"/>
        </w:rPr>
        <w:tab/>
        <w:t xml:space="preserve">No </w:t>
      </w:r>
      <w:r w:rsidR="00890FB7">
        <w:rPr>
          <w:rFonts w:ascii="Garamond" w:eastAsia="Garamond" w:hAnsi="Garamond" w:cs="Garamond"/>
          <w:sz w:val="24"/>
          <w:szCs w:val="24"/>
        </w:rPr>
        <w:t>____</w:t>
      </w:r>
      <w:r w:rsidR="00890FB7" w:rsidRPr="009D1501">
        <w:rPr>
          <w:rFonts w:ascii="Garamond" w:eastAsia="Garamond" w:hAnsi="Garamond" w:cs="Garamond"/>
          <w:sz w:val="24"/>
          <w:szCs w:val="24"/>
        </w:rPr>
        <w:t xml:space="preserve"> </w:t>
      </w:r>
      <w:r w:rsidR="00890FB7" w:rsidRPr="009D1501">
        <w:rPr>
          <w:rFonts w:ascii="Garamond" w:eastAsia="Garamond" w:hAnsi="Garamond" w:cs="Garamond"/>
          <w:sz w:val="24"/>
          <w:szCs w:val="24"/>
        </w:rPr>
        <w:tab/>
      </w:r>
    </w:p>
    <w:p w14:paraId="3550EAC5" w14:textId="77777777" w:rsidR="00A8399B" w:rsidRPr="009D1501" w:rsidRDefault="00183D4E">
      <w:pPr>
        <w:widowControl w:val="0"/>
        <w:tabs>
          <w:tab w:val="left" w:pos="8141"/>
        </w:tabs>
        <w:spacing w:after="0" w:line="240" w:lineRule="auto"/>
        <w:ind w:left="220" w:right="396"/>
        <w:rPr>
          <w:rFonts w:ascii="Garamond" w:eastAsia="Garamond" w:hAnsi="Garamond" w:cs="Garamond"/>
          <w:sz w:val="24"/>
          <w:szCs w:val="24"/>
        </w:rPr>
      </w:pPr>
      <w:r w:rsidRPr="009D1501">
        <w:rPr>
          <w:rFonts w:ascii="Garamond" w:eastAsia="Garamond" w:hAnsi="Garamond" w:cs="Garamond"/>
          <w:sz w:val="24"/>
          <w:szCs w:val="24"/>
        </w:rPr>
        <w:t>Has the pastor and or other leaders in the congregation attended stewardship,</w:t>
      </w:r>
    </w:p>
    <w:p w14:paraId="7C4B5407" w14:textId="20F4EB8B" w:rsidR="00A8399B" w:rsidRPr="009D1501" w:rsidRDefault="00183D4E" w:rsidP="00DA1EFF">
      <w:pPr>
        <w:widowControl w:val="0"/>
        <w:tabs>
          <w:tab w:val="left" w:pos="8141"/>
          <w:tab w:val="left" w:pos="9115"/>
          <w:tab w:val="left" w:pos="10066"/>
        </w:tabs>
        <w:spacing w:after="240" w:line="240" w:lineRule="auto"/>
        <w:ind w:left="216"/>
        <w:rPr>
          <w:rFonts w:ascii="Garamond" w:eastAsia="Garamond" w:hAnsi="Garamond" w:cs="Garamond"/>
          <w:sz w:val="24"/>
          <w:szCs w:val="24"/>
        </w:rPr>
      </w:pPr>
      <w:r w:rsidRPr="009D1501">
        <w:rPr>
          <w:rFonts w:ascii="Garamond" w:eastAsia="Garamond" w:hAnsi="Garamond" w:cs="Garamond"/>
          <w:sz w:val="24"/>
          <w:szCs w:val="24"/>
        </w:rPr>
        <w:t>financial management, fundraising training?</w:t>
      </w:r>
      <w:r w:rsidRPr="009D1501">
        <w:rPr>
          <w:rFonts w:ascii="Garamond" w:eastAsia="Garamond" w:hAnsi="Garamond" w:cs="Garamond"/>
          <w:sz w:val="24"/>
          <w:szCs w:val="24"/>
        </w:rPr>
        <w:tab/>
      </w:r>
      <w:proofErr w:type="gramStart"/>
      <w:r w:rsidR="00DA1EFF" w:rsidRPr="009D1501">
        <w:rPr>
          <w:rFonts w:ascii="Garamond" w:eastAsia="Garamond" w:hAnsi="Garamond" w:cs="Garamond"/>
          <w:sz w:val="24"/>
          <w:szCs w:val="24"/>
        </w:rPr>
        <w:t>Yes</w:t>
      </w:r>
      <w:proofErr w:type="gramEnd"/>
      <w:r w:rsidR="00DA1EFF" w:rsidRPr="009D1501">
        <w:rPr>
          <w:rFonts w:ascii="Garamond" w:eastAsia="Garamond" w:hAnsi="Garamond" w:cs="Garamond"/>
          <w:sz w:val="24"/>
          <w:szCs w:val="24"/>
        </w:rPr>
        <w:t xml:space="preserve"> </w:t>
      </w:r>
      <w:r w:rsidR="00DA1EFF">
        <w:rPr>
          <w:rFonts w:ascii="Garamond" w:eastAsia="Garamond" w:hAnsi="Garamond" w:cs="Garamond"/>
          <w:sz w:val="24"/>
          <w:szCs w:val="24"/>
        </w:rPr>
        <w:t>____</w:t>
      </w:r>
      <w:r w:rsidR="00DA1EFF" w:rsidRPr="009D1501">
        <w:rPr>
          <w:rFonts w:ascii="Garamond" w:eastAsia="Garamond" w:hAnsi="Garamond" w:cs="Garamond"/>
          <w:sz w:val="24"/>
          <w:szCs w:val="24"/>
        </w:rPr>
        <w:tab/>
        <w:t xml:space="preserve">No </w:t>
      </w:r>
      <w:r w:rsidR="00DA1EFF">
        <w:rPr>
          <w:rFonts w:ascii="Garamond" w:eastAsia="Garamond" w:hAnsi="Garamond" w:cs="Garamond"/>
          <w:sz w:val="24"/>
          <w:szCs w:val="24"/>
        </w:rPr>
        <w:t>____</w:t>
      </w:r>
      <w:r w:rsidR="00DA1EFF" w:rsidRPr="009D1501">
        <w:rPr>
          <w:rFonts w:ascii="Garamond" w:eastAsia="Garamond" w:hAnsi="Garamond" w:cs="Garamond"/>
          <w:sz w:val="24"/>
          <w:szCs w:val="24"/>
        </w:rPr>
        <w:t xml:space="preserve"> </w:t>
      </w:r>
      <w:r w:rsidR="00DA1EFF" w:rsidRPr="009D1501">
        <w:rPr>
          <w:rFonts w:ascii="Garamond" w:eastAsia="Garamond" w:hAnsi="Garamond" w:cs="Garamond"/>
          <w:sz w:val="24"/>
          <w:szCs w:val="24"/>
        </w:rPr>
        <w:tab/>
      </w:r>
    </w:p>
    <w:p w14:paraId="70E38B89" w14:textId="7888E0DE" w:rsidR="00A8399B" w:rsidRPr="009D1501" w:rsidRDefault="00183D4E" w:rsidP="00DA1EFF">
      <w:pPr>
        <w:widowControl w:val="0"/>
        <w:tabs>
          <w:tab w:val="left" w:pos="8141"/>
          <w:tab w:val="left" w:pos="9115"/>
          <w:tab w:val="left" w:pos="10066"/>
        </w:tabs>
        <w:spacing w:after="0" w:line="240" w:lineRule="auto"/>
        <w:ind w:left="220"/>
        <w:rPr>
          <w:rFonts w:ascii="Garamond" w:eastAsia="Garamond" w:hAnsi="Garamond" w:cs="Garamond"/>
          <w:sz w:val="24"/>
          <w:szCs w:val="24"/>
        </w:rPr>
      </w:pPr>
      <w:r w:rsidRPr="009D1501">
        <w:rPr>
          <w:rFonts w:ascii="Garamond" w:eastAsia="Garamond" w:hAnsi="Garamond" w:cs="Garamond"/>
          <w:sz w:val="24"/>
          <w:szCs w:val="24"/>
        </w:rPr>
        <w:t>Does your congregation pledge, teach tithing and generous giving?</w:t>
      </w:r>
      <w:r w:rsidRPr="009D1501">
        <w:rPr>
          <w:rFonts w:ascii="Garamond" w:eastAsia="Garamond" w:hAnsi="Garamond" w:cs="Garamond"/>
          <w:sz w:val="24"/>
          <w:szCs w:val="24"/>
        </w:rPr>
        <w:tab/>
      </w:r>
      <w:proofErr w:type="gramStart"/>
      <w:r w:rsidR="00DA1EFF" w:rsidRPr="009D1501">
        <w:rPr>
          <w:rFonts w:ascii="Garamond" w:eastAsia="Garamond" w:hAnsi="Garamond" w:cs="Garamond"/>
          <w:sz w:val="24"/>
          <w:szCs w:val="24"/>
        </w:rPr>
        <w:t>Yes</w:t>
      </w:r>
      <w:proofErr w:type="gramEnd"/>
      <w:r w:rsidR="00DA1EFF" w:rsidRPr="009D1501">
        <w:rPr>
          <w:rFonts w:ascii="Garamond" w:eastAsia="Garamond" w:hAnsi="Garamond" w:cs="Garamond"/>
          <w:sz w:val="24"/>
          <w:szCs w:val="24"/>
        </w:rPr>
        <w:t xml:space="preserve"> </w:t>
      </w:r>
      <w:r w:rsidR="00DA1EFF">
        <w:rPr>
          <w:rFonts w:ascii="Garamond" w:eastAsia="Garamond" w:hAnsi="Garamond" w:cs="Garamond"/>
          <w:sz w:val="24"/>
          <w:szCs w:val="24"/>
        </w:rPr>
        <w:t>____</w:t>
      </w:r>
      <w:r w:rsidR="00DA1EFF" w:rsidRPr="009D1501">
        <w:rPr>
          <w:rFonts w:ascii="Garamond" w:eastAsia="Garamond" w:hAnsi="Garamond" w:cs="Garamond"/>
          <w:sz w:val="24"/>
          <w:szCs w:val="24"/>
        </w:rPr>
        <w:tab/>
        <w:t xml:space="preserve">No </w:t>
      </w:r>
      <w:r w:rsidR="00DA1EFF">
        <w:rPr>
          <w:rFonts w:ascii="Garamond" w:eastAsia="Garamond" w:hAnsi="Garamond" w:cs="Garamond"/>
          <w:sz w:val="24"/>
          <w:szCs w:val="24"/>
        </w:rPr>
        <w:t>____</w:t>
      </w:r>
      <w:r w:rsidR="00DA1EFF" w:rsidRPr="009D1501">
        <w:rPr>
          <w:rFonts w:ascii="Garamond" w:eastAsia="Garamond" w:hAnsi="Garamond" w:cs="Garamond"/>
          <w:sz w:val="24"/>
          <w:szCs w:val="24"/>
        </w:rPr>
        <w:t xml:space="preserve"> </w:t>
      </w:r>
      <w:r w:rsidR="00DA1EFF" w:rsidRPr="009D1501">
        <w:rPr>
          <w:rFonts w:ascii="Garamond" w:eastAsia="Garamond" w:hAnsi="Garamond" w:cs="Garamond"/>
          <w:sz w:val="24"/>
          <w:szCs w:val="24"/>
        </w:rPr>
        <w:tab/>
      </w:r>
      <w:r w:rsidRPr="009D1501">
        <w:rPr>
          <w:rFonts w:ascii="Garamond" w:eastAsia="Garamond" w:hAnsi="Garamond" w:cs="Garamond"/>
          <w:sz w:val="24"/>
          <w:szCs w:val="24"/>
        </w:rPr>
        <w:tab/>
      </w:r>
    </w:p>
    <w:p w14:paraId="646CFA15" w14:textId="77777777" w:rsidR="00A8399B" w:rsidRPr="009D1501" w:rsidRDefault="00A8399B">
      <w:pPr>
        <w:widowControl w:val="0"/>
        <w:spacing w:before="2" w:after="0" w:line="240" w:lineRule="auto"/>
        <w:jc w:val="left"/>
        <w:rPr>
          <w:rFonts w:ascii="Garamond" w:eastAsia="Garamond" w:hAnsi="Garamond" w:cs="Garamond"/>
          <w:sz w:val="24"/>
          <w:szCs w:val="24"/>
        </w:rPr>
      </w:pPr>
    </w:p>
    <w:p w14:paraId="43C2E673" w14:textId="77777777" w:rsidR="00A8399B" w:rsidRPr="009D1501" w:rsidRDefault="00A8399B">
      <w:pPr>
        <w:widowControl w:val="0"/>
        <w:spacing w:before="2" w:after="0" w:line="240" w:lineRule="auto"/>
        <w:jc w:val="left"/>
        <w:rPr>
          <w:rFonts w:ascii="Garamond" w:eastAsia="Garamond" w:hAnsi="Garamond" w:cs="Garamond"/>
          <w:sz w:val="24"/>
          <w:szCs w:val="24"/>
        </w:rPr>
      </w:pPr>
    </w:p>
    <w:p w14:paraId="270F960E" w14:textId="708DFB49" w:rsidR="00A8399B" w:rsidRPr="009D1501" w:rsidRDefault="00183D4E">
      <w:pPr>
        <w:widowControl w:val="0"/>
        <w:tabs>
          <w:tab w:val="left" w:pos="2380"/>
          <w:tab w:val="left" w:pos="3347"/>
          <w:tab w:val="left" w:pos="4300"/>
        </w:tabs>
        <w:spacing w:before="90" w:after="0" w:line="240" w:lineRule="auto"/>
        <w:ind w:left="220" w:right="284"/>
        <w:jc w:val="left"/>
        <w:rPr>
          <w:rFonts w:ascii="Garamond" w:eastAsia="Garamond" w:hAnsi="Garamond" w:cs="Garamond"/>
          <w:sz w:val="24"/>
          <w:szCs w:val="24"/>
        </w:rPr>
      </w:pPr>
      <w:r w:rsidRPr="009D1501">
        <w:rPr>
          <w:rFonts w:ascii="Garamond" w:eastAsia="Garamond" w:hAnsi="Garamond" w:cs="Garamond"/>
          <w:sz w:val="24"/>
          <w:szCs w:val="24"/>
        </w:rPr>
        <w:t>Based on our answers above, do we see our leadership as a strength or a weakness for our sustainability as a congregation?</w:t>
      </w:r>
      <w:r w:rsidRPr="009D1501">
        <w:rPr>
          <w:rFonts w:ascii="Garamond" w:eastAsia="Garamond" w:hAnsi="Garamond" w:cs="Garamond"/>
          <w:sz w:val="24"/>
          <w:szCs w:val="24"/>
        </w:rPr>
        <w:tab/>
      </w:r>
      <w:proofErr w:type="gramStart"/>
      <w:r w:rsidRPr="009D1501">
        <w:rPr>
          <w:rFonts w:ascii="Garamond" w:eastAsia="Garamond" w:hAnsi="Garamond" w:cs="Garamond"/>
          <w:sz w:val="24"/>
          <w:szCs w:val="24"/>
        </w:rPr>
        <w:t>Yes</w:t>
      </w:r>
      <w:proofErr w:type="gramEnd"/>
      <w:r w:rsidR="007A3B8F">
        <w:rPr>
          <w:rFonts w:ascii="Garamond" w:eastAsia="Garamond" w:hAnsi="Garamond" w:cs="Garamond"/>
          <w:sz w:val="24"/>
          <w:szCs w:val="24"/>
        </w:rPr>
        <w:t xml:space="preserve"> _____ </w:t>
      </w:r>
      <w:r w:rsidRPr="009D1501">
        <w:rPr>
          <w:rFonts w:ascii="Garamond" w:eastAsia="Garamond" w:hAnsi="Garamond" w:cs="Garamond"/>
          <w:sz w:val="24"/>
          <w:szCs w:val="24"/>
        </w:rPr>
        <w:t xml:space="preserve">No </w:t>
      </w:r>
      <w:r w:rsidR="007A3B8F">
        <w:rPr>
          <w:rFonts w:ascii="Garamond" w:eastAsia="Garamond" w:hAnsi="Garamond" w:cs="Garamond"/>
          <w:sz w:val="24"/>
          <w:szCs w:val="24"/>
        </w:rPr>
        <w:t>_____</w:t>
      </w:r>
    </w:p>
    <w:p w14:paraId="1BFC6D7B" w14:textId="77777777" w:rsidR="00A8399B" w:rsidRPr="009D1501" w:rsidRDefault="00A8399B">
      <w:pPr>
        <w:widowControl w:val="0"/>
        <w:spacing w:after="0" w:line="240" w:lineRule="auto"/>
        <w:jc w:val="left"/>
        <w:rPr>
          <w:rFonts w:ascii="Garamond" w:eastAsia="Garamond" w:hAnsi="Garamond" w:cs="Garamond"/>
          <w:sz w:val="24"/>
          <w:szCs w:val="24"/>
        </w:rPr>
      </w:pPr>
    </w:p>
    <w:p w14:paraId="3E00CBB8" w14:textId="77777777" w:rsidR="00A8399B" w:rsidRPr="009D1501" w:rsidRDefault="00183D4E">
      <w:pPr>
        <w:widowControl w:val="0"/>
        <w:spacing w:before="90" w:after="0" w:line="240" w:lineRule="auto"/>
        <w:ind w:left="205"/>
        <w:jc w:val="left"/>
        <w:rPr>
          <w:rFonts w:ascii="Garamond" w:eastAsia="Garamond" w:hAnsi="Garamond" w:cs="Garamond"/>
          <w:b/>
          <w:sz w:val="24"/>
          <w:szCs w:val="24"/>
        </w:rPr>
      </w:pPr>
      <w:r w:rsidRPr="009D1501">
        <w:rPr>
          <w:rFonts w:ascii="Garamond" w:eastAsia="Garamond" w:hAnsi="Garamond" w:cs="Garamond"/>
          <w:b/>
          <w:sz w:val="24"/>
          <w:szCs w:val="24"/>
        </w:rPr>
        <w:t>Worship</w:t>
      </w:r>
    </w:p>
    <w:p w14:paraId="42A129FD" w14:textId="77777777" w:rsidR="00637EAB" w:rsidRDefault="00183D4E" w:rsidP="00637EAB">
      <w:pPr>
        <w:widowControl w:val="0"/>
        <w:tabs>
          <w:tab w:val="left" w:pos="1186"/>
          <w:tab w:val="left" w:pos="2079"/>
        </w:tabs>
        <w:spacing w:before="55" w:after="0" w:line="240" w:lineRule="auto"/>
        <w:ind w:left="220"/>
        <w:jc w:val="left"/>
        <w:rPr>
          <w:rFonts w:ascii="Garamond" w:eastAsia="Garamond" w:hAnsi="Garamond" w:cs="Garamond"/>
          <w:sz w:val="24"/>
          <w:szCs w:val="24"/>
        </w:rPr>
      </w:pPr>
      <w:r w:rsidRPr="009D1501">
        <w:rPr>
          <w:rFonts w:ascii="Garamond" w:eastAsia="Garamond" w:hAnsi="Garamond" w:cs="Garamond"/>
          <w:sz w:val="24"/>
          <w:szCs w:val="24"/>
        </w:rPr>
        <w:t>We have enough people to prepare for and provide worship leadership on a weekly basis</w:t>
      </w:r>
      <w:r w:rsidR="00637EAB">
        <w:rPr>
          <w:rFonts w:ascii="Garamond" w:eastAsia="Garamond" w:hAnsi="Garamond" w:cs="Garamond"/>
          <w:sz w:val="24"/>
          <w:szCs w:val="24"/>
        </w:rPr>
        <w:t>?</w:t>
      </w:r>
    </w:p>
    <w:p w14:paraId="3F9428FC" w14:textId="04C2DCE7" w:rsidR="00A8399B" w:rsidRPr="009D1501" w:rsidRDefault="00183D4E" w:rsidP="00637EAB">
      <w:pPr>
        <w:widowControl w:val="0"/>
        <w:tabs>
          <w:tab w:val="left" w:pos="1186"/>
          <w:tab w:val="left" w:pos="2079"/>
        </w:tabs>
        <w:spacing w:before="55" w:after="0" w:line="240" w:lineRule="auto"/>
        <w:ind w:left="220"/>
        <w:jc w:val="left"/>
        <w:rPr>
          <w:rFonts w:ascii="Garamond" w:eastAsia="Garamond" w:hAnsi="Garamond" w:cs="Garamond"/>
          <w:sz w:val="24"/>
          <w:szCs w:val="24"/>
        </w:rPr>
      </w:pPr>
      <w:proofErr w:type="gramStart"/>
      <w:r w:rsidRPr="009D1501">
        <w:rPr>
          <w:rFonts w:ascii="Garamond" w:eastAsia="Garamond" w:hAnsi="Garamond" w:cs="Garamond"/>
          <w:sz w:val="24"/>
          <w:szCs w:val="24"/>
        </w:rPr>
        <w:t>Yes</w:t>
      </w:r>
      <w:proofErr w:type="gramEnd"/>
      <w:r w:rsidR="007A3B8F">
        <w:rPr>
          <w:rFonts w:ascii="Garamond" w:eastAsia="Garamond" w:hAnsi="Garamond" w:cs="Garamond"/>
          <w:sz w:val="24"/>
          <w:szCs w:val="24"/>
        </w:rPr>
        <w:t xml:space="preserve"> _____ </w:t>
      </w:r>
      <w:r w:rsidRPr="009D1501">
        <w:rPr>
          <w:rFonts w:ascii="Garamond" w:eastAsia="Garamond" w:hAnsi="Garamond" w:cs="Garamond"/>
          <w:sz w:val="24"/>
          <w:szCs w:val="24"/>
        </w:rPr>
        <w:t>N</w:t>
      </w:r>
      <w:r w:rsidR="007A3B8F">
        <w:rPr>
          <w:rFonts w:ascii="Garamond" w:eastAsia="Garamond" w:hAnsi="Garamond" w:cs="Garamond"/>
          <w:sz w:val="24"/>
          <w:szCs w:val="24"/>
        </w:rPr>
        <w:t>o _____</w:t>
      </w:r>
    </w:p>
    <w:p w14:paraId="31F52EE7" w14:textId="77777777" w:rsidR="00A8399B" w:rsidRPr="009D1501" w:rsidRDefault="00A8399B">
      <w:pPr>
        <w:widowControl w:val="0"/>
        <w:spacing w:before="2" w:after="0" w:line="240" w:lineRule="auto"/>
        <w:jc w:val="left"/>
        <w:rPr>
          <w:rFonts w:ascii="Garamond" w:eastAsia="Garamond" w:hAnsi="Garamond" w:cs="Garamond"/>
          <w:sz w:val="24"/>
          <w:szCs w:val="24"/>
        </w:rPr>
      </w:pPr>
    </w:p>
    <w:p w14:paraId="26152837" w14:textId="5AE5F3AD" w:rsidR="00A8399B" w:rsidRPr="009D1501" w:rsidRDefault="00183D4E" w:rsidP="00245338">
      <w:pPr>
        <w:widowControl w:val="0"/>
        <w:tabs>
          <w:tab w:val="left" w:pos="2065"/>
        </w:tabs>
        <w:spacing w:before="90" w:after="0" w:line="240" w:lineRule="auto"/>
        <w:ind w:left="270" w:hanging="65"/>
        <w:jc w:val="left"/>
        <w:rPr>
          <w:rFonts w:ascii="Garamond" w:eastAsia="Garamond" w:hAnsi="Garamond" w:cs="Garamond"/>
          <w:sz w:val="24"/>
          <w:szCs w:val="24"/>
        </w:rPr>
      </w:pPr>
      <w:r w:rsidRPr="009D1501">
        <w:rPr>
          <w:rFonts w:ascii="Garamond" w:eastAsia="Garamond" w:hAnsi="Garamond" w:cs="Garamond"/>
          <w:sz w:val="24"/>
          <w:szCs w:val="24"/>
        </w:rPr>
        <w:t>What has our average worship attendance been for the last 5</w:t>
      </w:r>
      <w:r w:rsidR="007A3B8F">
        <w:rPr>
          <w:rFonts w:ascii="Garamond" w:eastAsia="Garamond" w:hAnsi="Garamond" w:cs="Garamond"/>
          <w:sz w:val="24"/>
          <w:szCs w:val="24"/>
        </w:rPr>
        <w:t xml:space="preserve"> </w:t>
      </w:r>
      <w:r w:rsidRPr="009D1501">
        <w:rPr>
          <w:rFonts w:ascii="Garamond" w:eastAsia="Garamond" w:hAnsi="Garamond" w:cs="Garamond"/>
          <w:sz w:val="24"/>
          <w:szCs w:val="24"/>
        </w:rPr>
        <w:t>years?</w:t>
      </w:r>
      <w:r w:rsidR="00637EAB">
        <w:rPr>
          <w:rFonts w:ascii="Garamond" w:eastAsia="Garamond" w:hAnsi="Garamond" w:cs="Garamond"/>
          <w:sz w:val="24"/>
          <w:szCs w:val="24"/>
        </w:rPr>
        <w:t xml:space="preserve"> _____</w:t>
      </w:r>
    </w:p>
    <w:p w14:paraId="14B486B9" w14:textId="73673CC7" w:rsidR="00A8399B" w:rsidRPr="009D1501" w:rsidRDefault="00183D4E" w:rsidP="00637EAB">
      <w:pPr>
        <w:widowControl w:val="0"/>
        <w:tabs>
          <w:tab w:val="left" w:pos="2065"/>
        </w:tabs>
        <w:spacing w:before="90" w:after="0" w:line="240" w:lineRule="auto"/>
        <w:ind w:left="270" w:hanging="65"/>
        <w:jc w:val="left"/>
        <w:rPr>
          <w:rFonts w:ascii="Garamond" w:eastAsia="Garamond" w:hAnsi="Garamond" w:cs="Garamond"/>
          <w:sz w:val="24"/>
          <w:szCs w:val="24"/>
        </w:rPr>
      </w:pPr>
      <w:r w:rsidRPr="009D1501">
        <w:rPr>
          <w:rFonts w:ascii="Garamond" w:eastAsia="Garamond" w:hAnsi="Garamond" w:cs="Garamond"/>
          <w:sz w:val="24"/>
          <w:szCs w:val="24"/>
        </w:rPr>
        <w:t>Are we growing?</w:t>
      </w:r>
      <w:r w:rsidR="00637EAB">
        <w:rPr>
          <w:rFonts w:ascii="Garamond" w:eastAsia="Garamond" w:hAnsi="Garamond" w:cs="Garamond"/>
          <w:sz w:val="24"/>
          <w:szCs w:val="24"/>
        </w:rPr>
        <w:t xml:space="preserve"> _____ </w:t>
      </w:r>
      <w:r w:rsidRPr="009D1501">
        <w:rPr>
          <w:rFonts w:ascii="Garamond" w:eastAsia="Garamond" w:hAnsi="Garamond" w:cs="Garamond"/>
          <w:sz w:val="24"/>
          <w:szCs w:val="24"/>
        </w:rPr>
        <w:t>Holding steady?</w:t>
      </w:r>
      <w:r w:rsidR="00637EAB">
        <w:rPr>
          <w:rFonts w:ascii="Garamond" w:eastAsia="Garamond" w:hAnsi="Garamond" w:cs="Garamond"/>
          <w:sz w:val="24"/>
          <w:szCs w:val="24"/>
        </w:rPr>
        <w:t xml:space="preserve"> _____ </w:t>
      </w:r>
      <w:r w:rsidRPr="009D1501">
        <w:rPr>
          <w:rFonts w:ascii="Garamond" w:eastAsia="Garamond" w:hAnsi="Garamond" w:cs="Garamond"/>
          <w:sz w:val="24"/>
          <w:szCs w:val="24"/>
        </w:rPr>
        <w:t>Declining?</w:t>
      </w:r>
      <w:r w:rsidR="00637EAB">
        <w:rPr>
          <w:rFonts w:ascii="Garamond" w:eastAsia="Garamond" w:hAnsi="Garamond" w:cs="Garamond"/>
          <w:sz w:val="24"/>
          <w:szCs w:val="24"/>
        </w:rPr>
        <w:t xml:space="preserve"> _____</w:t>
      </w:r>
      <w:r w:rsidRPr="009D1501">
        <w:rPr>
          <w:rFonts w:ascii="Garamond" w:eastAsia="Garamond" w:hAnsi="Garamond" w:cs="Garamond"/>
          <w:sz w:val="24"/>
          <w:szCs w:val="24"/>
        </w:rPr>
        <w:tab/>
      </w:r>
    </w:p>
    <w:p w14:paraId="7B2D8162" w14:textId="4857339F" w:rsidR="00A8399B" w:rsidRDefault="00183D4E" w:rsidP="009C1C24">
      <w:pPr>
        <w:widowControl w:val="0"/>
        <w:tabs>
          <w:tab w:val="left" w:pos="2380"/>
          <w:tab w:val="left" w:pos="3347"/>
          <w:tab w:val="left" w:pos="4240"/>
        </w:tabs>
        <w:spacing w:before="90" w:after="0" w:line="240" w:lineRule="auto"/>
        <w:ind w:left="220" w:right="244"/>
        <w:jc w:val="left"/>
        <w:rPr>
          <w:rFonts w:ascii="Garamond" w:eastAsia="Garamond" w:hAnsi="Garamond" w:cs="Garamond"/>
          <w:sz w:val="24"/>
          <w:szCs w:val="24"/>
        </w:rPr>
      </w:pPr>
      <w:r w:rsidRPr="009D1501">
        <w:rPr>
          <w:rFonts w:ascii="Garamond" w:eastAsia="Garamond" w:hAnsi="Garamond" w:cs="Garamond"/>
          <w:sz w:val="24"/>
          <w:szCs w:val="24"/>
        </w:rPr>
        <w:t>Based on our previous answers, do we see our worship as a strength or a weakness for our sustainability as a congregation</w:t>
      </w:r>
      <w:r w:rsidR="007A294C">
        <w:rPr>
          <w:rFonts w:ascii="Garamond" w:eastAsia="Garamond" w:hAnsi="Garamond" w:cs="Garamond"/>
          <w:sz w:val="24"/>
          <w:szCs w:val="24"/>
        </w:rPr>
        <w:t xml:space="preserve">? </w:t>
      </w:r>
      <w:proofErr w:type="gramStart"/>
      <w:r w:rsidR="009C1C24" w:rsidRPr="009D1501">
        <w:rPr>
          <w:rFonts w:ascii="Garamond" w:eastAsia="Garamond" w:hAnsi="Garamond" w:cs="Garamond"/>
          <w:sz w:val="24"/>
          <w:szCs w:val="24"/>
        </w:rPr>
        <w:t>Yes</w:t>
      </w:r>
      <w:proofErr w:type="gramEnd"/>
      <w:r w:rsidR="009C1C24" w:rsidRPr="009D1501">
        <w:rPr>
          <w:rFonts w:ascii="Garamond" w:eastAsia="Garamond" w:hAnsi="Garamond" w:cs="Garamond"/>
          <w:sz w:val="24"/>
          <w:szCs w:val="24"/>
        </w:rPr>
        <w:t xml:space="preserve"> </w:t>
      </w:r>
      <w:r w:rsidR="009C1C24">
        <w:rPr>
          <w:rFonts w:ascii="Garamond" w:eastAsia="Garamond" w:hAnsi="Garamond" w:cs="Garamond"/>
          <w:sz w:val="24"/>
          <w:szCs w:val="24"/>
        </w:rPr>
        <w:t>____</w:t>
      </w:r>
      <w:r w:rsidR="009C1C24" w:rsidRPr="009D1501">
        <w:rPr>
          <w:rFonts w:ascii="Garamond" w:eastAsia="Garamond" w:hAnsi="Garamond" w:cs="Garamond"/>
          <w:sz w:val="24"/>
          <w:szCs w:val="24"/>
        </w:rPr>
        <w:tab/>
        <w:t xml:space="preserve">No </w:t>
      </w:r>
      <w:r w:rsidR="009C1C24">
        <w:rPr>
          <w:rFonts w:ascii="Garamond" w:eastAsia="Garamond" w:hAnsi="Garamond" w:cs="Garamond"/>
          <w:sz w:val="24"/>
          <w:szCs w:val="24"/>
        </w:rPr>
        <w:t>____</w:t>
      </w:r>
    </w:p>
    <w:p w14:paraId="21545FDD" w14:textId="77777777" w:rsidR="009C1C24" w:rsidRPr="009D1501" w:rsidRDefault="009C1C24" w:rsidP="009C1C24">
      <w:pPr>
        <w:widowControl w:val="0"/>
        <w:tabs>
          <w:tab w:val="left" w:pos="2380"/>
          <w:tab w:val="left" w:pos="3347"/>
          <w:tab w:val="left" w:pos="4240"/>
        </w:tabs>
        <w:spacing w:before="90" w:after="0" w:line="240" w:lineRule="auto"/>
        <w:ind w:left="220" w:right="244"/>
        <w:jc w:val="left"/>
        <w:rPr>
          <w:rFonts w:ascii="Garamond" w:eastAsia="Garamond" w:hAnsi="Garamond" w:cs="Garamond"/>
          <w:sz w:val="24"/>
          <w:szCs w:val="24"/>
        </w:rPr>
      </w:pPr>
    </w:p>
    <w:p w14:paraId="1BC976C7" w14:textId="77777777" w:rsidR="00A8399B" w:rsidRPr="009D1501" w:rsidRDefault="00183D4E">
      <w:pPr>
        <w:widowControl w:val="0"/>
        <w:spacing w:before="90" w:after="0" w:line="240" w:lineRule="auto"/>
        <w:ind w:left="229" w:right="660" w:hanging="10"/>
        <w:jc w:val="left"/>
        <w:rPr>
          <w:rFonts w:ascii="Garamond" w:eastAsia="Garamond" w:hAnsi="Garamond" w:cs="Garamond"/>
          <w:b/>
          <w:sz w:val="24"/>
          <w:szCs w:val="24"/>
        </w:rPr>
      </w:pPr>
      <w:r w:rsidRPr="009D1501">
        <w:rPr>
          <w:rFonts w:ascii="Garamond" w:eastAsia="Garamond" w:hAnsi="Garamond" w:cs="Garamond"/>
          <w:b/>
          <w:sz w:val="24"/>
          <w:szCs w:val="24"/>
        </w:rPr>
        <w:t>Rate how you would identify the following for your sustainability as a congregation (strength, weakness, opportunity, or an impediment):</w:t>
      </w:r>
    </w:p>
    <w:p w14:paraId="1ADE729B" w14:textId="77777777" w:rsidR="00A8399B" w:rsidRPr="009D1501" w:rsidRDefault="00183D4E">
      <w:pPr>
        <w:widowControl w:val="0"/>
        <w:spacing w:before="231" w:after="0" w:line="240" w:lineRule="auto"/>
        <w:ind w:left="205"/>
        <w:jc w:val="left"/>
        <w:rPr>
          <w:rFonts w:ascii="Garamond" w:eastAsia="Garamond" w:hAnsi="Garamond" w:cs="Garamond"/>
          <w:b/>
          <w:sz w:val="24"/>
          <w:szCs w:val="24"/>
        </w:rPr>
      </w:pPr>
      <w:r w:rsidRPr="009D1501">
        <w:rPr>
          <w:rFonts w:ascii="Garamond" w:eastAsia="Garamond" w:hAnsi="Garamond" w:cs="Garamond"/>
          <w:b/>
          <w:sz w:val="24"/>
          <w:szCs w:val="24"/>
        </w:rPr>
        <w:t>Facilities</w:t>
      </w:r>
    </w:p>
    <w:p w14:paraId="62DF74A1" w14:textId="7D7F49AD" w:rsidR="00A8399B" w:rsidRPr="009D1501" w:rsidRDefault="00183D4E" w:rsidP="003533B5">
      <w:pPr>
        <w:widowControl w:val="0"/>
        <w:tabs>
          <w:tab w:val="left" w:pos="6035"/>
        </w:tabs>
        <w:spacing w:before="55" w:after="0" w:line="240" w:lineRule="auto"/>
        <w:ind w:left="340"/>
        <w:jc w:val="left"/>
        <w:rPr>
          <w:rFonts w:ascii="Garamond" w:eastAsia="Garamond" w:hAnsi="Garamond" w:cs="Garamond"/>
          <w:sz w:val="24"/>
          <w:szCs w:val="24"/>
        </w:rPr>
      </w:pPr>
      <w:r w:rsidRPr="009D1501">
        <w:rPr>
          <w:rFonts w:ascii="Garamond" w:eastAsia="Garamond" w:hAnsi="Garamond" w:cs="Garamond"/>
          <w:sz w:val="24"/>
          <w:szCs w:val="24"/>
        </w:rPr>
        <w:t>Building age and maintenance</w:t>
      </w:r>
      <w:r w:rsidR="003533B5">
        <w:rPr>
          <w:rFonts w:ascii="Garamond" w:eastAsia="Garamond" w:hAnsi="Garamond" w:cs="Garamond"/>
          <w:sz w:val="24"/>
          <w:szCs w:val="24"/>
        </w:rPr>
        <w:t xml:space="preserve"> ___________________</w:t>
      </w:r>
    </w:p>
    <w:p w14:paraId="318A39E7" w14:textId="5E9E0DB1" w:rsidR="00A8399B" w:rsidRPr="009D1501" w:rsidRDefault="00183D4E" w:rsidP="003533B5">
      <w:pPr>
        <w:widowControl w:val="0"/>
        <w:tabs>
          <w:tab w:val="left" w:pos="5490"/>
          <w:tab w:val="left" w:pos="6035"/>
        </w:tabs>
        <w:spacing w:before="55" w:after="0" w:line="240" w:lineRule="auto"/>
        <w:ind w:left="340"/>
        <w:jc w:val="left"/>
        <w:rPr>
          <w:rFonts w:ascii="Garamond" w:eastAsia="Garamond" w:hAnsi="Garamond" w:cs="Garamond"/>
          <w:sz w:val="24"/>
          <w:szCs w:val="24"/>
        </w:rPr>
      </w:pPr>
      <w:r w:rsidRPr="009D1501">
        <w:rPr>
          <w:rFonts w:ascii="Garamond" w:eastAsia="Garamond" w:hAnsi="Garamond" w:cs="Garamond"/>
          <w:sz w:val="24"/>
          <w:szCs w:val="24"/>
        </w:rPr>
        <w:t>Current building usage</w:t>
      </w:r>
      <w:r w:rsidR="003533B5">
        <w:rPr>
          <w:rFonts w:ascii="Garamond" w:eastAsia="Garamond" w:hAnsi="Garamond" w:cs="Garamond"/>
          <w:sz w:val="24"/>
          <w:szCs w:val="24"/>
        </w:rPr>
        <w:t xml:space="preserve"> _________________________</w:t>
      </w:r>
    </w:p>
    <w:p w14:paraId="1EDC1E99" w14:textId="77777777" w:rsidR="00A8399B" w:rsidRPr="009D1501" w:rsidRDefault="00183D4E">
      <w:pPr>
        <w:widowControl w:val="0"/>
        <w:spacing w:before="65" w:after="0" w:line="240" w:lineRule="auto"/>
        <w:ind w:left="205"/>
        <w:jc w:val="left"/>
        <w:rPr>
          <w:rFonts w:ascii="Garamond" w:eastAsia="Garamond" w:hAnsi="Garamond" w:cs="Garamond"/>
          <w:b/>
          <w:sz w:val="24"/>
          <w:szCs w:val="24"/>
        </w:rPr>
      </w:pPr>
      <w:r w:rsidRPr="009D1501">
        <w:rPr>
          <w:rFonts w:ascii="Garamond" w:eastAsia="Garamond" w:hAnsi="Garamond" w:cs="Garamond"/>
          <w:b/>
          <w:sz w:val="24"/>
          <w:szCs w:val="24"/>
        </w:rPr>
        <w:t>Finances</w:t>
      </w:r>
    </w:p>
    <w:p w14:paraId="7D8E9896" w14:textId="1E0E7083" w:rsidR="00A8399B" w:rsidRPr="009D1501" w:rsidRDefault="00183D4E" w:rsidP="003533B5">
      <w:pPr>
        <w:widowControl w:val="0"/>
        <w:tabs>
          <w:tab w:val="left" w:pos="6035"/>
        </w:tabs>
        <w:spacing w:before="56" w:after="0" w:line="240" w:lineRule="auto"/>
        <w:ind w:left="340"/>
        <w:jc w:val="left"/>
        <w:rPr>
          <w:rFonts w:ascii="Garamond" w:eastAsia="Garamond" w:hAnsi="Garamond" w:cs="Garamond"/>
          <w:sz w:val="24"/>
          <w:szCs w:val="24"/>
        </w:rPr>
      </w:pPr>
      <w:r w:rsidRPr="009D1501">
        <w:rPr>
          <w:rFonts w:ascii="Garamond" w:eastAsia="Garamond" w:hAnsi="Garamond" w:cs="Garamond"/>
          <w:sz w:val="24"/>
          <w:szCs w:val="24"/>
        </w:rPr>
        <w:t>Financial Stewardship</w:t>
      </w:r>
      <w:r w:rsidR="003533B5">
        <w:rPr>
          <w:rFonts w:ascii="Garamond" w:eastAsia="Garamond" w:hAnsi="Garamond" w:cs="Garamond"/>
          <w:sz w:val="24"/>
          <w:szCs w:val="24"/>
        </w:rPr>
        <w:t xml:space="preserve"> __________________________</w:t>
      </w:r>
    </w:p>
    <w:p w14:paraId="6280BDDB" w14:textId="46F87BF6" w:rsidR="00A8399B" w:rsidRPr="009D1501" w:rsidRDefault="00183D4E" w:rsidP="003533B5">
      <w:pPr>
        <w:widowControl w:val="0"/>
        <w:tabs>
          <w:tab w:val="left" w:pos="5580"/>
          <w:tab w:val="left" w:pos="6035"/>
        </w:tabs>
        <w:spacing w:before="56" w:after="0" w:line="240" w:lineRule="auto"/>
        <w:ind w:left="340"/>
        <w:jc w:val="left"/>
        <w:rPr>
          <w:rFonts w:ascii="Garamond" w:eastAsia="Garamond" w:hAnsi="Garamond" w:cs="Garamond"/>
          <w:sz w:val="24"/>
          <w:szCs w:val="24"/>
        </w:rPr>
      </w:pPr>
      <w:r w:rsidRPr="009D1501">
        <w:rPr>
          <w:rFonts w:ascii="Garamond" w:eastAsia="Garamond" w:hAnsi="Garamond" w:cs="Garamond"/>
          <w:sz w:val="24"/>
          <w:szCs w:val="24"/>
        </w:rPr>
        <w:t>Pastoral Compensation</w:t>
      </w:r>
      <w:r w:rsidR="003533B5">
        <w:rPr>
          <w:rFonts w:ascii="Garamond" w:eastAsia="Garamond" w:hAnsi="Garamond" w:cs="Garamond"/>
          <w:sz w:val="24"/>
          <w:szCs w:val="24"/>
        </w:rPr>
        <w:t xml:space="preserve"> _________________________</w:t>
      </w:r>
    </w:p>
    <w:p w14:paraId="00007512" w14:textId="77777777" w:rsidR="00A8399B" w:rsidRPr="009D1501" w:rsidRDefault="00183D4E">
      <w:pPr>
        <w:widowControl w:val="0"/>
        <w:spacing w:before="65" w:after="0" w:line="340" w:lineRule="auto"/>
        <w:ind w:left="205"/>
        <w:jc w:val="left"/>
        <w:rPr>
          <w:rFonts w:ascii="Garamond" w:eastAsia="Garamond" w:hAnsi="Garamond" w:cs="Garamond"/>
          <w:b/>
          <w:sz w:val="24"/>
          <w:szCs w:val="24"/>
        </w:rPr>
      </w:pPr>
      <w:r w:rsidRPr="009D1501">
        <w:rPr>
          <w:rFonts w:ascii="Garamond" w:eastAsia="Garamond" w:hAnsi="Garamond" w:cs="Garamond"/>
          <w:b/>
          <w:sz w:val="24"/>
          <w:szCs w:val="24"/>
        </w:rPr>
        <w:t>People</w:t>
      </w:r>
    </w:p>
    <w:p w14:paraId="2C97E658" w14:textId="67FBAFB9" w:rsidR="00A8399B" w:rsidRPr="009D1501" w:rsidRDefault="00183D4E" w:rsidP="003533B5">
      <w:pPr>
        <w:spacing w:after="0" w:line="340" w:lineRule="auto"/>
        <w:ind w:left="5940" w:hanging="5670"/>
        <w:rPr>
          <w:rFonts w:ascii="Garamond" w:eastAsia="Garamond" w:hAnsi="Garamond" w:cs="Garamond"/>
          <w:sz w:val="24"/>
          <w:szCs w:val="24"/>
        </w:rPr>
      </w:pPr>
      <w:r w:rsidRPr="009D1501">
        <w:rPr>
          <w:rFonts w:ascii="Garamond" w:eastAsia="Garamond" w:hAnsi="Garamond" w:cs="Garamond"/>
          <w:sz w:val="24"/>
          <w:szCs w:val="24"/>
        </w:rPr>
        <w:t xml:space="preserve"> Leadershi</w:t>
      </w:r>
      <w:r w:rsidR="003533B5">
        <w:rPr>
          <w:rFonts w:ascii="Garamond" w:eastAsia="Garamond" w:hAnsi="Garamond" w:cs="Garamond"/>
          <w:sz w:val="24"/>
          <w:szCs w:val="24"/>
        </w:rPr>
        <w:t>p ___________________________________</w:t>
      </w:r>
    </w:p>
    <w:p w14:paraId="5A6C774A" w14:textId="2F5B84F9" w:rsidR="00A8399B" w:rsidRPr="009D1501" w:rsidRDefault="00183D4E">
      <w:pPr>
        <w:spacing w:after="0" w:line="340" w:lineRule="auto"/>
        <w:ind w:left="6030" w:hanging="5670"/>
        <w:rPr>
          <w:rFonts w:ascii="Garamond" w:eastAsia="Garamond" w:hAnsi="Garamond" w:cs="Garamond"/>
          <w:sz w:val="24"/>
          <w:szCs w:val="24"/>
        </w:rPr>
      </w:pPr>
      <w:r w:rsidRPr="009D1501">
        <w:rPr>
          <w:rFonts w:ascii="Garamond" w:eastAsia="Garamond" w:hAnsi="Garamond" w:cs="Garamond"/>
          <w:sz w:val="24"/>
          <w:szCs w:val="24"/>
        </w:rPr>
        <w:t xml:space="preserve"> Worship</w:t>
      </w:r>
      <w:r w:rsidR="003533B5">
        <w:rPr>
          <w:rFonts w:ascii="Garamond" w:eastAsia="Garamond" w:hAnsi="Garamond" w:cs="Garamond"/>
          <w:sz w:val="24"/>
          <w:szCs w:val="24"/>
        </w:rPr>
        <w:t xml:space="preserve"> ____________________________________</w:t>
      </w:r>
    </w:p>
    <w:p w14:paraId="5E4DF50E" w14:textId="77777777" w:rsidR="00A8399B" w:rsidRPr="009D1501" w:rsidRDefault="00183D4E">
      <w:pPr>
        <w:widowControl w:val="0"/>
        <w:spacing w:before="80" w:after="0" w:line="240" w:lineRule="auto"/>
        <w:ind w:left="229" w:right="266" w:hanging="10"/>
        <w:jc w:val="left"/>
        <w:rPr>
          <w:rFonts w:ascii="Garamond" w:eastAsia="Garamond" w:hAnsi="Garamond" w:cs="Garamond"/>
          <w:sz w:val="24"/>
          <w:szCs w:val="24"/>
        </w:rPr>
      </w:pPr>
      <w:r w:rsidRPr="009D1501">
        <w:rPr>
          <w:rFonts w:ascii="Garamond" w:eastAsia="Garamond" w:hAnsi="Garamond" w:cs="Garamond"/>
          <w:sz w:val="24"/>
          <w:szCs w:val="24"/>
        </w:rPr>
        <w:t>Congregations need resources to sustain ministry. The three primary resources include facilities, finances, and people. Reflect on what you filled out above. Then use the following questions to estimate your sustainability.</w:t>
      </w:r>
    </w:p>
    <w:tbl>
      <w:tblPr>
        <w:tblW w:w="10184"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4"/>
        <w:gridCol w:w="1822"/>
        <w:gridCol w:w="1822"/>
        <w:gridCol w:w="1822"/>
        <w:gridCol w:w="1824"/>
      </w:tblGrid>
      <w:tr w:rsidR="00A8399B" w14:paraId="20F20624" w14:textId="77777777" w:rsidTr="008570F7">
        <w:trPr>
          <w:trHeight w:val="834"/>
        </w:trPr>
        <w:tc>
          <w:tcPr>
            <w:tcW w:w="2894" w:type="dxa"/>
            <w:tcBorders>
              <w:top w:val="single" w:sz="4" w:space="0" w:color="000000"/>
              <w:left w:val="single" w:sz="4" w:space="0" w:color="000000"/>
              <w:bottom w:val="single" w:sz="4" w:space="0" w:color="000000"/>
              <w:right w:val="single" w:sz="4" w:space="0" w:color="000000"/>
            </w:tcBorders>
          </w:tcPr>
          <w:p w14:paraId="174FE238" w14:textId="77777777" w:rsidR="00A8399B" w:rsidRDefault="00183D4E">
            <w:pPr>
              <w:spacing w:before="1"/>
              <w:ind w:left="107" w:right="32"/>
              <w:jc w:val="left"/>
              <w:rPr>
                <w:rFonts w:ascii="Garamond" w:eastAsia="Garamond" w:hAnsi="Garamond" w:cs="Garamond"/>
                <w:sz w:val="24"/>
                <w:szCs w:val="24"/>
              </w:rPr>
            </w:pPr>
            <w:r>
              <w:rPr>
                <w:rFonts w:ascii="Garamond" w:eastAsia="Garamond" w:hAnsi="Garamond" w:cs="Garamond"/>
                <w:sz w:val="24"/>
                <w:szCs w:val="24"/>
              </w:rPr>
              <w:lastRenderedPageBreak/>
              <w:t>Do you have what you need to maintain or expand ministry?</w:t>
            </w:r>
          </w:p>
        </w:tc>
        <w:tc>
          <w:tcPr>
            <w:tcW w:w="1822" w:type="dxa"/>
            <w:tcBorders>
              <w:top w:val="single" w:sz="4" w:space="0" w:color="000000"/>
              <w:left w:val="single" w:sz="4" w:space="0" w:color="000000"/>
              <w:bottom w:val="single" w:sz="4" w:space="0" w:color="000000"/>
              <w:right w:val="single" w:sz="4" w:space="0" w:color="000000"/>
            </w:tcBorders>
          </w:tcPr>
          <w:p w14:paraId="6EA63F14" w14:textId="77777777" w:rsidR="00A8399B" w:rsidRDefault="00183D4E" w:rsidP="00133B82">
            <w:pPr>
              <w:spacing w:after="0" w:line="240" w:lineRule="auto"/>
              <w:ind w:left="168" w:right="96"/>
              <w:jc w:val="center"/>
              <w:rPr>
                <w:rFonts w:ascii="Garamond" w:eastAsia="Garamond" w:hAnsi="Garamond" w:cs="Garamond"/>
                <w:b/>
                <w:sz w:val="24"/>
                <w:szCs w:val="24"/>
              </w:rPr>
            </w:pPr>
            <w:r>
              <w:rPr>
                <w:rFonts w:ascii="Garamond" w:eastAsia="Garamond" w:hAnsi="Garamond" w:cs="Garamond"/>
                <w:b/>
                <w:sz w:val="24"/>
                <w:szCs w:val="24"/>
              </w:rPr>
              <w:t>Declined not sustainable</w:t>
            </w:r>
          </w:p>
          <w:p w14:paraId="5B11B224" w14:textId="77777777" w:rsidR="00133B82" w:rsidRDefault="00133B82" w:rsidP="00133B82">
            <w:pPr>
              <w:spacing w:after="0" w:line="240" w:lineRule="auto"/>
              <w:ind w:left="168" w:right="96"/>
              <w:jc w:val="center"/>
              <w:rPr>
                <w:rFonts w:ascii="Garamond" w:eastAsia="Garamond" w:hAnsi="Garamond" w:cs="Garamond"/>
                <w:b/>
                <w:sz w:val="24"/>
                <w:szCs w:val="24"/>
              </w:rPr>
            </w:pPr>
          </w:p>
          <w:p w14:paraId="7ACEE011" w14:textId="77777777" w:rsidR="00A8399B" w:rsidRDefault="00183D4E" w:rsidP="00133B82">
            <w:pPr>
              <w:spacing w:after="0" w:line="240" w:lineRule="auto"/>
              <w:ind w:left="70"/>
              <w:jc w:val="center"/>
              <w:rPr>
                <w:rFonts w:ascii="Garamond" w:eastAsia="Garamond" w:hAnsi="Garamond" w:cs="Garamond"/>
                <w:b/>
                <w:sz w:val="24"/>
                <w:szCs w:val="24"/>
              </w:rPr>
            </w:pPr>
            <w:r>
              <w:rPr>
                <w:rFonts w:ascii="Garamond" w:eastAsia="Garamond" w:hAnsi="Garamond" w:cs="Garamond"/>
                <w:b/>
                <w:sz w:val="24"/>
                <w:szCs w:val="24"/>
              </w:rPr>
              <w:t>1</w:t>
            </w:r>
          </w:p>
        </w:tc>
        <w:tc>
          <w:tcPr>
            <w:tcW w:w="1822" w:type="dxa"/>
            <w:tcBorders>
              <w:top w:val="single" w:sz="4" w:space="0" w:color="000000"/>
              <w:left w:val="single" w:sz="4" w:space="0" w:color="000000"/>
              <w:bottom w:val="single" w:sz="4" w:space="0" w:color="000000"/>
              <w:right w:val="single" w:sz="4" w:space="0" w:color="000000"/>
            </w:tcBorders>
          </w:tcPr>
          <w:p w14:paraId="031A9491" w14:textId="77777777" w:rsidR="00892F4C" w:rsidRDefault="00183D4E" w:rsidP="00133B82">
            <w:pPr>
              <w:spacing w:after="0" w:line="240" w:lineRule="auto"/>
              <w:ind w:left="144" w:right="86"/>
              <w:jc w:val="center"/>
              <w:rPr>
                <w:rFonts w:ascii="Garamond" w:eastAsia="Garamond" w:hAnsi="Garamond" w:cs="Garamond"/>
                <w:b/>
                <w:sz w:val="24"/>
                <w:szCs w:val="24"/>
              </w:rPr>
            </w:pPr>
            <w:r>
              <w:rPr>
                <w:rFonts w:ascii="Garamond" w:eastAsia="Garamond" w:hAnsi="Garamond" w:cs="Garamond"/>
                <w:b/>
                <w:sz w:val="24"/>
                <w:szCs w:val="24"/>
              </w:rPr>
              <w:t>Declining but still sustainable</w:t>
            </w:r>
          </w:p>
          <w:p w14:paraId="6D76EB7A" w14:textId="2198EF21" w:rsidR="00A8399B" w:rsidRDefault="00183D4E" w:rsidP="00133B82">
            <w:pPr>
              <w:spacing w:after="0" w:line="240" w:lineRule="auto"/>
              <w:ind w:left="144" w:right="86"/>
              <w:jc w:val="center"/>
              <w:rPr>
                <w:rFonts w:ascii="Garamond" w:eastAsia="Garamond" w:hAnsi="Garamond" w:cs="Garamond"/>
                <w:b/>
                <w:sz w:val="24"/>
                <w:szCs w:val="24"/>
              </w:rPr>
            </w:pPr>
            <w:r>
              <w:rPr>
                <w:rFonts w:ascii="Garamond" w:eastAsia="Garamond" w:hAnsi="Garamond" w:cs="Garamond"/>
                <w:b/>
                <w:sz w:val="24"/>
                <w:szCs w:val="24"/>
              </w:rPr>
              <w:t xml:space="preserve"> 2</w:t>
            </w:r>
          </w:p>
        </w:tc>
        <w:tc>
          <w:tcPr>
            <w:tcW w:w="1822" w:type="dxa"/>
            <w:tcBorders>
              <w:top w:val="single" w:sz="4" w:space="0" w:color="000000"/>
              <w:left w:val="single" w:sz="4" w:space="0" w:color="000000"/>
              <w:bottom w:val="single" w:sz="4" w:space="0" w:color="000000"/>
              <w:right w:val="single" w:sz="4" w:space="0" w:color="000000"/>
            </w:tcBorders>
          </w:tcPr>
          <w:p w14:paraId="0634988A" w14:textId="77777777" w:rsidR="00A8399B" w:rsidRDefault="00183D4E" w:rsidP="00133B82">
            <w:pPr>
              <w:spacing w:after="0" w:line="240" w:lineRule="auto"/>
              <w:ind w:left="166" w:right="96"/>
              <w:jc w:val="center"/>
              <w:rPr>
                <w:rFonts w:ascii="Garamond" w:eastAsia="Garamond" w:hAnsi="Garamond" w:cs="Garamond"/>
                <w:b/>
                <w:sz w:val="24"/>
                <w:szCs w:val="24"/>
              </w:rPr>
            </w:pPr>
            <w:r>
              <w:rPr>
                <w:rFonts w:ascii="Garamond" w:eastAsia="Garamond" w:hAnsi="Garamond" w:cs="Garamond"/>
                <w:b/>
                <w:sz w:val="24"/>
                <w:szCs w:val="24"/>
              </w:rPr>
              <w:t>Maintaining</w:t>
            </w:r>
          </w:p>
          <w:p w14:paraId="2ACCAB4B" w14:textId="77777777" w:rsidR="00A8399B" w:rsidRDefault="00A8399B" w:rsidP="00133B82">
            <w:pPr>
              <w:spacing w:after="0" w:line="240" w:lineRule="auto"/>
              <w:jc w:val="left"/>
              <w:rPr>
                <w:rFonts w:ascii="Garamond" w:eastAsia="Garamond" w:hAnsi="Garamond" w:cs="Garamond"/>
                <w:sz w:val="24"/>
                <w:szCs w:val="24"/>
              </w:rPr>
            </w:pPr>
          </w:p>
          <w:p w14:paraId="19E090C8" w14:textId="77777777" w:rsidR="00133B82" w:rsidRDefault="00133B82" w:rsidP="00133B82">
            <w:pPr>
              <w:spacing w:after="0" w:line="240" w:lineRule="auto"/>
              <w:jc w:val="left"/>
              <w:rPr>
                <w:rFonts w:ascii="Garamond" w:eastAsia="Garamond" w:hAnsi="Garamond" w:cs="Garamond"/>
                <w:sz w:val="24"/>
                <w:szCs w:val="24"/>
              </w:rPr>
            </w:pPr>
          </w:p>
          <w:p w14:paraId="08D428D4" w14:textId="77777777" w:rsidR="00A8399B" w:rsidRDefault="00183D4E" w:rsidP="00133B82">
            <w:pPr>
              <w:spacing w:after="0" w:line="240" w:lineRule="auto"/>
              <w:ind w:left="69"/>
              <w:jc w:val="center"/>
              <w:rPr>
                <w:rFonts w:ascii="Garamond" w:eastAsia="Garamond" w:hAnsi="Garamond" w:cs="Garamond"/>
                <w:b/>
                <w:sz w:val="24"/>
                <w:szCs w:val="24"/>
              </w:rPr>
            </w:pPr>
            <w:r>
              <w:rPr>
                <w:rFonts w:ascii="Garamond" w:eastAsia="Garamond" w:hAnsi="Garamond" w:cs="Garamond"/>
                <w:b/>
                <w:sz w:val="24"/>
                <w:szCs w:val="24"/>
              </w:rPr>
              <w:t>3</w:t>
            </w:r>
          </w:p>
        </w:tc>
        <w:tc>
          <w:tcPr>
            <w:tcW w:w="1824" w:type="dxa"/>
            <w:tcBorders>
              <w:top w:val="single" w:sz="4" w:space="0" w:color="000000"/>
              <w:left w:val="single" w:sz="4" w:space="0" w:color="000000"/>
              <w:bottom w:val="single" w:sz="4" w:space="0" w:color="000000"/>
              <w:right w:val="single" w:sz="4" w:space="0" w:color="000000"/>
            </w:tcBorders>
          </w:tcPr>
          <w:p w14:paraId="4E2EF28E" w14:textId="09BA1E5A" w:rsidR="00A8399B" w:rsidRDefault="00183D4E" w:rsidP="00133B82">
            <w:pPr>
              <w:spacing w:after="0" w:line="240" w:lineRule="auto"/>
              <w:ind w:left="212" w:right="274"/>
              <w:jc w:val="center"/>
              <w:rPr>
                <w:rFonts w:ascii="Garamond" w:eastAsia="Garamond" w:hAnsi="Garamond" w:cs="Garamond"/>
                <w:b/>
                <w:sz w:val="24"/>
                <w:szCs w:val="24"/>
              </w:rPr>
            </w:pPr>
            <w:r>
              <w:rPr>
                <w:rFonts w:ascii="Garamond" w:eastAsia="Garamond" w:hAnsi="Garamond" w:cs="Garamond"/>
                <w:b/>
                <w:sz w:val="24"/>
                <w:szCs w:val="24"/>
              </w:rPr>
              <w:t xml:space="preserve">Growing or </w:t>
            </w:r>
            <w:r w:rsidR="00133B82">
              <w:rPr>
                <w:rFonts w:ascii="Garamond" w:eastAsia="Garamond" w:hAnsi="Garamond" w:cs="Garamond"/>
                <w:b/>
                <w:sz w:val="24"/>
                <w:szCs w:val="24"/>
              </w:rPr>
              <w:t>i</w:t>
            </w:r>
            <w:r>
              <w:rPr>
                <w:rFonts w:ascii="Garamond" w:eastAsia="Garamond" w:hAnsi="Garamond" w:cs="Garamond"/>
                <w:b/>
                <w:sz w:val="24"/>
                <w:szCs w:val="24"/>
              </w:rPr>
              <w:t>ncreasi</w:t>
            </w:r>
            <w:r w:rsidR="006D5A66">
              <w:rPr>
                <w:rFonts w:ascii="Garamond" w:eastAsia="Garamond" w:hAnsi="Garamond" w:cs="Garamond"/>
                <w:b/>
                <w:sz w:val="24"/>
                <w:szCs w:val="24"/>
              </w:rPr>
              <w:t>n</w:t>
            </w:r>
            <w:r>
              <w:rPr>
                <w:rFonts w:ascii="Garamond" w:eastAsia="Garamond" w:hAnsi="Garamond" w:cs="Garamond"/>
                <w:b/>
                <w:sz w:val="24"/>
                <w:szCs w:val="24"/>
              </w:rPr>
              <w:t xml:space="preserve">g </w:t>
            </w:r>
          </w:p>
          <w:p w14:paraId="7A1C0B7F" w14:textId="77777777" w:rsidR="00A8399B" w:rsidRDefault="00183D4E" w:rsidP="00133B82">
            <w:pPr>
              <w:spacing w:after="0" w:line="240" w:lineRule="auto"/>
              <w:ind w:left="345" w:right="274"/>
              <w:jc w:val="center"/>
              <w:rPr>
                <w:rFonts w:ascii="Garamond" w:eastAsia="Garamond" w:hAnsi="Garamond" w:cs="Garamond"/>
                <w:b/>
                <w:sz w:val="24"/>
                <w:szCs w:val="24"/>
              </w:rPr>
            </w:pPr>
            <w:r>
              <w:rPr>
                <w:rFonts w:ascii="Garamond" w:eastAsia="Garamond" w:hAnsi="Garamond" w:cs="Garamond"/>
                <w:b/>
                <w:sz w:val="24"/>
                <w:szCs w:val="24"/>
              </w:rPr>
              <w:t>4</w:t>
            </w:r>
          </w:p>
        </w:tc>
      </w:tr>
      <w:tr w:rsidR="00A8399B" w14:paraId="44B9B02D" w14:textId="77777777" w:rsidTr="008570F7">
        <w:trPr>
          <w:trHeight w:val="981"/>
        </w:trPr>
        <w:tc>
          <w:tcPr>
            <w:tcW w:w="2894" w:type="dxa"/>
            <w:tcBorders>
              <w:top w:val="single" w:sz="4" w:space="0" w:color="000000"/>
              <w:left w:val="single" w:sz="4" w:space="0" w:color="000000"/>
              <w:bottom w:val="single" w:sz="4" w:space="0" w:color="000000"/>
              <w:right w:val="single" w:sz="4" w:space="0" w:color="000000"/>
            </w:tcBorders>
          </w:tcPr>
          <w:p w14:paraId="7FE2686B" w14:textId="77777777" w:rsidR="00A8399B" w:rsidRDefault="00183D4E">
            <w:pPr>
              <w:spacing w:before="6" w:line="237" w:lineRule="auto"/>
              <w:ind w:left="107" w:right="32"/>
              <w:jc w:val="left"/>
              <w:rPr>
                <w:rFonts w:ascii="Garamond" w:eastAsia="Garamond" w:hAnsi="Garamond" w:cs="Garamond"/>
                <w:sz w:val="24"/>
                <w:szCs w:val="24"/>
              </w:rPr>
            </w:pPr>
            <w:r>
              <w:rPr>
                <w:rFonts w:ascii="Garamond" w:eastAsia="Garamond" w:hAnsi="Garamond" w:cs="Garamond"/>
                <w:b/>
                <w:sz w:val="24"/>
                <w:szCs w:val="24"/>
              </w:rPr>
              <w:t xml:space="preserve">Facilities Capacity – </w:t>
            </w:r>
            <w:r>
              <w:rPr>
                <w:rFonts w:ascii="Garamond" w:eastAsia="Garamond" w:hAnsi="Garamond" w:cs="Garamond"/>
                <w:sz w:val="24"/>
                <w:szCs w:val="24"/>
              </w:rPr>
              <w:t>maintainability and usage of facilities</w:t>
            </w:r>
          </w:p>
        </w:tc>
        <w:tc>
          <w:tcPr>
            <w:tcW w:w="1822" w:type="dxa"/>
            <w:tcBorders>
              <w:top w:val="single" w:sz="4" w:space="0" w:color="000000"/>
              <w:left w:val="single" w:sz="4" w:space="0" w:color="000000"/>
              <w:bottom w:val="single" w:sz="4" w:space="0" w:color="000000"/>
              <w:right w:val="single" w:sz="4" w:space="0" w:color="000000"/>
            </w:tcBorders>
          </w:tcPr>
          <w:p w14:paraId="2BCCCCCE" w14:textId="77777777" w:rsidR="00A8399B" w:rsidRDefault="00A8399B">
            <w:pPr>
              <w:jc w:val="left"/>
              <w:rPr>
                <w:rFonts w:ascii="Garamond" w:eastAsia="Garamond" w:hAnsi="Garamond" w:cs="Garamond"/>
                <w:sz w:val="24"/>
                <w:szCs w:val="24"/>
              </w:rPr>
            </w:pPr>
          </w:p>
        </w:tc>
        <w:tc>
          <w:tcPr>
            <w:tcW w:w="1822" w:type="dxa"/>
            <w:tcBorders>
              <w:top w:val="single" w:sz="4" w:space="0" w:color="000000"/>
              <w:left w:val="single" w:sz="4" w:space="0" w:color="000000"/>
              <w:bottom w:val="single" w:sz="4" w:space="0" w:color="000000"/>
              <w:right w:val="single" w:sz="4" w:space="0" w:color="000000"/>
            </w:tcBorders>
          </w:tcPr>
          <w:p w14:paraId="6AD9BEF2" w14:textId="77777777" w:rsidR="00A8399B" w:rsidRDefault="00A8399B">
            <w:pPr>
              <w:jc w:val="left"/>
              <w:rPr>
                <w:rFonts w:ascii="Garamond" w:eastAsia="Garamond" w:hAnsi="Garamond" w:cs="Garamond"/>
                <w:sz w:val="24"/>
                <w:szCs w:val="24"/>
              </w:rPr>
            </w:pPr>
          </w:p>
        </w:tc>
        <w:tc>
          <w:tcPr>
            <w:tcW w:w="1822" w:type="dxa"/>
            <w:tcBorders>
              <w:top w:val="single" w:sz="4" w:space="0" w:color="000000"/>
              <w:left w:val="single" w:sz="4" w:space="0" w:color="000000"/>
              <w:bottom w:val="single" w:sz="4" w:space="0" w:color="000000"/>
              <w:right w:val="single" w:sz="4" w:space="0" w:color="000000"/>
            </w:tcBorders>
          </w:tcPr>
          <w:p w14:paraId="3E7F2806" w14:textId="77777777" w:rsidR="00A8399B" w:rsidRDefault="00A8399B">
            <w:pPr>
              <w:jc w:val="left"/>
              <w:rPr>
                <w:rFonts w:ascii="Garamond" w:eastAsia="Garamond" w:hAnsi="Garamond" w:cs="Garamond"/>
                <w:sz w:val="24"/>
                <w:szCs w:val="24"/>
              </w:rPr>
            </w:pPr>
          </w:p>
        </w:tc>
        <w:tc>
          <w:tcPr>
            <w:tcW w:w="1824" w:type="dxa"/>
            <w:tcBorders>
              <w:top w:val="single" w:sz="4" w:space="0" w:color="000000"/>
              <w:left w:val="single" w:sz="4" w:space="0" w:color="000000"/>
              <w:bottom w:val="single" w:sz="4" w:space="0" w:color="000000"/>
              <w:right w:val="single" w:sz="4" w:space="0" w:color="000000"/>
            </w:tcBorders>
          </w:tcPr>
          <w:p w14:paraId="2F2F4D6A" w14:textId="77777777" w:rsidR="00A8399B" w:rsidRDefault="00A8399B">
            <w:pPr>
              <w:jc w:val="left"/>
              <w:rPr>
                <w:rFonts w:ascii="Garamond" w:eastAsia="Garamond" w:hAnsi="Garamond" w:cs="Garamond"/>
                <w:sz w:val="24"/>
                <w:szCs w:val="24"/>
              </w:rPr>
            </w:pPr>
          </w:p>
        </w:tc>
      </w:tr>
      <w:tr w:rsidR="00A8399B" w14:paraId="3BF34348" w14:textId="77777777" w:rsidTr="008570F7">
        <w:trPr>
          <w:trHeight w:val="979"/>
        </w:trPr>
        <w:tc>
          <w:tcPr>
            <w:tcW w:w="2894" w:type="dxa"/>
            <w:tcBorders>
              <w:top w:val="single" w:sz="4" w:space="0" w:color="000000"/>
              <w:left w:val="single" w:sz="4" w:space="0" w:color="000000"/>
              <w:bottom w:val="single" w:sz="4" w:space="0" w:color="000000"/>
              <w:right w:val="single" w:sz="4" w:space="0" w:color="000000"/>
            </w:tcBorders>
          </w:tcPr>
          <w:p w14:paraId="22A891EE" w14:textId="77777777" w:rsidR="00A8399B" w:rsidRDefault="00183D4E">
            <w:pPr>
              <w:ind w:left="107" w:right="151"/>
              <w:jc w:val="left"/>
              <w:rPr>
                <w:rFonts w:ascii="Garamond" w:eastAsia="Garamond" w:hAnsi="Garamond" w:cs="Garamond"/>
                <w:sz w:val="24"/>
                <w:szCs w:val="24"/>
              </w:rPr>
            </w:pPr>
            <w:r>
              <w:rPr>
                <w:rFonts w:ascii="Garamond" w:eastAsia="Garamond" w:hAnsi="Garamond" w:cs="Garamond"/>
                <w:b/>
                <w:sz w:val="24"/>
                <w:szCs w:val="24"/>
              </w:rPr>
              <w:t xml:space="preserve">Financial Resources – </w:t>
            </w:r>
            <w:r>
              <w:rPr>
                <w:rFonts w:ascii="Garamond" w:eastAsia="Garamond" w:hAnsi="Garamond" w:cs="Garamond"/>
                <w:sz w:val="24"/>
                <w:szCs w:val="24"/>
              </w:rPr>
              <w:t>to pay for staffing, ministries, etc.</w:t>
            </w:r>
          </w:p>
        </w:tc>
        <w:tc>
          <w:tcPr>
            <w:tcW w:w="1822" w:type="dxa"/>
            <w:tcBorders>
              <w:top w:val="single" w:sz="4" w:space="0" w:color="000000"/>
              <w:left w:val="single" w:sz="4" w:space="0" w:color="000000"/>
              <w:bottom w:val="single" w:sz="4" w:space="0" w:color="000000"/>
              <w:right w:val="single" w:sz="4" w:space="0" w:color="000000"/>
            </w:tcBorders>
          </w:tcPr>
          <w:p w14:paraId="37F31A4C" w14:textId="77777777" w:rsidR="00A8399B" w:rsidRDefault="00A8399B">
            <w:pPr>
              <w:jc w:val="left"/>
              <w:rPr>
                <w:rFonts w:ascii="Garamond" w:eastAsia="Garamond" w:hAnsi="Garamond" w:cs="Garamond"/>
                <w:sz w:val="24"/>
                <w:szCs w:val="24"/>
              </w:rPr>
            </w:pPr>
          </w:p>
        </w:tc>
        <w:tc>
          <w:tcPr>
            <w:tcW w:w="1822" w:type="dxa"/>
            <w:tcBorders>
              <w:top w:val="single" w:sz="4" w:space="0" w:color="000000"/>
              <w:left w:val="single" w:sz="4" w:space="0" w:color="000000"/>
              <w:bottom w:val="single" w:sz="4" w:space="0" w:color="000000"/>
              <w:right w:val="single" w:sz="4" w:space="0" w:color="000000"/>
            </w:tcBorders>
          </w:tcPr>
          <w:p w14:paraId="0444B05A" w14:textId="77777777" w:rsidR="00A8399B" w:rsidRDefault="00A8399B">
            <w:pPr>
              <w:jc w:val="left"/>
              <w:rPr>
                <w:rFonts w:ascii="Garamond" w:eastAsia="Garamond" w:hAnsi="Garamond" w:cs="Garamond"/>
                <w:sz w:val="24"/>
                <w:szCs w:val="24"/>
              </w:rPr>
            </w:pPr>
          </w:p>
        </w:tc>
        <w:tc>
          <w:tcPr>
            <w:tcW w:w="1822" w:type="dxa"/>
            <w:tcBorders>
              <w:top w:val="single" w:sz="4" w:space="0" w:color="000000"/>
              <w:left w:val="single" w:sz="4" w:space="0" w:color="000000"/>
              <w:bottom w:val="single" w:sz="4" w:space="0" w:color="000000"/>
              <w:right w:val="single" w:sz="4" w:space="0" w:color="000000"/>
            </w:tcBorders>
          </w:tcPr>
          <w:p w14:paraId="5A2E1EE5" w14:textId="77777777" w:rsidR="00A8399B" w:rsidRDefault="00A8399B">
            <w:pPr>
              <w:jc w:val="left"/>
              <w:rPr>
                <w:rFonts w:ascii="Garamond" w:eastAsia="Garamond" w:hAnsi="Garamond" w:cs="Garamond"/>
                <w:sz w:val="24"/>
                <w:szCs w:val="24"/>
              </w:rPr>
            </w:pPr>
          </w:p>
        </w:tc>
        <w:tc>
          <w:tcPr>
            <w:tcW w:w="1824" w:type="dxa"/>
            <w:tcBorders>
              <w:top w:val="single" w:sz="4" w:space="0" w:color="000000"/>
              <w:left w:val="single" w:sz="4" w:space="0" w:color="000000"/>
              <w:bottom w:val="single" w:sz="4" w:space="0" w:color="000000"/>
              <w:right w:val="single" w:sz="4" w:space="0" w:color="000000"/>
            </w:tcBorders>
          </w:tcPr>
          <w:p w14:paraId="36642BDB" w14:textId="77777777" w:rsidR="00A8399B" w:rsidRDefault="00A8399B">
            <w:pPr>
              <w:jc w:val="left"/>
              <w:rPr>
                <w:rFonts w:ascii="Garamond" w:eastAsia="Garamond" w:hAnsi="Garamond" w:cs="Garamond"/>
                <w:sz w:val="24"/>
                <w:szCs w:val="24"/>
              </w:rPr>
            </w:pPr>
          </w:p>
        </w:tc>
      </w:tr>
      <w:tr w:rsidR="00A8399B" w14:paraId="7552DD88" w14:textId="77777777" w:rsidTr="008570F7">
        <w:trPr>
          <w:trHeight w:val="981"/>
        </w:trPr>
        <w:tc>
          <w:tcPr>
            <w:tcW w:w="2894" w:type="dxa"/>
            <w:tcBorders>
              <w:top w:val="single" w:sz="4" w:space="0" w:color="000000"/>
              <w:left w:val="single" w:sz="4" w:space="0" w:color="000000"/>
              <w:bottom w:val="single" w:sz="4" w:space="0" w:color="000000"/>
              <w:right w:val="single" w:sz="4" w:space="0" w:color="000000"/>
            </w:tcBorders>
          </w:tcPr>
          <w:p w14:paraId="7E68E902" w14:textId="77777777" w:rsidR="00A8399B" w:rsidRDefault="00183D4E">
            <w:pPr>
              <w:spacing w:before="1"/>
              <w:ind w:left="107" w:right="145"/>
              <w:jc w:val="left"/>
              <w:rPr>
                <w:rFonts w:ascii="Garamond" w:eastAsia="Garamond" w:hAnsi="Garamond" w:cs="Garamond"/>
                <w:sz w:val="24"/>
                <w:szCs w:val="24"/>
              </w:rPr>
            </w:pPr>
            <w:r>
              <w:rPr>
                <w:rFonts w:ascii="Garamond" w:eastAsia="Garamond" w:hAnsi="Garamond" w:cs="Garamond"/>
                <w:b/>
                <w:sz w:val="24"/>
                <w:szCs w:val="24"/>
              </w:rPr>
              <w:t xml:space="preserve">People Power </w:t>
            </w:r>
            <w:r>
              <w:rPr>
                <w:rFonts w:ascii="Garamond" w:eastAsia="Garamond" w:hAnsi="Garamond" w:cs="Garamond"/>
                <w:sz w:val="24"/>
                <w:szCs w:val="24"/>
              </w:rPr>
              <w:t>– to provide leadership, strengthen and sustain one another</w:t>
            </w:r>
          </w:p>
        </w:tc>
        <w:tc>
          <w:tcPr>
            <w:tcW w:w="1822" w:type="dxa"/>
            <w:tcBorders>
              <w:top w:val="single" w:sz="4" w:space="0" w:color="000000"/>
              <w:left w:val="single" w:sz="4" w:space="0" w:color="000000"/>
              <w:bottom w:val="single" w:sz="4" w:space="0" w:color="000000"/>
              <w:right w:val="single" w:sz="4" w:space="0" w:color="000000"/>
            </w:tcBorders>
          </w:tcPr>
          <w:p w14:paraId="19BFF959" w14:textId="77777777" w:rsidR="00A8399B" w:rsidRDefault="00A8399B">
            <w:pPr>
              <w:jc w:val="left"/>
              <w:rPr>
                <w:rFonts w:ascii="Garamond" w:eastAsia="Garamond" w:hAnsi="Garamond" w:cs="Garamond"/>
                <w:sz w:val="24"/>
                <w:szCs w:val="24"/>
              </w:rPr>
            </w:pPr>
          </w:p>
        </w:tc>
        <w:tc>
          <w:tcPr>
            <w:tcW w:w="1822" w:type="dxa"/>
            <w:tcBorders>
              <w:top w:val="single" w:sz="4" w:space="0" w:color="000000"/>
              <w:left w:val="single" w:sz="4" w:space="0" w:color="000000"/>
              <w:bottom w:val="single" w:sz="4" w:space="0" w:color="000000"/>
              <w:right w:val="single" w:sz="4" w:space="0" w:color="000000"/>
            </w:tcBorders>
          </w:tcPr>
          <w:p w14:paraId="74CD9C54" w14:textId="77777777" w:rsidR="00A8399B" w:rsidRDefault="00A8399B">
            <w:pPr>
              <w:jc w:val="left"/>
              <w:rPr>
                <w:rFonts w:ascii="Garamond" w:eastAsia="Garamond" w:hAnsi="Garamond" w:cs="Garamond"/>
                <w:sz w:val="24"/>
                <w:szCs w:val="24"/>
              </w:rPr>
            </w:pPr>
          </w:p>
        </w:tc>
        <w:tc>
          <w:tcPr>
            <w:tcW w:w="1822" w:type="dxa"/>
            <w:tcBorders>
              <w:top w:val="single" w:sz="4" w:space="0" w:color="000000"/>
              <w:left w:val="single" w:sz="4" w:space="0" w:color="000000"/>
              <w:bottom w:val="single" w:sz="4" w:space="0" w:color="000000"/>
              <w:right w:val="single" w:sz="4" w:space="0" w:color="000000"/>
            </w:tcBorders>
          </w:tcPr>
          <w:p w14:paraId="0EF329EC" w14:textId="77777777" w:rsidR="00A8399B" w:rsidRDefault="00A8399B">
            <w:pPr>
              <w:jc w:val="left"/>
              <w:rPr>
                <w:rFonts w:ascii="Garamond" w:eastAsia="Garamond" w:hAnsi="Garamond" w:cs="Garamond"/>
                <w:sz w:val="24"/>
                <w:szCs w:val="24"/>
              </w:rPr>
            </w:pPr>
          </w:p>
        </w:tc>
        <w:tc>
          <w:tcPr>
            <w:tcW w:w="1824" w:type="dxa"/>
            <w:tcBorders>
              <w:top w:val="single" w:sz="4" w:space="0" w:color="000000"/>
              <w:left w:val="single" w:sz="4" w:space="0" w:color="000000"/>
              <w:bottom w:val="single" w:sz="4" w:space="0" w:color="000000"/>
              <w:right w:val="single" w:sz="4" w:space="0" w:color="000000"/>
            </w:tcBorders>
          </w:tcPr>
          <w:p w14:paraId="219BE953" w14:textId="77777777" w:rsidR="00A8399B" w:rsidRDefault="00A8399B">
            <w:pPr>
              <w:jc w:val="left"/>
              <w:rPr>
                <w:rFonts w:ascii="Garamond" w:eastAsia="Garamond" w:hAnsi="Garamond" w:cs="Garamond"/>
                <w:sz w:val="24"/>
                <w:szCs w:val="24"/>
              </w:rPr>
            </w:pPr>
          </w:p>
        </w:tc>
      </w:tr>
      <w:tr w:rsidR="00A8399B" w14:paraId="15CF57DB" w14:textId="77777777" w:rsidTr="008570F7">
        <w:trPr>
          <w:trHeight w:val="556"/>
        </w:trPr>
        <w:tc>
          <w:tcPr>
            <w:tcW w:w="10184" w:type="dxa"/>
            <w:gridSpan w:val="5"/>
            <w:tcBorders>
              <w:top w:val="single" w:sz="4" w:space="0" w:color="000000"/>
              <w:left w:val="single" w:sz="4" w:space="0" w:color="000000"/>
              <w:bottom w:val="single" w:sz="4" w:space="0" w:color="000000"/>
              <w:right w:val="single" w:sz="4" w:space="0" w:color="000000"/>
            </w:tcBorders>
          </w:tcPr>
          <w:p w14:paraId="07099615" w14:textId="77777777" w:rsidR="00A8399B" w:rsidRDefault="00183D4E">
            <w:pPr>
              <w:spacing w:before="3"/>
              <w:ind w:left="105"/>
              <w:jc w:val="left"/>
              <w:rPr>
                <w:rFonts w:ascii="Garamond" w:eastAsia="Garamond" w:hAnsi="Garamond" w:cs="Garamond"/>
                <w:b/>
                <w:sz w:val="24"/>
                <w:szCs w:val="24"/>
              </w:rPr>
            </w:pPr>
            <w:r>
              <w:rPr>
                <w:rFonts w:ascii="Garamond" w:eastAsia="Garamond" w:hAnsi="Garamond" w:cs="Garamond"/>
                <w:b/>
                <w:sz w:val="24"/>
                <w:szCs w:val="24"/>
              </w:rPr>
              <w:t>Write the lowest rated sustainability area here.</w:t>
            </w:r>
          </w:p>
        </w:tc>
      </w:tr>
    </w:tbl>
    <w:p w14:paraId="4E6A3730" w14:textId="77777777" w:rsidR="00A8399B" w:rsidRDefault="00A8399B">
      <w:pPr>
        <w:widowControl w:val="0"/>
        <w:spacing w:before="5" w:after="0" w:line="240" w:lineRule="auto"/>
        <w:jc w:val="left"/>
        <w:rPr>
          <w:rFonts w:ascii="Garamond" w:eastAsia="Garamond" w:hAnsi="Garamond" w:cs="Garamond"/>
          <w:sz w:val="24"/>
          <w:szCs w:val="24"/>
        </w:rPr>
      </w:pPr>
    </w:p>
    <w:p w14:paraId="5BD402FA" w14:textId="77777777" w:rsidR="00A8399B" w:rsidRDefault="00183D4E">
      <w:pPr>
        <w:widowControl w:val="0"/>
        <w:spacing w:before="1" w:after="0" w:line="240" w:lineRule="auto"/>
        <w:ind w:left="220"/>
        <w:jc w:val="left"/>
        <w:rPr>
          <w:rFonts w:ascii="Garamond" w:eastAsia="Garamond" w:hAnsi="Garamond" w:cs="Garamond"/>
          <w:sz w:val="24"/>
          <w:szCs w:val="24"/>
        </w:rPr>
      </w:pPr>
      <w:r>
        <w:rPr>
          <w:rFonts w:ascii="Garamond" w:eastAsia="Garamond" w:hAnsi="Garamond" w:cs="Garamond"/>
          <w:sz w:val="24"/>
          <w:szCs w:val="24"/>
        </w:rPr>
        <w:t xml:space="preserve">Resources: </w:t>
      </w:r>
      <w:r>
        <w:rPr>
          <w:rFonts w:ascii="Garamond" w:eastAsia="Garamond" w:hAnsi="Garamond" w:cs="Garamond"/>
          <w:sz w:val="24"/>
          <w:szCs w:val="24"/>
          <w:u w:val="single"/>
        </w:rPr>
        <w:t xml:space="preserve">Presbytery </w:t>
      </w:r>
      <w:hyperlink r:id="rId10">
        <w:r w:rsidR="00A8399B">
          <w:rPr>
            <w:rFonts w:ascii="Garamond" w:eastAsia="Garamond" w:hAnsi="Garamond" w:cs="Garamond"/>
            <w:sz w:val="24"/>
            <w:szCs w:val="24"/>
            <w:u w:val="single"/>
          </w:rPr>
          <w:t>Compensation Policy</w:t>
        </w:r>
      </w:hyperlink>
      <w:r>
        <w:rPr>
          <w:rFonts w:ascii="Garamond" w:eastAsia="Garamond" w:hAnsi="Garamond" w:cs="Garamond"/>
          <w:sz w:val="24"/>
          <w:szCs w:val="24"/>
        </w:rPr>
        <w:t xml:space="preserve">, </w:t>
      </w:r>
      <w:hyperlink r:id="rId11">
        <w:r w:rsidR="00A8399B">
          <w:rPr>
            <w:rFonts w:ascii="Garamond" w:eastAsia="Garamond" w:hAnsi="Garamond" w:cs="Garamond"/>
            <w:sz w:val="24"/>
            <w:szCs w:val="24"/>
            <w:u w:val="single"/>
          </w:rPr>
          <w:t>Per Capita</w:t>
        </w:r>
      </w:hyperlink>
      <w:hyperlink r:id="rId12">
        <w:r w:rsidR="00A8399B">
          <w:rPr>
            <w:rFonts w:ascii="Garamond" w:eastAsia="Garamond" w:hAnsi="Garamond" w:cs="Garamond"/>
            <w:sz w:val="24"/>
            <w:szCs w:val="24"/>
          </w:rPr>
          <w:t xml:space="preserve"> </w:t>
        </w:r>
      </w:hyperlink>
      <w:r>
        <w:rPr>
          <w:rFonts w:ascii="Garamond" w:eastAsia="Garamond" w:hAnsi="Garamond" w:cs="Garamond"/>
          <w:sz w:val="24"/>
          <w:szCs w:val="24"/>
        </w:rPr>
        <w:t xml:space="preserve">description from Office of the General Assembly, </w:t>
      </w:r>
      <w:hyperlink r:id="rId13">
        <w:r w:rsidR="00A8399B">
          <w:rPr>
            <w:rFonts w:ascii="Garamond" w:eastAsia="Garamond" w:hAnsi="Garamond" w:cs="Garamond"/>
            <w:sz w:val="24"/>
            <w:szCs w:val="24"/>
            <w:u w:val="single"/>
          </w:rPr>
          <w:t>Living by the Gospel</w:t>
        </w:r>
      </w:hyperlink>
      <w:hyperlink r:id="rId14">
        <w:r w:rsidR="00A8399B">
          <w:rPr>
            <w:rFonts w:ascii="Garamond" w:eastAsia="Garamond" w:hAnsi="Garamond" w:cs="Garamond"/>
            <w:sz w:val="24"/>
            <w:szCs w:val="24"/>
          </w:rPr>
          <w:t xml:space="preserve"> </w:t>
        </w:r>
      </w:hyperlink>
      <w:r>
        <w:rPr>
          <w:rFonts w:ascii="Garamond" w:eastAsia="Garamond" w:hAnsi="Garamond" w:cs="Garamond"/>
          <w:sz w:val="24"/>
          <w:szCs w:val="24"/>
        </w:rPr>
        <w:t xml:space="preserve">from the Board of Pensions, </w:t>
      </w:r>
      <w:hyperlink r:id="rId15">
        <w:r w:rsidR="00A8399B">
          <w:rPr>
            <w:rFonts w:ascii="Garamond" w:eastAsia="Garamond" w:hAnsi="Garamond" w:cs="Garamond"/>
            <w:sz w:val="24"/>
            <w:szCs w:val="24"/>
            <w:u w:val="single"/>
          </w:rPr>
          <w:t>Pathways to Renewal</w:t>
        </w:r>
      </w:hyperlink>
      <w:hyperlink r:id="rId16">
        <w:r w:rsidR="00A8399B">
          <w:rPr>
            <w:rFonts w:ascii="Garamond" w:eastAsia="Garamond" w:hAnsi="Garamond" w:cs="Garamond"/>
            <w:sz w:val="24"/>
            <w:szCs w:val="24"/>
          </w:rPr>
          <w:t xml:space="preserve"> </w:t>
        </w:r>
      </w:hyperlink>
      <w:r>
        <w:rPr>
          <w:rFonts w:ascii="Garamond" w:eastAsia="Garamond" w:hAnsi="Garamond" w:cs="Garamond"/>
          <w:sz w:val="24"/>
          <w:szCs w:val="24"/>
        </w:rPr>
        <w:t>from the Board of Pensions</w:t>
      </w:r>
    </w:p>
    <w:p w14:paraId="6F832927" w14:textId="77777777" w:rsidR="00A8399B" w:rsidRDefault="00183D4E">
      <w:pPr>
        <w:spacing w:after="160" w:line="259" w:lineRule="auto"/>
        <w:jc w:val="left"/>
        <w:rPr>
          <w:rFonts w:ascii="Garamond" w:eastAsia="Garamond" w:hAnsi="Garamond" w:cs="Garamond"/>
          <w:sz w:val="24"/>
          <w:szCs w:val="24"/>
        </w:rPr>
      </w:pPr>
      <w:r>
        <w:br w:type="page"/>
      </w:r>
    </w:p>
    <w:p w14:paraId="611F7415" w14:textId="77777777" w:rsidR="00F86335" w:rsidRDefault="00F86335" w:rsidP="00F86335">
      <w:pPr>
        <w:pBdr>
          <w:top w:val="nil"/>
          <w:left w:val="nil"/>
          <w:bottom w:val="nil"/>
          <w:right w:val="nil"/>
          <w:between w:val="nil"/>
        </w:pBdr>
        <w:spacing w:line="240" w:lineRule="auto"/>
        <w:jc w:val="center"/>
        <w:rPr>
          <w:rFonts w:ascii="Garamond" w:eastAsia="Garamond" w:hAnsi="Garamond" w:cs="Garamond"/>
          <w:b/>
          <w:color w:val="000000"/>
          <w:sz w:val="24"/>
          <w:szCs w:val="24"/>
        </w:rPr>
      </w:pPr>
    </w:p>
    <w:p w14:paraId="5857AAA8" w14:textId="77777777" w:rsidR="00F86335" w:rsidRDefault="00F86335" w:rsidP="00F86335">
      <w:pPr>
        <w:pBdr>
          <w:top w:val="nil"/>
          <w:left w:val="nil"/>
          <w:bottom w:val="nil"/>
          <w:right w:val="nil"/>
          <w:between w:val="nil"/>
        </w:pBdr>
        <w:spacing w:line="240" w:lineRule="auto"/>
        <w:jc w:val="center"/>
        <w:rPr>
          <w:rFonts w:ascii="Garamond" w:eastAsia="Garamond" w:hAnsi="Garamond" w:cs="Garamond"/>
          <w:b/>
          <w:color w:val="000000"/>
          <w:sz w:val="24"/>
          <w:szCs w:val="24"/>
        </w:rPr>
      </w:pPr>
    </w:p>
    <w:p w14:paraId="1B3F9E97" w14:textId="363AE472" w:rsidR="00A8399B" w:rsidRDefault="00183D4E" w:rsidP="00F86335">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t>SECTION 7:</w:t>
      </w:r>
    </w:p>
    <w:p w14:paraId="72B3B8FB" w14:textId="77777777" w:rsidR="00A8399B" w:rsidRDefault="00A8399B">
      <w:pPr>
        <w:pBdr>
          <w:top w:val="nil"/>
          <w:left w:val="nil"/>
          <w:bottom w:val="nil"/>
          <w:right w:val="nil"/>
          <w:between w:val="nil"/>
        </w:pBdr>
        <w:spacing w:after="0" w:line="240" w:lineRule="auto"/>
        <w:jc w:val="center"/>
        <w:rPr>
          <w:rFonts w:ascii="Garamond" w:eastAsia="Garamond" w:hAnsi="Garamond" w:cs="Garamond"/>
          <w:b/>
          <w:color w:val="000000"/>
          <w:sz w:val="24"/>
          <w:szCs w:val="24"/>
        </w:rPr>
      </w:pPr>
    </w:p>
    <w:p w14:paraId="51F3A3AF" w14:textId="1FECCAE4" w:rsidR="00A8399B" w:rsidRDefault="00183D4E" w:rsidP="00F86335">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t xml:space="preserve">NON-PRESBYTERIAN CHURCH (USA) MINISTERS </w:t>
      </w:r>
    </w:p>
    <w:p w14:paraId="0ADB5C54" w14:textId="77777777" w:rsidR="00A8399B" w:rsidRDefault="00A8399B">
      <w:pPr>
        <w:pBdr>
          <w:top w:val="nil"/>
          <w:left w:val="nil"/>
          <w:bottom w:val="nil"/>
          <w:right w:val="nil"/>
          <w:between w:val="nil"/>
        </w:pBdr>
        <w:spacing w:after="0" w:line="240" w:lineRule="auto"/>
        <w:jc w:val="center"/>
        <w:rPr>
          <w:rFonts w:ascii="Garamond" w:eastAsia="Garamond" w:hAnsi="Garamond" w:cs="Garamond"/>
          <w:b/>
          <w:color w:val="000000"/>
          <w:sz w:val="24"/>
          <w:szCs w:val="24"/>
        </w:rPr>
      </w:pPr>
    </w:p>
    <w:p w14:paraId="1C71AE47" w14:textId="77777777" w:rsidR="00A8399B" w:rsidRDefault="00183D4E">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t xml:space="preserve">IN THE </w:t>
      </w:r>
    </w:p>
    <w:p w14:paraId="169B37B2" w14:textId="77777777" w:rsidR="00B34D86" w:rsidRDefault="00B34D86">
      <w:pPr>
        <w:pBdr>
          <w:top w:val="nil"/>
          <w:left w:val="nil"/>
          <w:bottom w:val="nil"/>
          <w:right w:val="nil"/>
          <w:between w:val="nil"/>
        </w:pBdr>
        <w:spacing w:after="0" w:line="240" w:lineRule="auto"/>
        <w:jc w:val="center"/>
        <w:rPr>
          <w:rFonts w:ascii="Garamond" w:eastAsia="Garamond" w:hAnsi="Garamond" w:cs="Garamond"/>
          <w:b/>
          <w:color w:val="000000"/>
          <w:sz w:val="24"/>
          <w:szCs w:val="24"/>
        </w:rPr>
      </w:pPr>
    </w:p>
    <w:p w14:paraId="50379044" w14:textId="77777777" w:rsidR="00A8399B" w:rsidRDefault="00183D4E">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t>PRESBYTERY OF MINNESOTA VALLEYS</w:t>
      </w:r>
    </w:p>
    <w:p w14:paraId="7EA65C90" w14:textId="77777777" w:rsidR="00A8399B" w:rsidRDefault="00A8399B">
      <w:pPr>
        <w:pBdr>
          <w:top w:val="nil"/>
          <w:left w:val="nil"/>
          <w:bottom w:val="nil"/>
          <w:right w:val="nil"/>
          <w:between w:val="nil"/>
        </w:pBdr>
        <w:spacing w:after="0" w:line="240" w:lineRule="auto"/>
        <w:jc w:val="center"/>
        <w:rPr>
          <w:rFonts w:ascii="Garamond" w:eastAsia="Garamond" w:hAnsi="Garamond" w:cs="Garamond"/>
          <w:b/>
          <w:color w:val="000000"/>
          <w:sz w:val="24"/>
          <w:szCs w:val="24"/>
        </w:rPr>
      </w:pPr>
    </w:p>
    <w:p w14:paraId="4F39F4AD" w14:textId="77777777" w:rsidR="00A8399B" w:rsidRDefault="00A8399B">
      <w:pPr>
        <w:pBdr>
          <w:top w:val="nil"/>
          <w:left w:val="nil"/>
          <w:bottom w:val="nil"/>
          <w:right w:val="nil"/>
          <w:between w:val="nil"/>
        </w:pBdr>
        <w:spacing w:after="0" w:line="240" w:lineRule="auto"/>
        <w:jc w:val="center"/>
        <w:rPr>
          <w:rFonts w:ascii="Garamond" w:eastAsia="Garamond" w:hAnsi="Garamond" w:cs="Garamond"/>
          <w:b/>
          <w:color w:val="000000"/>
          <w:sz w:val="24"/>
          <w:szCs w:val="24"/>
        </w:rPr>
      </w:pPr>
    </w:p>
    <w:p w14:paraId="7D6C6E21" w14:textId="77777777" w:rsidR="00A8399B" w:rsidRDefault="00A8399B">
      <w:pPr>
        <w:spacing w:after="0" w:line="240" w:lineRule="auto"/>
        <w:jc w:val="center"/>
        <w:rPr>
          <w:rFonts w:ascii="Garamond" w:eastAsia="Garamond" w:hAnsi="Garamond" w:cs="Garamond"/>
          <w:b/>
          <w:smallCaps/>
          <w:sz w:val="24"/>
          <w:szCs w:val="24"/>
        </w:rPr>
      </w:pPr>
    </w:p>
    <w:p w14:paraId="43C9EDA9" w14:textId="77777777" w:rsidR="00A8399B" w:rsidRDefault="00A8399B">
      <w:pPr>
        <w:spacing w:after="0" w:line="240" w:lineRule="auto"/>
        <w:jc w:val="center"/>
        <w:rPr>
          <w:rFonts w:ascii="Garamond" w:eastAsia="Garamond" w:hAnsi="Garamond" w:cs="Garamond"/>
          <w:b/>
          <w:smallCaps/>
          <w:sz w:val="24"/>
          <w:szCs w:val="24"/>
        </w:rPr>
      </w:pPr>
    </w:p>
    <w:p w14:paraId="34AF4808" w14:textId="77777777" w:rsidR="00A8399B" w:rsidRDefault="00A8399B">
      <w:pPr>
        <w:spacing w:after="0" w:line="240" w:lineRule="auto"/>
        <w:jc w:val="center"/>
        <w:rPr>
          <w:rFonts w:ascii="Garamond" w:eastAsia="Garamond" w:hAnsi="Garamond" w:cs="Garamond"/>
          <w:b/>
          <w:smallCaps/>
          <w:sz w:val="24"/>
          <w:szCs w:val="24"/>
        </w:rPr>
      </w:pPr>
    </w:p>
    <w:p w14:paraId="436B3A5D" w14:textId="77777777" w:rsidR="00A8399B" w:rsidRDefault="00A8399B">
      <w:pPr>
        <w:spacing w:after="0" w:line="240" w:lineRule="auto"/>
        <w:jc w:val="center"/>
        <w:rPr>
          <w:rFonts w:ascii="Garamond" w:eastAsia="Garamond" w:hAnsi="Garamond" w:cs="Garamond"/>
          <w:b/>
          <w:sz w:val="24"/>
          <w:szCs w:val="24"/>
        </w:rPr>
      </w:pPr>
    </w:p>
    <w:p w14:paraId="03AAEB5D" w14:textId="77777777" w:rsidR="00A8399B" w:rsidRDefault="00A8399B">
      <w:pPr>
        <w:spacing w:after="0" w:line="240" w:lineRule="auto"/>
        <w:jc w:val="center"/>
        <w:rPr>
          <w:rFonts w:ascii="Garamond" w:eastAsia="Garamond" w:hAnsi="Garamond" w:cs="Garamond"/>
          <w:b/>
          <w:sz w:val="24"/>
          <w:szCs w:val="24"/>
        </w:rPr>
      </w:pPr>
    </w:p>
    <w:p w14:paraId="4F13FFA3" w14:textId="77777777" w:rsidR="00A8399B" w:rsidRDefault="00A8399B">
      <w:pPr>
        <w:spacing w:after="0" w:line="240" w:lineRule="auto"/>
        <w:jc w:val="center"/>
        <w:rPr>
          <w:rFonts w:ascii="Garamond" w:eastAsia="Garamond" w:hAnsi="Garamond" w:cs="Garamond"/>
          <w:b/>
          <w:sz w:val="24"/>
          <w:szCs w:val="24"/>
        </w:rPr>
      </w:pPr>
    </w:p>
    <w:p w14:paraId="4D42FA8A" w14:textId="77777777" w:rsidR="00A8399B" w:rsidRDefault="00A8399B">
      <w:pPr>
        <w:spacing w:after="0" w:line="240" w:lineRule="auto"/>
        <w:jc w:val="center"/>
        <w:rPr>
          <w:rFonts w:ascii="Garamond" w:eastAsia="Garamond" w:hAnsi="Garamond" w:cs="Garamond"/>
          <w:b/>
          <w:sz w:val="24"/>
          <w:szCs w:val="24"/>
        </w:rPr>
      </w:pPr>
    </w:p>
    <w:p w14:paraId="1D92504F" w14:textId="77777777" w:rsidR="00A8399B" w:rsidRDefault="00183D4E">
      <w:pPr>
        <w:spacing w:after="160" w:line="259" w:lineRule="auto"/>
        <w:jc w:val="left"/>
        <w:rPr>
          <w:rFonts w:ascii="Garamond" w:eastAsia="Garamond" w:hAnsi="Garamond" w:cs="Garamond"/>
          <w:b/>
          <w:sz w:val="24"/>
          <w:szCs w:val="24"/>
        </w:rPr>
      </w:pPr>
      <w:r>
        <w:br w:type="page"/>
      </w:r>
    </w:p>
    <w:p w14:paraId="111FA7D1" w14:textId="77777777" w:rsidR="00A8399B" w:rsidRDefault="00183D4E">
      <w:pPr>
        <w:spacing w:after="0" w:line="240" w:lineRule="auto"/>
        <w:jc w:val="center"/>
        <w:rPr>
          <w:rFonts w:ascii="Garamond" w:eastAsia="Garamond" w:hAnsi="Garamond" w:cs="Garamond"/>
          <w:b/>
          <w:sz w:val="24"/>
          <w:szCs w:val="24"/>
        </w:rPr>
      </w:pPr>
      <w:r>
        <w:rPr>
          <w:rFonts w:ascii="Garamond" w:eastAsia="Garamond" w:hAnsi="Garamond" w:cs="Garamond"/>
          <w:b/>
          <w:sz w:val="24"/>
          <w:szCs w:val="24"/>
        </w:rPr>
        <w:lastRenderedPageBreak/>
        <w:t>ECUMENICAL PASTOR POLICY</w:t>
      </w:r>
    </w:p>
    <w:p w14:paraId="0675AA7C" w14:textId="77777777" w:rsidR="00A8399B" w:rsidRDefault="00183D4E">
      <w:pPr>
        <w:spacing w:after="0" w:line="240" w:lineRule="auto"/>
        <w:jc w:val="center"/>
        <w:rPr>
          <w:rFonts w:ascii="Garamond" w:eastAsia="Garamond" w:hAnsi="Garamond" w:cs="Garamond"/>
          <w:b/>
          <w:sz w:val="24"/>
          <w:szCs w:val="24"/>
        </w:rPr>
      </w:pPr>
      <w:r>
        <w:rPr>
          <w:rFonts w:ascii="Garamond" w:eastAsia="Garamond" w:hAnsi="Garamond" w:cs="Garamond"/>
          <w:b/>
          <w:sz w:val="24"/>
          <w:szCs w:val="24"/>
        </w:rPr>
        <w:t xml:space="preserve">The Presbytery of Minnesota Valleys </w:t>
      </w:r>
    </w:p>
    <w:p w14:paraId="6B1A1B4E" w14:textId="77777777" w:rsidR="00A8399B" w:rsidRDefault="00A8399B">
      <w:pPr>
        <w:spacing w:after="0" w:line="240" w:lineRule="auto"/>
        <w:jc w:val="left"/>
        <w:rPr>
          <w:rFonts w:ascii="Garamond" w:eastAsia="Garamond" w:hAnsi="Garamond" w:cs="Garamond"/>
          <w:sz w:val="24"/>
          <w:szCs w:val="24"/>
        </w:rPr>
      </w:pPr>
    </w:p>
    <w:p w14:paraId="63966B61"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All non-Presbyterians serving in pastoral relationships with congregations of the Presbytery of Minnesota Valleys shall engage in a study of Presbyterian polity under the direction of the Stated Clerk and the COL.</w:t>
      </w:r>
    </w:p>
    <w:p w14:paraId="1CA26599" w14:textId="77777777" w:rsidR="00A8399B" w:rsidRDefault="00A8399B">
      <w:pPr>
        <w:spacing w:after="0" w:line="240" w:lineRule="auto"/>
        <w:jc w:val="left"/>
        <w:rPr>
          <w:rFonts w:ascii="Garamond" w:eastAsia="Garamond" w:hAnsi="Garamond" w:cs="Garamond"/>
          <w:sz w:val="24"/>
          <w:szCs w:val="24"/>
        </w:rPr>
      </w:pPr>
    </w:p>
    <w:p w14:paraId="1D204DA4"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G-2.0505 Transfer of Ministers of Other Denominations</w:t>
      </w:r>
    </w:p>
    <w:p w14:paraId="7B4F42BF" w14:textId="77777777" w:rsidR="00A8399B" w:rsidRDefault="00183D4E">
      <w:pPr>
        <w:spacing w:after="0" w:line="240" w:lineRule="auto"/>
        <w:ind w:left="990" w:hanging="270"/>
        <w:jc w:val="left"/>
        <w:rPr>
          <w:rFonts w:ascii="Garamond" w:eastAsia="Garamond" w:hAnsi="Garamond" w:cs="Garamond"/>
          <w:sz w:val="24"/>
          <w:szCs w:val="24"/>
        </w:rPr>
      </w:pPr>
      <w:r>
        <w:rPr>
          <w:rFonts w:ascii="Garamond" w:eastAsia="Garamond" w:hAnsi="Garamond" w:cs="Garamond"/>
          <w:sz w:val="24"/>
          <w:szCs w:val="24"/>
        </w:rPr>
        <w:t>a. When a minister of another Christian church is called to a work properly under the jurisdiction of a presbytery, the presbytery, after the constitutional conditions have been met, shall recognize the minister’s previous ordination to ministry. Such ministers shall furnish credentials and evidence of good standing acceptable to the presbytery and shall submit satisfactory evidence of possessing the qualifications of character and scholarship required of candidates of this church. (G-2.0607 and G-2.0610). In exceptional circumstances the following provisions will apply:</w:t>
      </w:r>
    </w:p>
    <w:p w14:paraId="2AC0A61B" w14:textId="77777777" w:rsidR="00A8399B" w:rsidRDefault="00183D4E">
      <w:pPr>
        <w:spacing w:after="0" w:line="240" w:lineRule="auto"/>
        <w:ind w:left="1350" w:hanging="270"/>
        <w:jc w:val="left"/>
        <w:rPr>
          <w:rFonts w:ascii="Garamond" w:eastAsia="Garamond" w:hAnsi="Garamond" w:cs="Garamond"/>
          <w:sz w:val="24"/>
          <w:szCs w:val="24"/>
        </w:rPr>
      </w:pPr>
      <w:r>
        <w:rPr>
          <w:rFonts w:ascii="Garamond" w:eastAsia="Garamond" w:hAnsi="Garamond" w:cs="Garamond"/>
          <w:sz w:val="24"/>
          <w:szCs w:val="24"/>
        </w:rPr>
        <w:t>(1) In the case of ministers for immigrant fellowships and congregations, a presbytery may, if it determines that its strategy for mission with that group requires it, recognize the ordination and receive as a member of presbytery a new immigrant minister who furnishes evidence of good standing in a denomination, even though at the time of enrollment that minister lacks the educational history required of candidates, and provide such educational opportunities as seem necessary and prudent for that minister’s successful ministry in the presbytery.</w:t>
      </w:r>
    </w:p>
    <w:p w14:paraId="3BB111EE" w14:textId="77777777" w:rsidR="00A8399B" w:rsidRDefault="00183D4E">
      <w:pPr>
        <w:spacing w:after="0" w:line="240" w:lineRule="auto"/>
        <w:ind w:left="1350" w:hanging="270"/>
        <w:jc w:val="left"/>
        <w:rPr>
          <w:rFonts w:ascii="Garamond" w:eastAsia="Garamond" w:hAnsi="Garamond" w:cs="Garamond"/>
          <w:sz w:val="24"/>
          <w:szCs w:val="24"/>
        </w:rPr>
      </w:pPr>
      <w:r>
        <w:rPr>
          <w:rFonts w:ascii="Garamond" w:eastAsia="Garamond" w:hAnsi="Garamond" w:cs="Garamond"/>
          <w:sz w:val="24"/>
          <w:szCs w:val="24"/>
        </w:rPr>
        <w:t>(2) A minister of another Reformed church who has been ordained for five or more years may be granted an exemption for some or all of the examinations required of candidates for ordination by a two-thirds vote of the presbytery.</w:t>
      </w:r>
    </w:p>
    <w:p w14:paraId="1309B32D" w14:textId="77777777" w:rsidR="00A8399B" w:rsidRDefault="00183D4E">
      <w:pPr>
        <w:spacing w:after="0" w:line="240" w:lineRule="auto"/>
        <w:ind w:left="990" w:hanging="270"/>
        <w:jc w:val="left"/>
        <w:rPr>
          <w:rFonts w:ascii="Garamond" w:eastAsia="Garamond" w:hAnsi="Garamond" w:cs="Garamond"/>
          <w:sz w:val="24"/>
          <w:szCs w:val="24"/>
        </w:rPr>
      </w:pPr>
      <w:r>
        <w:rPr>
          <w:rFonts w:ascii="Garamond" w:eastAsia="Garamond" w:hAnsi="Garamond" w:cs="Garamond"/>
          <w:sz w:val="24"/>
          <w:szCs w:val="24"/>
        </w:rPr>
        <w:t>b. Upon enrollment, the minister shall furnish the presbytery with evidence of having surrendered membership in any and all other Christian churches with which the minister has previously been associated.</w:t>
      </w:r>
    </w:p>
    <w:p w14:paraId="762B8569" w14:textId="77777777" w:rsidR="00A8399B" w:rsidRDefault="00A8399B">
      <w:pPr>
        <w:spacing w:after="0" w:line="240" w:lineRule="auto"/>
        <w:ind w:left="720"/>
        <w:jc w:val="left"/>
        <w:rPr>
          <w:rFonts w:ascii="Garamond" w:eastAsia="Garamond" w:hAnsi="Garamond" w:cs="Garamond"/>
          <w:sz w:val="24"/>
          <w:szCs w:val="24"/>
        </w:rPr>
      </w:pPr>
    </w:p>
    <w:p w14:paraId="7EA9F298" w14:textId="77777777" w:rsidR="00A8399B" w:rsidRDefault="00A8399B">
      <w:pPr>
        <w:spacing w:after="0" w:line="240" w:lineRule="auto"/>
        <w:ind w:left="720"/>
        <w:jc w:val="left"/>
        <w:rPr>
          <w:rFonts w:ascii="Garamond" w:eastAsia="Garamond" w:hAnsi="Garamond" w:cs="Garamond"/>
          <w:sz w:val="24"/>
          <w:szCs w:val="24"/>
        </w:rPr>
      </w:pPr>
    </w:p>
    <w:p w14:paraId="58CCAF2C" w14:textId="77777777" w:rsidR="00A8399B" w:rsidRDefault="00A8399B">
      <w:pPr>
        <w:spacing w:after="0" w:line="240" w:lineRule="auto"/>
        <w:ind w:left="720"/>
        <w:jc w:val="left"/>
        <w:rPr>
          <w:rFonts w:ascii="Garamond" w:eastAsia="Garamond" w:hAnsi="Garamond" w:cs="Garamond"/>
          <w:sz w:val="24"/>
          <w:szCs w:val="24"/>
        </w:rPr>
      </w:pPr>
    </w:p>
    <w:p w14:paraId="3F6911DC" w14:textId="77777777" w:rsidR="00A8399B" w:rsidRDefault="00A8399B">
      <w:pPr>
        <w:spacing w:after="0" w:line="240" w:lineRule="auto"/>
        <w:ind w:left="720"/>
        <w:jc w:val="left"/>
        <w:rPr>
          <w:rFonts w:ascii="Garamond" w:eastAsia="Garamond" w:hAnsi="Garamond" w:cs="Garamond"/>
          <w:sz w:val="24"/>
          <w:szCs w:val="24"/>
        </w:rPr>
      </w:pPr>
    </w:p>
    <w:p w14:paraId="3CDF0DD2" w14:textId="77777777" w:rsidR="00A8399B" w:rsidRDefault="00A8399B">
      <w:pPr>
        <w:spacing w:after="0" w:line="240" w:lineRule="auto"/>
        <w:ind w:left="720"/>
        <w:jc w:val="left"/>
        <w:rPr>
          <w:rFonts w:ascii="Garamond" w:eastAsia="Garamond" w:hAnsi="Garamond" w:cs="Garamond"/>
          <w:sz w:val="24"/>
          <w:szCs w:val="24"/>
        </w:rPr>
      </w:pPr>
    </w:p>
    <w:p w14:paraId="54221684" w14:textId="77777777" w:rsidR="00A8399B" w:rsidRDefault="00A8399B">
      <w:pPr>
        <w:spacing w:after="0" w:line="240" w:lineRule="auto"/>
        <w:ind w:left="720"/>
        <w:jc w:val="left"/>
        <w:rPr>
          <w:rFonts w:ascii="Garamond" w:eastAsia="Garamond" w:hAnsi="Garamond" w:cs="Garamond"/>
          <w:sz w:val="24"/>
          <w:szCs w:val="24"/>
        </w:rPr>
      </w:pPr>
    </w:p>
    <w:p w14:paraId="3AC6AF01" w14:textId="77777777" w:rsidR="00A8399B" w:rsidRDefault="00A8399B">
      <w:pPr>
        <w:spacing w:after="0" w:line="240" w:lineRule="auto"/>
        <w:ind w:left="720"/>
        <w:jc w:val="left"/>
        <w:rPr>
          <w:rFonts w:ascii="Garamond" w:eastAsia="Garamond" w:hAnsi="Garamond" w:cs="Garamond"/>
          <w:sz w:val="24"/>
          <w:szCs w:val="24"/>
        </w:rPr>
      </w:pPr>
    </w:p>
    <w:p w14:paraId="73348629" w14:textId="77777777" w:rsidR="00A8399B" w:rsidRDefault="00A8399B">
      <w:pPr>
        <w:spacing w:after="0" w:line="240" w:lineRule="auto"/>
        <w:ind w:left="720"/>
        <w:jc w:val="left"/>
        <w:rPr>
          <w:rFonts w:ascii="Garamond" w:eastAsia="Garamond" w:hAnsi="Garamond" w:cs="Garamond"/>
          <w:sz w:val="24"/>
          <w:szCs w:val="24"/>
        </w:rPr>
      </w:pPr>
    </w:p>
    <w:p w14:paraId="410BDA11" w14:textId="77777777" w:rsidR="00A8399B" w:rsidRDefault="00A8399B">
      <w:pPr>
        <w:spacing w:after="0" w:line="240" w:lineRule="auto"/>
        <w:ind w:left="720"/>
        <w:jc w:val="left"/>
        <w:rPr>
          <w:rFonts w:ascii="Garamond" w:eastAsia="Garamond" w:hAnsi="Garamond" w:cs="Garamond"/>
          <w:sz w:val="24"/>
          <w:szCs w:val="24"/>
        </w:rPr>
      </w:pPr>
    </w:p>
    <w:p w14:paraId="7EB98BB9" w14:textId="77777777" w:rsidR="00A8399B" w:rsidRDefault="00A8399B">
      <w:pPr>
        <w:spacing w:after="0" w:line="240" w:lineRule="auto"/>
        <w:ind w:left="720"/>
        <w:jc w:val="left"/>
        <w:rPr>
          <w:rFonts w:ascii="Garamond" w:eastAsia="Garamond" w:hAnsi="Garamond" w:cs="Garamond"/>
          <w:sz w:val="24"/>
          <w:szCs w:val="24"/>
        </w:rPr>
      </w:pPr>
    </w:p>
    <w:p w14:paraId="2F323856" w14:textId="77777777" w:rsidR="00A8399B" w:rsidRDefault="00A8399B">
      <w:pPr>
        <w:spacing w:after="0" w:line="240" w:lineRule="auto"/>
        <w:ind w:left="720"/>
        <w:jc w:val="left"/>
        <w:rPr>
          <w:rFonts w:ascii="Garamond" w:eastAsia="Garamond" w:hAnsi="Garamond" w:cs="Garamond"/>
          <w:sz w:val="24"/>
          <w:szCs w:val="24"/>
        </w:rPr>
      </w:pPr>
    </w:p>
    <w:p w14:paraId="34A805F2" w14:textId="77777777" w:rsidR="00A8399B" w:rsidRDefault="00A8399B">
      <w:pPr>
        <w:spacing w:after="0" w:line="240" w:lineRule="auto"/>
        <w:ind w:left="720"/>
        <w:jc w:val="left"/>
        <w:rPr>
          <w:rFonts w:ascii="Garamond" w:eastAsia="Garamond" w:hAnsi="Garamond" w:cs="Garamond"/>
          <w:sz w:val="24"/>
          <w:szCs w:val="24"/>
        </w:rPr>
      </w:pPr>
    </w:p>
    <w:p w14:paraId="2CF8F26D" w14:textId="77777777" w:rsidR="00A8399B" w:rsidRDefault="00A8399B">
      <w:pPr>
        <w:spacing w:after="0" w:line="240" w:lineRule="auto"/>
        <w:ind w:left="720"/>
        <w:jc w:val="left"/>
        <w:rPr>
          <w:rFonts w:ascii="Garamond" w:eastAsia="Garamond" w:hAnsi="Garamond" w:cs="Garamond"/>
          <w:sz w:val="24"/>
          <w:szCs w:val="24"/>
        </w:rPr>
      </w:pPr>
    </w:p>
    <w:p w14:paraId="65790D72" w14:textId="77777777" w:rsidR="00A8399B" w:rsidRDefault="00A8399B">
      <w:pPr>
        <w:spacing w:after="0" w:line="240" w:lineRule="auto"/>
        <w:ind w:left="720"/>
        <w:jc w:val="left"/>
        <w:rPr>
          <w:rFonts w:ascii="Garamond" w:eastAsia="Garamond" w:hAnsi="Garamond" w:cs="Garamond"/>
          <w:sz w:val="24"/>
          <w:szCs w:val="24"/>
        </w:rPr>
      </w:pPr>
    </w:p>
    <w:p w14:paraId="7005C40D" w14:textId="77777777" w:rsidR="00A8399B" w:rsidRDefault="00A8399B">
      <w:pPr>
        <w:spacing w:after="0" w:line="240" w:lineRule="auto"/>
        <w:ind w:left="720"/>
        <w:jc w:val="left"/>
        <w:rPr>
          <w:rFonts w:ascii="Garamond" w:eastAsia="Garamond" w:hAnsi="Garamond" w:cs="Garamond"/>
          <w:sz w:val="24"/>
          <w:szCs w:val="24"/>
        </w:rPr>
      </w:pPr>
    </w:p>
    <w:p w14:paraId="283F074F" w14:textId="77777777" w:rsidR="00A8399B" w:rsidRDefault="00A8399B">
      <w:pPr>
        <w:spacing w:after="0" w:line="240" w:lineRule="auto"/>
        <w:ind w:left="720"/>
        <w:jc w:val="left"/>
        <w:rPr>
          <w:rFonts w:ascii="Garamond" w:eastAsia="Garamond" w:hAnsi="Garamond" w:cs="Garamond"/>
          <w:sz w:val="24"/>
          <w:szCs w:val="24"/>
        </w:rPr>
      </w:pPr>
    </w:p>
    <w:p w14:paraId="15081A6C" w14:textId="77777777" w:rsidR="00A8399B" w:rsidRDefault="00A8399B">
      <w:pPr>
        <w:spacing w:after="0" w:line="240" w:lineRule="auto"/>
        <w:ind w:left="720"/>
        <w:jc w:val="left"/>
        <w:rPr>
          <w:rFonts w:ascii="Garamond" w:eastAsia="Garamond" w:hAnsi="Garamond" w:cs="Garamond"/>
          <w:sz w:val="24"/>
          <w:szCs w:val="24"/>
        </w:rPr>
      </w:pPr>
    </w:p>
    <w:p w14:paraId="72EA67F7" w14:textId="77777777" w:rsidR="00A8399B" w:rsidRDefault="00A8399B">
      <w:pPr>
        <w:spacing w:after="0" w:line="240" w:lineRule="auto"/>
        <w:ind w:left="720"/>
        <w:jc w:val="left"/>
        <w:rPr>
          <w:rFonts w:ascii="Garamond" w:eastAsia="Garamond" w:hAnsi="Garamond" w:cs="Garamond"/>
          <w:sz w:val="24"/>
          <w:szCs w:val="24"/>
        </w:rPr>
      </w:pPr>
    </w:p>
    <w:p w14:paraId="25A35A8E" w14:textId="77777777" w:rsidR="00A8399B" w:rsidRDefault="00A8399B">
      <w:pPr>
        <w:spacing w:after="0" w:line="240" w:lineRule="auto"/>
        <w:ind w:left="720"/>
        <w:jc w:val="left"/>
        <w:rPr>
          <w:rFonts w:ascii="Garamond" w:eastAsia="Garamond" w:hAnsi="Garamond" w:cs="Garamond"/>
          <w:sz w:val="24"/>
          <w:szCs w:val="24"/>
        </w:rPr>
      </w:pPr>
    </w:p>
    <w:p w14:paraId="06D5BBC0" w14:textId="77777777" w:rsidR="00A8399B" w:rsidRDefault="00A8399B">
      <w:pPr>
        <w:spacing w:after="0" w:line="240" w:lineRule="auto"/>
        <w:ind w:left="720"/>
        <w:jc w:val="left"/>
        <w:rPr>
          <w:rFonts w:ascii="Garamond" w:eastAsia="Garamond" w:hAnsi="Garamond" w:cs="Garamond"/>
          <w:sz w:val="24"/>
          <w:szCs w:val="24"/>
        </w:rPr>
      </w:pPr>
    </w:p>
    <w:p w14:paraId="50907723" w14:textId="77777777" w:rsidR="00A8399B" w:rsidRDefault="00A8399B">
      <w:pPr>
        <w:spacing w:after="0" w:line="240" w:lineRule="auto"/>
        <w:ind w:left="720"/>
        <w:jc w:val="left"/>
        <w:rPr>
          <w:rFonts w:ascii="Garamond" w:eastAsia="Garamond" w:hAnsi="Garamond" w:cs="Garamond"/>
          <w:sz w:val="24"/>
          <w:szCs w:val="24"/>
        </w:rPr>
      </w:pPr>
    </w:p>
    <w:p w14:paraId="51375101"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522B84A7" w14:textId="77777777" w:rsidR="00A8399B" w:rsidRDefault="00183D4E">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lastRenderedPageBreak/>
        <w:t>APPLICATION PROCESS FOR MINISTERS OF ANOTHER DENOMINATION</w:t>
      </w:r>
    </w:p>
    <w:p w14:paraId="6A8CED15" w14:textId="77777777" w:rsidR="00A8399B" w:rsidRDefault="00183D4E">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t>SEEKING TO SERVE (BECOME A MEMBER OF)</w:t>
      </w:r>
    </w:p>
    <w:p w14:paraId="3B70267B" w14:textId="77777777" w:rsidR="00A8399B" w:rsidRDefault="00183D4E">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t>THE PRESBYTERY OF MINNESOTA VALLEYS</w:t>
      </w:r>
    </w:p>
    <w:p w14:paraId="58810D15" w14:textId="77777777" w:rsidR="00A8399B" w:rsidRDefault="00A8399B">
      <w:pPr>
        <w:spacing w:after="0" w:line="240" w:lineRule="auto"/>
        <w:jc w:val="left"/>
        <w:rPr>
          <w:rFonts w:ascii="Garamond" w:eastAsia="Garamond" w:hAnsi="Garamond" w:cs="Garamond"/>
          <w:b/>
          <w:sz w:val="24"/>
          <w:szCs w:val="24"/>
          <w:u w:val="single"/>
        </w:rPr>
      </w:pPr>
    </w:p>
    <w:p w14:paraId="69DFB4A5" w14:textId="77777777" w:rsidR="00A8399B" w:rsidRDefault="00183D4E">
      <w:pPr>
        <w:spacing w:after="0" w:line="240" w:lineRule="auto"/>
        <w:jc w:val="left"/>
        <w:rPr>
          <w:rFonts w:ascii="Garamond" w:eastAsia="Garamond" w:hAnsi="Garamond" w:cs="Garamond"/>
          <w:b/>
          <w:sz w:val="24"/>
          <w:szCs w:val="24"/>
          <w:u w:val="single"/>
        </w:rPr>
      </w:pPr>
      <w:r>
        <w:rPr>
          <w:rFonts w:ascii="Garamond" w:eastAsia="Garamond" w:hAnsi="Garamond" w:cs="Garamond"/>
          <w:b/>
          <w:sz w:val="24"/>
          <w:szCs w:val="24"/>
          <w:u w:val="single"/>
        </w:rPr>
        <w:t>The process below is situational as the Executive Presbyter deems necessary.</w:t>
      </w:r>
    </w:p>
    <w:p w14:paraId="46220BDC" w14:textId="77777777" w:rsidR="00A8399B" w:rsidRDefault="00A8399B">
      <w:pPr>
        <w:spacing w:after="0" w:line="240" w:lineRule="auto"/>
        <w:jc w:val="left"/>
        <w:rPr>
          <w:rFonts w:ascii="Garamond" w:eastAsia="Garamond" w:hAnsi="Garamond" w:cs="Garamond"/>
          <w:b/>
          <w:sz w:val="24"/>
          <w:szCs w:val="24"/>
          <w:u w:val="single"/>
        </w:rPr>
      </w:pPr>
    </w:p>
    <w:p w14:paraId="232DE2AC" w14:textId="77777777" w:rsidR="00A8399B" w:rsidRDefault="00183D4E">
      <w:pPr>
        <w:numPr>
          <w:ilvl w:val="0"/>
          <w:numId w:val="82"/>
        </w:numPr>
        <w:spacing w:after="0" w:line="240" w:lineRule="auto"/>
        <w:jc w:val="left"/>
        <w:rPr>
          <w:rFonts w:ascii="Garamond" w:eastAsia="Garamond" w:hAnsi="Garamond" w:cs="Garamond"/>
          <w:sz w:val="24"/>
          <w:szCs w:val="24"/>
        </w:rPr>
      </w:pPr>
      <w:r>
        <w:rPr>
          <w:rFonts w:ascii="Garamond" w:eastAsia="Garamond" w:hAnsi="Garamond" w:cs="Garamond"/>
          <w:sz w:val="24"/>
          <w:szCs w:val="24"/>
        </w:rPr>
        <w:t>The Executive Presbyter and the Minister-Candidate’s judicatory executive communicate.</w:t>
      </w:r>
    </w:p>
    <w:p w14:paraId="325D9B9B" w14:textId="77777777" w:rsidR="00A8399B" w:rsidRDefault="00A8399B">
      <w:pPr>
        <w:spacing w:after="0" w:line="240" w:lineRule="auto"/>
        <w:ind w:left="360"/>
        <w:jc w:val="left"/>
        <w:rPr>
          <w:rFonts w:ascii="Garamond" w:eastAsia="Garamond" w:hAnsi="Garamond" w:cs="Garamond"/>
          <w:sz w:val="24"/>
          <w:szCs w:val="24"/>
        </w:rPr>
      </w:pPr>
    </w:p>
    <w:p w14:paraId="4C2748D9" w14:textId="77777777" w:rsidR="00A8399B" w:rsidRDefault="00183D4E">
      <w:pPr>
        <w:numPr>
          <w:ilvl w:val="0"/>
          <w:numId w:val="82"/>
        </w:numPr>
        <w:spacing w:after="0" w:line="240" w:lineRule="auto"/>
        <w:jc w:val="left"/>
        <w:rPr>
          <w:rFonts w:ascii="Garamond" w:eastAsia="Garamond" w:hAnsi="Garamond" w:cs="Garamond"/>
          <w:sz w:val="24"/>
          <w:szCs w:val="24"/>
        </w:rPr>
      </w:pPr>
      <w:r>
        <w:rPr>
          <w:rFonts w:ascii="Garamond" w:eastAsia="Garamond" w:hAnsi="Garamond" w:cs="Garamond"/>
          <w:sz w:val="24"/>
          <w:szCs w:val="24"/>
        </w:rPr>
        <w:t>The presbytery office needs the following documents:</w:t>
      </w:r>
    </w:p>
    <w:p w14:paraId="1A2287DF" w14:textId="77777777" w:rsidR="00A8399B" w:rsidRDefault="00183D4E">
      <w:pPr>
        <w:numPr>
          <w:ilvl w:val="0"/>
          <w:numId w:val="81"/>
        </w:numPr>
        <w:pBdr>
          <w:top w:val="nil"/>
          <w:left w:val="nil"/>
          <w:bottom w:val="nil"/>
          <w:right w:val="nil"/>
          <w:between w:val="nil"/>
        </w:pBdr>
        <w:spacing w:after="0" w:line="240" w:lineRule="auto"/>
        <w:ind w:left="1440"/>
        <w:jc w:val="left"/>
        <w:rPr>
          <w:rFonts w:ascii="Garamond" w:eastAsia="Garamond" w:hAnsi="Garamond" w:cs="Garamond"/>
          <w:color w:val="000000"/>
          <w:sz w:val="24"/>
          <w:szCs w:val="24"/>
        </w:rPr>
      </w:pPr>
      <w:r>
        <w:rPr>
          <w:rFonts w:ascii="Garamond" w:eastAsia="Garamond" w:hAnsi="Garamond" w:cs="Garamond"/>
          <w:color w:val="000000"/>
          <w:sz w:val="24"/>
          <w:szCs w:val="24"/>
        </w:rPr>
        <w:t>Verification of Ordination</w:t>
      </w:r>
    </w:p>
    <w:p w14:paraId="39C34416" w14:textId="77777777" w:rsidR="00A8399B" w:rsidRDefault="00183D4E">
      <w:pPr>
        <w:numPr>
          <w:ilvl w:val="0"/>
          <w:numId w:val="81"/>
        </w:numPr>
        <w:pBdr>
          <w:top w:val="nil"/>
          <w:left w:val="nil"/>
          <w:bottom w:val="nil"/>
          <w:right w:val="nil"/>
          <w:between w:val="nil"/>
        </w:pBdr>
        <w:spacing w:after="0" w:line="240" w:lineRule="auto"/>
        <w:ind w:left="1440"/>
        <w:jc w:val="left"/>
        <w:rPr>
          <w:rFonts w:ascii="Garamond" w:eastAsia="Garamond" w:hAnsi="Garamond" w:cs="Garamond"/>
          <w:color w:val="000000"/>
          <w:sz w:val="24"/>
          <w:szCs w:val="24"/>
        </w:rPr>
      </w:pPr>
      <w:r>
        <w:rPr>
          <w:rFonts w:ascii="Garamond" w:eastAsia="Garamond" w:hAnsi="Garamond" w:cs="Garamond"/>
          <w:color w:val="000000"/>
          <w:sz w:val="24"/>
          <w:szCs w:val="24"/>
        </w:rPr>
        <w:t>College and seminary transcript or its equivalent</w:t>
      </w:r>
    </w:p>
    <w:p w14:paraId="1317E42D" w14:textId="77777777" w:rsidR="00A8399B" w:rsidRDefault="00183D4E">
      <w:pPr>
        <w:numPr>
          <w:ilvl w:val="0"/>
          <w:numId w:val="81"/>
        </w:numPr>
        <w:pBdr>
          <w:top w:val="nil"/>
          <w:left w:val="nil"/>
          <w:bottom w:val="nil"/>
          <w:right w:val="nil"/>
          <w:between w:val="nil"/>
        </w:pBdr>
        <w:spacing w:after="0" w:line="240" w:lineRule="auto"/>
        <w:ind w:left="1440"/>
        <w:jc w:val="left"/>
        <w:rPr>
          <w:rFonts w:ascii="Garamond" w:eastAsia="Garamond" w:hAnsi="Garamond" w:cs="Garamond"/>
          <w:color w:val="000000"/>
          <w:sz w:val="24"/>
          <w:szCs w:val="24"/>
        </w:rPr>
      </w:pPr>
      <w:r>
        <w:rPr>
          <w:rFonts w:ascii="Garamond" w:eastAsia="Garamond" w:hAnsi="Garamond" w:cs="Garamond"/>
          <w:color w:val="000000"/>
          <w:sz w:val="24"/>
          <w:szCs w:val="24"/>
        </w:rPr>
        <w:t>Completed background checks, include Minnesota Statute 604.20</w:t>
      </w:r>
    </w:p>
    <w:p w14:paraId="16994035" w14:textId="77777777" w:rsidR="00A8399B" w:rsidRDefault="00183D4E">
      <w:pPr>
        <w:numPr>
          <w:ilvl w:val="0"/>
          <w:numId w:val="81"/>
        </w:numPr>
        <w:pBdr>
          <w:top w:val="nil"/>
          <w:left w:val="nil"/>
          <w:bottom w:val="nil"/>
          <w:right w:val="nil"/>
          <w:between w:val="nil"/>
        </w:pBdr>
        <w:spacing w:after="0" w:line="240" w:lineRule="auto"/>
        <w:ind w:left="1440"/>
        <w:jc w:val="left"/>
        <w:rPr>
          <w:rFonts w:ascii="Garamond" w:eastAsia="Garamond" w:hAnsi="Garamond" w:cs="Garamond"/>
          <w:color w:val="000000"/>
          <w:sz w:val="24"/>
          <w:szCs w:val="24"/>
        </w:rPr>
      </w:pPr>
      <w:r>
        <w:rPr>
          <w:rFonts w:ascii="Garamond" w:eastAsia="Garamond" w:hAnsi="Garamond" w:cs="Garamond"/>
          <w:color w:val="000000"/>
          <w:sz w:val="24"/>
          <w:szCs w:val="24"/>
        </w:rPr>
        <w:t>Completed application</w:t>
      </w:r>
    </w:p>
    <w:p w14:paraId="1040EB07" w14:textId="77777777" w:rsidR="00A8399B" w:rsidRDefault="00A8399B">
      <w:pPr>
        <w:spacing w:after="0" w:line="240" w:lineRule="auto"/>
        <w:jc w:val="left"/>
        <w:rPr>
          <w:rFonts w:ascii="Garamond" w:eastAsia="Garamond" w:hAnsi="Garamond" w:cs="Garamond"/>
          <w:sz w:val="24"/>
          <w:szCs w:val="24"/>
        </w:rPr>
      </w:pPr>
    </w:p>
    <w:p w14:paraId="258520BE" w14:textId="77777777" w:rsidR="00A8399B" w:rsidRDefault="00183D4E">
      <w:pPr>
        <w:numPr>
          <w:ilvl w:val="0"/>
          <w:numId w:val="82"/>
        </w:numPr>
        <w:spacing w:after="0" w:line="240" w:lineRule="auto"/>
        <w:jc w:val="left"/>
        <w:rPr>
          <w:rFonts w:ascii="Garamond" w:eastAsia="Garamond" w:hAnsi="Garamond" w:cs="Garamond"/>
          <w:sz w:val="24"/>
          <w:szCs w:val="24"/>
        </w:rPr>
      </w:pPr>
      <w:r>
        <w:rPr>
          <w:rFonts w:ascii="Garamond" w:eastAsia="Garamond" w:hAnsi="Garamond" w:cs="Garamond"/>
          <w:sz w:val="24"/>
          <w:szCs w:val="24"/>
        </w:rPr>
        <w:t>Fitness and Suitability interview with COL members</w:t>
      </w:r>
    </w:p>
    <w:p w14:paraId="7F45F183" w14:textId="77777777" w:rsidR="00A8399B" w:rsidRDefault="00A8399B">
      <w:pPr>
        <w:spacing w:after="0" w:line="240" w:lineRule="auto"/>
        <w:ind w:left="360"/>
        <w:jc w:val="left"/>
        <w:rPr>
          <w:rFonts w:ascii="Garamond" w:eastAsia="Garamond" w:hAnsi="Garamond" w:cs="Garamond"/>
          <w:sz w:val="24"/>
          <w:szCs w:val="24"/>
        </w:rPr>
      </w:pPr>
    </w:p>
    <w:p w14:paraId="394F1C49" w14:textId="77777777" w:rsidR="00A8399B" w:rsidRDefault="00A8399B">
      <w:pPr>
        <w:pBdr>
          <w:top w:val="nil"/>
          <w:left w:val="nil"/>
          <w:bottom w:val="nil"/>
          <w:right w:val="nil"/>
          <w:between w:val="nil"/>
        </w:pBdr>
        <w:spacing w:after="0" w:line="240" w:lineRule="auto"/>
        <w:ind w:left="720"/>
        <w:jc w:val="left"/>
        <w:rPr>
          <w:rFonts w:ascii="Garamond" w:eastAsia="Garamond" w:hAnsi="Garamond" w:cs="Garamond"/>
          <w:color w:val="000000"/>
          <w:sz w:val="24"/>
          <w:szCs w:val="24"/>
        </w:rPr>
      </w:pPr>
    </w:p>
    <w:p w14:paraId="2AFCF35D" w14:textId="77777777" w:rsidR="00A8399B" w:rsidRDefault="00A8399B">
      <w:pPr>
        <w:spacing w:after="0" w:line="240" w:lineRule="auto"/>
        <w:ind w:left="720"/>
        <w:jc w:val="left"/>
        <w:rPr>
          <w:rFonts w:ascii="Garamond" w:eastAsia="Garamond" w:hAnsi="Garamond" w:cs="Garamond"/>
          <w:sz w:val="24"/>
          <w:szCs w:val="24"/>
        </w:rPr>
      </w:pPr>
    </w:p>
    <w:p w14:paraId="4510FE44" w14:textId="77777777" w:rsidR="00A8399B" w:rsidRDefault="00A8399B">
      <w:pPr>
        <w:spacing w:after="0" w:line="240" w:lineRule="auto"/>
        <w:ind w:left="720"/>
        <w:jc w:val="left"/>
        <w:rPr>
          <w:rFonts w:ascii="Garamond" w:eastAsia="Garamond" w:hAnsi="Garamond" w:cs="Garamond"/>
          <w:sz w:val="24"/>
          <w:szCs w:val="24"/>
        </w:rPr>
      </w:pPr>
    </w:p>
    <w:p w14:paraId="37F75B7C" w14:textId="77777777" w:rsidR="00A8399B" w:rsidRDefault="00A8399B">
      <w:pPr>
        <w:spacing w:after="0" w:line="240" w:lineRule="auto"/>
        <w:ind w:left="720"/>
        <w:jc w:val="left"/>
        <w:rPr>
          <w:rFonts w:ascii="Garamond" w:eastAsia="Garamond" w:hAnsi="Garamond" w:cs="Garamond"/>
          <w:sz w:val="24"/>
          <w:szCs w:val="24"/>
        </w:rPr>
      </w:pPr>
    </w:p>
    <w:p w14:paraId="277D634A" w14:textId="77777777" w:rsidR="00A8399B" w:rsidRDefault="00A8399B">
      <w:pPr>
        <w:spacing w:after="0" w:line="240" w:lineRule="auto"/>
        <w:ind w:left="720"/>
        <w:jc w:val="left"/>
        <w:rPr>
          <w:rFonts w:ascii="Garamond" w:eastAsia="Garamond" w:hAnsi="Garamond" w:cs="Garamond"/>
          <w:sz w:val="24"/>
          <w:szCs w:val="24"/>
        </w:rPr>
      </w:pPr>
    </w:p>
    <w:p w14:paraId="1056CD0D" w14:textId="77777777" w:rsidR="00A8399B" w:rsidRDefault="00A8399B">
      <w:pPr>
        <w:spacing w:after="0" w:line="240" w:lineRule="auto"/>
        <w:ind w:left="720"/>
        <w:jc w:val="left"/>
        <w:rPr>
          <w:rFonts w:ascii="Garamond" w:eastAsia="Garamond" w:hAnsi="Garamond" w:cs="Garamond"/>
          <w:sz w:val="24"/>
          <w:szCs w:val="24"/>
        </w:rPr>
      </w:pPr>
    </w:p>
    <w:p w14:paraId="6D0523EB" w14:textId="77777777" w:rsidR="00A8399B" w:rsidRDefault="00A8399B">
      <w:pPr>
        <w:spacing w:after="0" w:line="240" w:lineRule="auto"/>
        <w:ind w:left="720"/>
        <w:jc w:val="left"/>
        <w:rPr>
          <w:rFonts w:ascii="Garamond" w:eastAsia="Garamond" w:hAnsi="Garamond" w:cs="Garamond"/>
          <w:sz w:val="24"/>
          <w:szCs w:val="24"/>
        </w:rPr>
      </w:pPr>
    </w:p>
    <w:p w14:paraId="793FD10C" w14:textId="77777777" w:rsidR="00A8399B" w:rsidRDefault="00A8399B">
      <w:pPr>
        <w:spacing w:after="0" w:line="240" w:lineRule="auto"/>
        <w:ind w:left="720"/>
        <w:jc w:val="left"/>
        <w:rPr>
          <w:rFonts w:ascii="Garamond" w:eastAsia="Garamond" w:hAnsi="Garamond" w:cs="Garamond"/>
          <w:sz w:val="24"/>
          <w:szCs w:val="24"/>
        </w:rPr>
      </w:pPr>
    </w:p>
    <w:p w14:paraId="2043C21B" w14:textId="77777777" w:rsidR="00A8399B" w:rsidRDefault="00A8399B">
      <w:pPr>
        <w:spacing w:after="0" w:line="240" w:lineRule="auto"/>
        <w:ind w:left="720"/>
        <w:jc w:val="left"/>
        <w:rPr>
          <w:rFonts w:ascii="Garamond" w:eastAsia="Garamond" w:hAnsi="Garamond" w:cs="Garamond"/>
          <w:sz w:val="24"/>
          <w:szCs w:val="24"/>
        </w:rPr>
      </w:pPr>
    </w:p>
    <w:p w14:paraId="627A4C50" w14:textId="77777777" w:rsidR="00A8399B" w:rsidRDefault="00183D4E">
      <w:pPr>
        <w:spacing w:after="0" w:line="240" w:lineRule="auto"/>
        <w:jc w:val="left"/>
        <w:rPr>
          <w:rFonts w:ascii="Garamond" w:eastAsia="Garamond" w:hAnsi="Garamond" w:cs="Garamond"/>
          <w:smallCaps/>
          <w:sz w:val="24"/>
          <w:szCs w:val="24"/>
        </w:rPr>
      </w:pPr>
      <w:r>
        <w:br w:type="page"/>
      </w:r>
    </w:p>
    <w:p w14:paraId="786A7C6A" w14:textId="77777777" w:rsidR="00A8399B" w:rsidRDefault="00183D4E">
      <w:pPr>
        <w:spacing w:after="0" w:line="240" w:lineRule="auto"/>
        <w:jc w:val="center"/>
        <w:rPr>
          <w:rFonts w:ascii="Garamond" w:eastAsia="Garamond" w:hAnsi="Garamond" w:cs="Garamond"/>
          <w:b/>
          <w:sz w:val="24"/>
          <w:szCs w:val="24"/>
        </w:rPr>
      </w:pPr>
      <w:r>
        <w:rPr>
          <w:rFonts w:ascii="Garamond" w:eastAsia="Garamond" w:hAnsi="Garamond" w:cs="Garamond"/>
          <w:b/>
          <w:sz w:val="24"/>
          <w:szCs w:val="24"/>
        </w:rPr>
        <w:lastRenderedPageBreak/>
        <w:t>PROCESS FOR MINISTER OF OTHER DENOMINATIONS SERVING THE PC(USA)</w:t>
      </w:r>
    </w:p>
    <w:p w14:paraId="2833F588" w14:textId="77777777" w:rsidR="00A8399B" w:rsidRDefault="00A8399B">
      <w:pPr>
        <w:spacing w:after="0" w:line="240" w:lineRule="auto"/>
        <w:jc w:val="left"/>
        <w:rPr>
          <w:rFonts w:ascii="Garamond" w:eastAsia="Garamond" w:hAnsi="Garamond" w:cs="Garamond"/>
          <w:sz w:val="24"/>
          <w:szCs w:val="24"/>
        </w:rPr>
      </w:pPr>
    </w:p>
    <w:p w14:paraId="6C5F2205"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b/>
          <w:sz w:val="24"/>
          <w:szCs w:val="24"/>
        </w:rPr>
        <w:t>Session Actions</w:t>
      </w:r>
      <w:r>
        <w:rPr>
          <w:rFonts w:ascii="Garamond" w:eastAsia="Garamond" w:hAnsi="Garamond" w:cs="Garamond"/>
          <w:sz w:val="24"/>
          <w:szCs w:val="24"/>
        </w:rPr>
        <w:t>:</w:t>
      </w:r>
    </w:p>
    <w:p w14:paraId="18A8FBD3" w14:textId="77777777" w:rsidR="00A8399B" w:rsidRDefault="00183D4E">
      <w:pPr>
        <w:numPr>
          <w:ilvl w:val="0"/>
          <w:numId w:val="58"/>
        </w:numPr>
        <w:spacing w:after="0" w:line="240" w:lineRule="auto"/>
        <w:jc w:val="left"/>
        <w:rPr>
          <w:rFonts w:ascii="Garamond" w:eastAsia="Garamond" w:hAnsi="Garamond" w:cs="Garamond"/>
          <w:sz w:val="24"/>
          <w:szCs w:val="24"/>
        </w:rPr>
      </w:pPr>
      <w:r>
        <w:rPr>
          <w:rFonts w:ascii="Garamond" w:eastAsia="Garamond" w:hAnsi="Garamond" w:cs="Garamond"/>
          <w:sz w:val="24"/>
          <w:szCs w:val="24"/>
        </w:rPr>
        <w:t>Contact is made with Commission on Leadership (COL) liaison or a COL Co-Chair informing them of the possibility of pursuing arrangements for pastoral leadership with a clergy who is not Presbyterian</w:t>
      </w:r>
    </w:p>
    <w:p w14:paraId="25D1979C" w14:textId="77777777" w:rsidR="00A8399B" w:rsidRDefault="00183D4E">
      <w:pPr>
        <w:numPr>
          <w:ilvl w:val="0"/>
          <w:numId w:val="58"/>
        </w:numPr>
        <w:spacing w:after="0" w:line="240" w:lineRule="auto"/>
        <w:jc w:val="left"/>
        <w:rPr>
          <w:rFonts w:ascii="Garamond" w:eastAsia="Garamond" w:hAnsi="Garamond" w:cs="Garamond"/>
          <w:sz w:val="24"/>
          <w:szCs w:val="24"/>
        </w:rPr>
      </w:pPr>
      <w:r>
        <w:rPr>
          <w:rFonts w:ascii="Garamond" w:eastAsia="Garamond" w:hAnsi="Garamond" w:cs="Garamond"/>
          <w:sz w:val="24"/>
          <w:szCs w:val="24"/>
        </w:rPr>
        <w:t>Seek COL assistance in making appropriate background and executive checks, etc.</w:t>
      </w:r>
    </w:p>
    <w:p w14:paraId="74B1F9DC" w14:textId="77777777" w:rsidR="00A8399B" w:rsidRDefault="00183D4E">
      <w:pPr>
        <w:numPr>
          <w:ilvl w:val="0"/>
          <w:numId w:val="58"/>
        </w:numPr>
        <w:spacing w:after="0" w:line="240" w:lineRule="auto"/>
        <w:jc w:val="left"/>
        <w:rPr>
          <w:rFonts w:ascii="Garamond" w:eastAsia="Garamond" w:hAnsi="Garamond" w:cs="Garamond"/>
          <w:sz w:val="24"/>
          <w:szCs w:val="24"/>
        </w:rPr>
      </w:pPr>
      <w:r>
        <w:rPr>
          <w:rFonts w:ascii="Garamond" w:eastAsia="Garamond" w:hAnsi="Garamond" w:cs="Garamond"/>
          <w:sz w:val="24"/>
          <w:szCs w:val="24"/>
        </w:rPr>
        <w:t>If background checks are found to be in order, seek approval from COL to continue conversation with clergy, requesting assistance of the commission, as necessary.</w:t>
      </w:r>
    </w:p>
    <w:p w14:paraId="6ACB63FB" w14:textId="77777777" w:rsidR="00A8399B" w:rsidRDefault="00183D4E">
      <w:pPr>
        <w:numPr>
          <w:ilvl w:val="0"/>
          <w:numId w:val="58"/>
        </w:numPr>
        <w:spacing w:after="0" w:line="240" w:lineRule="auto"/>
        <w:jc w:val="left"/>
        <w:rPr>
          <w:rFonts w:ascii="Garamond" w:eastAsia="Garamond" w:hAnsi="Garamond" w:cs="Garamond"/>
          <w:sz w:val="24"/>
          <w:szCs w:val="24"/>
        </w:rPr>
      </w:pPr>
      <w:r>
        <w:rPr>
          <w:rFonts w:ascii="Garamond" w:eastAsia="Garamond" w:hAnsi="Garamond" w:cs="Garamond"/>
          <w:sz w:val="24"/>
          <w:szCs w:val="24"/>
        </w:rPr>
        <w:t>Determine if a Temporary Pastoral Relationship (G-2.0505b) or a contracted position is desirable.</w:t>
      </w:r>
    </w:p>
    <w:p w14:paraId="17C78627" w14:textId="77777777" w:rsidR="00A8399B" w:rsidRDefault="00183D4E">
      <w:pPr>
        <w:numPr>
          <w:ilvl w:val="0"/>
          <w:numId w:val="58"/>
        </w:numPr>
        <w:spacing w:after="0" w:line="240" w:lineRule="auto"/>
        <w:jc w:val="left"/>
        <w:rPr>
          <w:rFonts w:ascii="Garamond" w:eastAsia="Garamond" w:hAnsi="Garamond" w:cs="Garamond"/>
          <w:sz w:val="24"/>
          <w:szCs w:val="24"/>
        </w:rPr>
      </w:pPr>
      <w:r>
        <w:rPr>
          <w:rFonts w:ascii="Garamond" w:eastAsia="Garamond" w:hAnsi="Garamond" w:cs="Garamond"/>
          <w:sz w:val="24"/>
          <w:szCs w:val="24"/>
        </w:rPr>
        <w:t xml:space="preserve">Develop call/contract terms, including financial, time expectations, and continuing education terms. </w:t>
      </w:r>
    </w:p>
    <w:p w14:paraId="5C724448" w14:textId="77777777" w:rsidR="00A8399B" w:rsidRDefault="00183D4E">
      <w:pPr>
        <w:numPr>
          <w:ilvl w:val="0"/>
          <w:numId w:val="58"/>
        </w:numPr>
        <w:spacing w:after="0" w:line="240" w:lineRule="auto"/>
        <w:jc w:val="left"/>
        <w:rPr>
          <w:rFonts w:ascii="Garamond" w:eastAsia="Garamond" w:hAnsi="Garamond" w:cs="Garamond"/>
          <w:sz w:val="24"/>
          <w:szCs w:val="24"/>
        </w:rPr>
      </w:pPr>
      <w:r>
        <w:rPr>
          <w:rFonts w:ascii="Garamond" w:eastAsia="Garamond" w:hAnsi="Garamond" w:cs="Garamond"/>
          <w:sz w:val="24"/>
          <w:szCs w:val="24"/>
        </w:rPr>
        <w:t xml:space="preserve">Act to seek approval from the COL for the relationship, including terms. </w:t>
      </w:r>
    </w:p>
    <w:p w14:paraId="26B26E40" w14:textId="77777777" w:rsidR="00A8399B" w:rsidRDefault="00183D4E">
      <w:pPr>
        <w:numPr>
          <w:ilvl w:val="1"/>
          <w:numId w:val="58"/>
        </w:numPr>
        <w:spacing w:after="0" w:line="240" w:lineRule="auto"/>
        <w:jc w:val="left"/>
        <w:rPr>
          <w:rFonts w:ascii="Garamond" w:eastAsia="Garamond" w:hAnsi="Garamond" w:cs="Garamond"/>
          <w:sz w:val="24"/>
          <w:szCs w:val="24"/>
        </w:rPr>
      </w:pPr>
      <w:r>
        <w:rPr>
          <w:rFonts w:ascii="Garamond" w:eastAsia="Garamond" w:hAnsi="Garamond" w:cs="Garamond"/>
          <w:sz w:val="24"/>
          <w:szCs w:val="24"/>
        </w:rPr>
        <w:t>NOTE: If the clergy will be a Transitional Pastor (PNC in place, continuing to seek other leadership), session will invite the clergy following approval from COL to do so.</w:t>
      </w:r>
    </w:p>
    <w:p w14:paraId="263C5CE7" w14:textId="77777777" w:rsidR="00A8399B" w:rsidRDefault="00183D4E">
      <w:pPr>
        <w:numPr>
          <w:ilvl w:val="0"/>
          <w:numId w:val="57"/>
        </w:numPr>
        <w:spacing w:after="0" w:line="240" w:lineRule="auto"/>
        <w:ind w:left="736" w:hanging="368"/>
        <w:jc w:val="left"/>
        <w:rPr>
          <w:rFonts w:ascii="Garamond" w:eastAsia="Garamond" w:hAnsi="Garamond" w:cs="Garamond"/>
          <w:sz w:val="24"/>
          <w:szCs w:val="24"/>
        </w:rPr>
      </w:pPr>
      <w:r>
        <w:rPr>
          <w:rFonts w:ascii="Garamond" w:eastAsia="Garamond" w:hAnsi="Garamond" w:cs="Garamond"/>
          <w:sz w:val="24"/>
          <w:szCs w:val="24"/>
        </w:rPr>
        <w:t>If the session desires that the clergy serve as moderator and be allowed to conduct the sacraments, action is taken to request such of COL.</w:t>
      </w:r>
    </w:p>
    <w:p w14:paraId="74C4C09D" w14:textId="77777777" w:rsidR="00A8399B" w:rsidRDefault="00183D4E">
      <w:pPr>
        <w:numPr>
          <w:ilvl w:val="0"/>
          <w:numId w:val="57"/>
        </w:numPr>
        <w:spacing w:after="0" w:line="240" w:lineRule="auto"/>
        <w:ind w:left="736" w:hanging="368"/>
        <w:jc w:val="left"/>
        <w:rPr>
          <w:rFonts w:ascii="Garamond" w:eastAsia="Garamond" w:hAnsi="Garamond" w:cs="Garamond"/>
          <w:sz w:val="24"/>
          <w:szCs w:val="24"/>
        </w:rPr>
      </w:pPr>
      <w:r>
        <w:rPr>
          <w:rFonts w:ascii="Garamond" w:eastAsia="Garamond" w:hAnsi="Garamond" w:cs="Garamond"/>
          <w:sz w:val="24"/>
          <w:szCs w:val="24"/>
        </w:rPr>
        <w:t>Relay action(s) taken by session to COL for approval.</w:t>
      </w:r>
    </w:p>
    <w:p w14:paraId="3B1E37CE" w14:textId="77777777" w:rsidR="00A8399B" w:rsidRDefault="00A8399B">
      <w:pPr>
        <w:spacing w:after="0" w:line="240" w:lineRule="auto"/>
        <w:jc w:val="left"/>
        <w:rPr>
          <w:rFonts w:ascii="Garamond" w:eastAsia="Garamond" w:hAnsi="Garamond" w:cs="Garamond"/>
          <w:sz w:val="24"/>
          <w:szCs w:val="24"/>
        </w:rPr>
      </w:pPr>
    </w:p>
    <w:p w14:paraId="114F9B8D" w14:textId="77777777" w:rsidR="00A8399B" w:rsidRDefault="00183D4E">
      <w:pPr>
        <w:spacing w:after="0" w:line="240" w:lineRule="auto"/>
        <w:jc w:val="left"/>
        <w:rPr>
          <w:rFonts w:ascii="Garamond" w:eastAsia="Garamond" w:hAnsi="Garamond" w:cs="Garamond"/>
          <w:b/>
          <w:sz w:val="24"/>
          <w:szCs w:val="24"/>
        </w:rPr>
      </w:pPr>
      <w:r>
        <w:rPr>
          <w:rFonts w:ascii="Garamond" w:eastAsia="Garamond" w:hAnsi="Garamond" w:cs="Garamond"/>
          <w:b/>
          <w:sz w:val="24"/>
          <w:szCs w:val="24"/>
        </w:rPr>
        <w:t>Commission on Leadership Actions:</w:t>
      </w:r>
    </w:p>
    <w:p w14:paraId="360F2F2A" w14:textId="77777777" w:rsidR="00A8399B" w:rsidRDefault="00183D4E">
      <w:pPr>
        <w:numPr>
          <w:ilvl w:val="0"/>
          <w:numId w:val="59"/>
        </w:numPr>
        <w:spacing w:after="0" w:line="240" w:lineRule="auto"/>
        <w:jc w:val="left"/>
        <w:rPr>
          <w:rFonts w:ascii="Garamond" w:eastAsia="Garamond" w:hAnsi="Garamond" w:cs="Garamond"/>
          <w:sz w:val="24"/>
          <w:szCs w:val="24"/>
        </w:rPr>
      </w:pPr>
      <w:r>
        <w:rPr>
          <w:rFonts w:ascii="Garamond" w:eastAsia="Garamond" w:hAnsi="Garamond" w:cs="Garamond"/>
          <w:sz w:val="24"/>
          <w:szCs w:val="24"/>
        </w:rPr>
        <w:t>COL liaison receives contact from the session regarding the possibility of pastoral leadership by someone who is other than Presbyterian.</w:t>
      </w:r>
    </w:p>
    <w:p w14:paraId="7F9127E9" w14:textId="77777777" w:rsidR="00A8399B" w:rsidRDefault="00183D4E">
      <w:pPr>
        <w:numPr>
          <w:ilvl w:val="0"/>
          <w:numId w:val="59"/>
        </w:numPr>
        <w:spacing w:after="0" w:line="240" w:lineRule="auto"/>
        <w:jc w:val="left"/>
        <w:rPr>
          <w:rFonts w:ascii="Garamond" w:eastAsia="Garamond" w:hAnsi="Garamond" w:cs="Garamond"/>
          <w:sz w:val="24"/>
          <w:szCs w:val="24"/>
        </w:rPr>
      </w:pPr>
      <w:r>
        <w:rPr>
          <w:rFonts w:ascii="Garamond" w:eastAsia="Garamond" w:hAnsi="Garamond" w:cs="Garamond"/>
          <w:sz w:val="24"/>
          <w:szCs w:val="24"/>
        </w:rPr>
        <w:t>COL liaison contacts the Executive Presbyter or Stated Clerk with necessary information for the clergy in question and requests that background and executive checks be done.</w:t>
      </w:r>
    </w:p>
    <w:p w14:paraId="7EB504AF" w14:textId="77777777" w:rsidR="00A8399B" w:rsidRDefault="00183D4E">
      <w:pPr>
        <w:numPr>
          <w:ilvl w:val="0"/>
          <w:numId w:val="59"/>
        </w:numPr>
        <w:spacing w:after="0" w:line="240" w:lineRule="auto"/>
        <w:jc w:val="left"/>
        <w:rPr>
          <w:rFonts w:ascii="Garamond" w:eastAsia="Garamond" w:hAnsi="Garamond" w:cs="Garamond"/>
          <w:sz w:val="24"/>
          <w:szCs w:val="24"/>
        </w:rPr>
      </w:pPr>
      <w:r>
        <w:rPr>
          <w:rFonts w:ascii="Garamond" w:eastAsia="Garamond" w:hAnsi="Garamond" w:cs="Garamond"/>
          <w:sz w:val="24"/>
          <w:szCs w:val="24"/>
        </w:rPr>
        <w:t>If background checks are found to be in order, approval is given to proceed with conversations.</w:t>
      </w:r>
    </w:p>
    <w:p w14:paraId="0181B520" w14:textId="77777777" w:rsidR="00A8399B" w:rsidRDefault="00183D4E">
      <w:pPr>
        <w:numPr>
          <w:ilvl w:val="0"/>
          <w:numId w:val="59"/>
        </w:numPr>
        <w:spacing w:after="0" w:line="240" w:lineRule="auto"/>
        <w:jc w:val="left"/>
        <w:rPr>
          <w:rFonts w:ascii="Garamond" w:eastAsia="Garamond" w:hAnsi="Garamond" w:cs="Garamond"/>
          <w:sz w:val="24"/>
          <w:szCs w:val="24"/>
        </w:rPr>
      </w:pPr>
      <w:r>
        <w:rPr>
          <w:rFonts w:ascii="Garamond" w:eastAsia="Garamond" w:hAnsi="Garamond" w:cs="Garamond"/>
          <w:sz w:val="24"/>
          <w:szCs w:val="24"/>
        </w:rPr>
        <w:t>If conversations are progressing positively, the COL liaison will arrange for a Fitness and Suitability interview to be conducted.</w:t>
      </w:r>
    </w:p>
    <w:p w14:paraId="680E305D" w14:textId="77777777" w:rsidR="00A8399B" w:rsidRDefault="00183D4E">
      <w:pPr>
        <w:numPr>
          <w:ilvl w:val="0"/>
          <w:numId w:val="59"/>
        </w:numPr>
        <w:spacing w:after="0" w:line="240" w:lineRule="auto"/>
        <w:jc w:val="left"/>
        <w:rPr>
          <w:rFonts w:ascii="Garamond" w:eastAsia="Garamond" w:hAnsi="Garamond" w:cs="Garamond"/>
          <w:sz w:val="24"/>
          <w:szCs w:val="24"/>
        </w:rPr>
      </w:pPr>
      <w:r>
        <w:rPr>
          <w:rFonts w:ascii="Garamond" w:eastAsia="Garamond" w:hAnsi="Garamond" w:cs="Garamond"/>
          <w:sz w:val="24"/>
          <w:szCs w:val="24"/>
        </w:rPr>
        <w:t>Conduct Fitness and Suitability interview and present written reports of such to COL and presbytery office.</w:t>
      </w:r>
    </w:p>
    <w:p w14:paraId="03625248" w14:textId="77777777" w:rsidR="00A8399B" w:rsidRDefault="00183D4E">
      <w:pPr>
        <w:numPr>
          <w:ilvl w:val="0"/>
          <w:numId w:val="59"/>
        </w:numPr>
        <w:spacing w:after="0" w:line="240" w:lineRule="auto"/>
        <w:jc w:val="left"/>
        <w:rPr>
          <w:rFonts w:ascii="Garamond" w:eastAsia="Garamond" w:hAnsi="Garamond" w:cs="Garamond"/>
          <w:sz w:val="24"/>
          <w:szCs w:val="24"/>
        </w:rPr>
      </w:pPr>
      <w:r>
        <w:rPr>
          <w:rFonts w:ascii="Garamond" w:eastAsia="Garamond" w:hAnsi="Garamond" w:cs="Garamond"/>
          <w:sz w:val="24"/>
          <w:szCs w:val="24"/>
        </w:rPr>
        <w:t>Upon session approval, COL liaison will submit the request, including terms of call, to a COL leadership for approval.</w:t>
      </w:r>
    </w:p>
    <w:p w14:paraId="6DFB41B6" w14:textId="77777777" w:rsidR="00A8399B" w:rsidRDefault="00183D4E">
      <w:pPr>
        <w:numPr>
          <w:ilvl w:val="0"/>
          <w:numId w:val="59"/>
        </w:numPr>
        <w:spacing w:after="0" w:line="240" w:lineRule="auto"/>
        <w:jc w:val="left"/>
        <w:rPr>
          <w:rFonts w:ascii="Garamond" w:eastAsia="Garamond" w:hAnsi="Garamond" w:cs="Garamond"/>
          <w:sz w:val="24"/>
          <w:szCs w:val="24"/>
        </w:rPr>
      </w:pPr>
      <w:r>
        <w:rPr>
          <w:rFonts w:ascii="Garamond" w:eastAsia="Garamond" w:hAnsi="Garamond" w:cs="Garamond"/>
          <w:sz w:val="24"/>
          <w:szCs w:val="24"/>
        </w:rPr>
        <w:t>Polity training is required for all non-PC(USA) pastoral leaders to be moderators and to conduct the sacraments. The Stated Clerk leads this training. According to COL policy, only upon successful completion of the polity course and approval by Commission on Leadership, may a minister be admitted to temporary membership in the Presbytery of Minnesota Valleys.</w:t>
      </w:r>
    </w:p>
    <w:p w14:paraId="5B14CDBD" w14:textId="77777777" w:rsidR="00A8399B" w:rsidRDefault="00A8399B">
      <w:pPr>
        <w:spacing w:after="0" w:line="240" w:lineRule="auto"/>
        <w:jc w:val="left"/>
        <w:rPr>
          <w:rFonts w:ascii="Garamond" w:eastAsia="Garamond" w:hAnsi="Garamond" w:cs="Garamond"/>
          <w:sz w:val="24"/>
          <w:szCs w:val="24"/>
        </w:rPr>
      </w:pPr>
    </w:p>
    <w:p w14:paraId="4825B7C8" w14:textId="77777777" w:rsidR="00A8399B" w:rsidRDefault="00183D4E">
      <w:pPr>
        <w:spacing w:after="0" w:line="240" w:lineRule="auto"/>
        <w:jc w:val="left"/>
        <w:rPr>
          <w:rFonts w:ascii="Garamond" w:eastAsia="Garamond" w:hAnsi="Garamond" w:cs="Garamond"/>
          <w:b/>
          <w:sz w:val="24"/>
          <w:szCs w:val="24"/>
        </w:rPr>
      </w:pPr>
      <w:r>
        <w:rPr>
          <w:rFonts w:ascii="Garamond" w:eastAsia="Garamond" w:hAnsi="Garamond" w:cs="Garamond"/>
          <w:b/>
          <w:sz w:val="24"/>
          <w:szCs w:val="24"/>
        </w:rPr>
        <w:t>Additional Notes:</w:t>
      </w:r>
    </w:p>
    <w:p w14:paraId="6A08519D" w14:textId="77777777" w:rsidR="00A8399B" w:rsidRDefault="00A8399B">
      <w:pPr>
        <w:spacing w:after="0" w:line="240" w:lineRule="auto"/>
        <w:jc w:val="left"/>
        <w:rPr>
          <w:rFonts w:ascii="Garamond" w:eastAsia="Garamond" w:hAnsi="Garamond" w:cs="Garamond"/>
          <w:sz w:val="24"/>
          <w:szCs w:val="24"/>
        </w:rPr>
      </w:pPr>
    </w:p>
    <w:p w14:paraId="5C2FEBB2"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Clergy members of denominations in full communion with Presbyterian Church (U.S.A.), i.e.: Evangelical Lutheran Church in America (ELCA), Reformed Church in America (RCA), and United Church of Christ (UCC) “may be called, examined, approved and installed as pastor” either in a called/installed position or temporary pastor position. (G-2.0506). A formal Call may be issued, and these persons may be installed. If a formal Call is not issued, these persons may be given presbytery approval to moderate the session and conduct the sacraments as well as have voice and vote at presbytery meetings.</w:t>
      </w:r>
    </w:p>
    <w:p w14:paraId="3571E893" w14:textId="77777777" w:rsidR="00A8399B" w:rsidRDefault="00A8399B">
      <w:pPr>
        <w:spacing w:after="0" w:line="240" w:lineRule="auto"/>
        <w:jc w:val="left"/>
        <w:rPr>
          <w:rFonts w:ascii="Garamond" w:eastAsia="Garamond" w:hAnsi="Garamond" w:cs="Garamond"/>
          <w:sz w:val="24"/>
          <w:szCs w:val="24"/>
        </w:rPr>
      </w:pPr>
    </w:p>
    <w:p w14:paraId="0943169D" w14:textId="77777777" w:rsidR="00047CD0" w:rsidRDefault="00047CD0">
      <w:pPr>
        <w:rPr>
          <w:rFonts w:ascii="Garamond" w:eastAsia="Garamond" w:hAnsi="Garamond" w:cs="Garamond"/>
          <w:sz w:val="24"/>
          <w:szCs w:val="24"/>
        </w:rPr>
      </w:pPr>
      <w:r>
        <w:rPr>
          <w:rFonts w:ascii="Garamond" w:eastAsia="Garamond" w:hAnsi="Garamond" w:cs="Garamond"/>
          <w:sz w:val="24"/>
          <w:szCs w:val="24"/>
        </w:rPr>
        <w:br w:type="page"/>
      </w:r>
    </w:p>
    <w:p w14:paraId="6DF4323B" w14:textId="05257696"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lastRenderedPageBreak/>
        <w:t>Clergy members of denominations with which the Presbyterian Church (U.S.A.) is NOT in correspondence may not be approved in a temporary position but, in some cases, may be approved to preach more than two consecutive Sundays. They cannot be approved to moderate the session or conduct the sacraments, nor can they be given voice and vote at presbytery meetings.</w:t>
      </w:r>
    </w:p>
    <w:p w14:paraId="4C37F1AD" w14:textId="77777777" w:rsidR="00A8399B" w:rsidRDefault="00A8399B">
      <w:pPr>
        <w:spacing w:after="0" w:line="240" w:lineRule="auto"/>
        <w:jc w:val="left"/>
        <w:rPr>
          <w:rFonts w:ascii="Garamond" w:eastAsia="Garamond" w:hAnsi="Garamond" w:cs="Garamond"/>
          <w:sz w:val="24"/>
          <w:szCs w:val="24"/>
        </w:rPr>
      </w:pPr>
    </w:p>
    <w:p w14:paraId="193F5770" w14:textId="77777777" w:rsidR="00A8399B" w:rsidRDefault="00A8399B">
      <w:pPr>
        <w:spacing w:after="0" w:line="240" w:lineRule="auto"/>
        <w:jc w:val="center"/>
        <w:rPr>
          <w:rFonts w:ascii="Garamond" w:eastAsia="Garamond" w:hAnsi="Garamond" w:cs="Garamond"/>
          <w:b/>
          <w:sz w:val="24"/>
          <w:szCs w:val="24"/>
        </w:rPr>
      </w:pPr>
    </w:p>
    <w:p w14:paraId="2E0A1225" w14:textId="77777777" w:rsidR="00A8399B" w:rsidRDefault="00A8399B">
      <w:pPr>
        <w:spacing w:after="0" w:line="240" w:lineRule="auto"/>
        <w:jc w:val="center"/>
        <w:rPr>
          <w:rFonts w:ascii="Garamond" w:eastAsia="Garamond" w:hAnsi="Garamond" w:cs="Garamond"/>
          <w:b/>
          <w:sz w:val="24"/>
          <w:szCs w:val="24"/>
        </w:rPr>
      </w:pPr>
    </w:p>
    <w:p w14:paraId="5366E098" w14:textId="77777777" w:rsidR="00A8399B" w:rsidRDefault="00A8399B">
      <w:pPr>
        <w:spacing w:after="0" w:line="240" w:lineRule="auto"/>
        <w:jc w:val="center"/>
        <w:rPr>
          <w:rFonts w:ascii="Garamond" w:eastAsia="Garamond" w:hAnsi="Garamond" w:cs="Garamond"/>
          <w:b/>
          <w:sz w:val="24"/>
          <w:szCs w:val="24"/>
        </w:rPr>
      </w:pPr>
    </w:p>
    <w:p w14:paraId="2CC3082D" w14:textId="77777777" w:rsidR="00A8399B" w:rsidRDefault="00183D4E">
      <w:pPr>
        <w:spacing w:after="0" w:line="240" w:lineRule="auto"/>
        <w:jc w:val="center"/>
        <w:rPr>
          <w:rFonts w:ascii="Garamond" w:eastAsia="Garamond" w:hAnsi="Garamond" w:cs="Garamond"/>
          <w:b/>
          <w:sz w:val="24"/>
          <w:szCs w:val="24"/>
        </w:rPr>
      </w:pPr>
      <w:r>
        <w:rPr>
          <w:rFonts w:ascii="Garamond" w:eastAsia="Garamond" w:hAnsi="Garamond" w:cs="Garamond"/>
          <w:b/>
          <w:sz w:val="24"/>
          <w:szCs w:val="24"/>
        </w:rPr>
        <w:t>REQUEST BY A SESSION FOR THE SERVICES OF A</w:t>
      </w:r>
    </w:p>
    <w:p w14:paraId="511D81D6" w14:textId="77777777" w:rsidR="00A8399B" w:rsidRDefault="00183D4E">
      <w:pPr>
        <w:pStyle w:val="Subtitle"/>
        <w:spacing w:after="0"/>
        <w:jc w:val="center"/>
        <w:rPr>
          <w:rFonts w:ascii="Garamond" w:eastAsia="Garamond" w:hAnsi="Garamond" w:cs="Garamond"/>
          <w:b/>
          <w:sz w:val="24"/>
          <w:szCs w:val="24"/>
        </w:rPr>
      </w:pPr>
      <w:r>
        <w:rPr>
          <w:rFonts w:ascii="Garamond" w:eastAsia="Garamond" w:hAnsi="Garamond" w:cs="Garamond"/>
          <w:b/>
          <w:sz w:val="24"/>
          <w:szCs w:val="24"/>
        </w:rPr>
        <w:t>MINISTER OF ANOTHER DENOMINATION</w:t>
      </w:r>
    </w:p>
    <w:p w14:paraId="740AC043" w14:textId="77777777" w:rsidR="00A8399B" w:rsidRDefault="00183D4E">
      <w:pPr>
        <w:spacing w:after="0"/>
        <w:jc w:val="center"/>
        <w:rPr>
          <w:rFonts w:ascii="Garamond" w:eastAsia="Garamond" w:hAnsi="Garamond" w:cs="Garamond"/>
          <w:sz w:val="24"/>
          <w:szCs w:val="24"/>
        </w:rPr>
      </w:pPr>
      <w:r>
        <w:rPr>
          <w:rFonts w:ascii="Garamond" w:eastAsia="Garamond" w:hAnsi="Garamond" w:cs="Garamond"/>
          <w:b/>
          <w:sz w:val="24"/>
          <w:szCs w:val="24"/>
        </w:rPr>
        <w:t>Presbytery of Minnesota Valleys</w:t>
      </w:r>
    </w:p>
    <w:p w14:paraId="5B7EBC28" w14:textId="77777777" w:rsidR="00A8399B" w:rsidRDefault="00A8399B">
      <w:pPr>
        <w:pStyle w:val="Subtitle"/>
        <w:spacing w:after="0"/>
        <w:jc w:val="left"/>
        <w:rPr>
          <w:rFonts w:ascii="Garamond" w:eastAsia="Garamond" w:hAnsi="Garamond" w:cs="Garamond"/>
          <w:sz w:val="24"/>
          <w:szCs w:val="24"/>
        </w:rPr>
      </w:pPr>
    </w:p>
    <w:p w14:paraId="28052113" w14:textId="77903522" w:rsidR="00A8399B" w:rsidRDefault="00183D4E">
      <w:pPr>
        <w:pStyle w:val="Heading1"/>
        <w:tabs>
          <w:tab w:val="right" w:pos="9990"/>
        </w:tabs>
        <w:spacing w:before="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Name and location of church:</w:t>
      </w:r>
      <w:r w:rsidR="00047CD0">
        <w:rPr>
          <w:rFonts w:ascii="Garamond" w:eastAsia="Garamond" w:hAnsi="Garamond" w:cs="Garamond"/>
          <w:color w:val="000000"/>
          <w:sz w:val="24"/>
          <w:szCs w:val="24"/>
        </w:rPr>
        <w:t xml:space="preserve"> ____________________________________________________________</w:t>
      </w:r>
      <w:r>
        <w:rPr>
          <w:rFonts w:ascii="Garamond" w:eastAsia="Garamond" w:hAnsi="Garamond" w:cs="Garamond"/>
          <w:color w:val="000000"/>
          <w:sz w:val="24"/>
          <w:szCs w:val="24"/>
        </w:rPr>
        <w:tab/>
      </w:r>
    </w:p>
    <w:p w14:paraId="67D2A7DF" w14:textId="77777777" w:rsidR="00A8399B" w:rsidRDefault="00A8399B">
      <w:pPr>
        <w:tabs>
          <w:tab w:val="right" w:pos="9990"/>
        </w:tabs>
        <w:spacing w:after="0" w:line="240" w:lineRule="auto"/>
        <w:jc w:val="left"/>
        <w:rPr>
          <w:rFonts w:ascii="Garamond" w:eastAsia="Garamond" w:hAnsi="Garamond" w:cs="Garamond"/>
          <w:sz w:val="24"/>
          <w:szCs w:val="24"/>
        </w:rPr>
      </w:pPr>
    </w:p>
    <w:p w14:paraId="177F0B47" w14:textId="703E36A8" w:rsidR="00A8399B" w:rsidRDefault="00183D4E">
      <w:pPr>
        <w:tabs>
          <w:tab w:val="right" w:pos="9990"/>
        </w:tabs>
        <w:spacing w:after="0" w:line="240" w:lineRule="auto"/>
        <w:jc w:val="left"/>
        <w:rPr>
          <w:rFonts w:ascii="Garamond" w:eastAsia="Garamond" w:hAnsi="Garamond" w:cs="Garamond"/>
          <w:sz w:val="24"/>
          <w:szCs w:val="24"/>
        </w:rPr>
      </w:pPr>
      <w:r>
        <w:rPr>
          <w:rFonts w:ascii="Garamond" w:eastAsia="Garamond" w:hAnsi="Garamond" w:cs="Garamond"/>
          <w:sz w:val="24"/>
          <w:szCs w:val="24"/>
        </w:rPr>
        <w:t>Name of minister requested:</w:t>
      </w:r>
      <w:r w:rsidR="00047CD0">
        <w:rPr>
          <w:rFonts w:ascii="Garamond" w:eastAsia="Garamond" w:hAnsi="Garamond" w:cs="Garamond"/>
          <w:sz w:val="24"/>
          <w:szCs w:val="24"/>
        </w:rPr>
        <w:t xml:space="preserve"> _____________________________________________________________</w:t>
      </w:r>
    </w:p>
    <w:p w14:paraId="7FE06088" w14:textId="77777777" w:rsidR="00A8399B" w:rsidRDefault="00A8399B">
      <w:pPr>
        <w:tabs>
          <w:tab w:val="right" w:pos="9990"/>
        </w:tabs>
        <w:spacing w:after="0" w:line="240" w:lineRule="auto"/>
        <w:jc w:val="left"/>
        <w:rPr>
          <w:rFonts w:ascii="Garamond" w:eastAsia="Garamond" w:hAnsi="Garamond" w:cs="Garamond"/>
          <w:sz w:val="24"/>
          <w:szCs w:val="24"/>
        </w:rPr>
      </w:pPr>
    </w:p>
    <w:p w14:paraId="5DE43505" w14:textId="2373FE33" w:rsidR="00A8399B" w:rsidRDefault="00183D4E">
      <w:pPr>
        <w:tabs>
          <w:tab w:val="right" w:pos="9990"/>
        </w:tabs>
        <w:spacing w:after="0" w:line="240" w:lineRule="auto"/>
        <w:jc w:val="left"/>
        <w:rPr>
          <w:rFonts w:ascii="Garamond" w:eastAsia="Garamond" w:hAnsi="Garamond" w:cs="Garamond"/>
          <w:sz w:val="24"/>
          <w:szCs w:val="24"/>
        </w:rPr>
      </w:pPr>
      <w:r>
        <w:rPr>
          <w:rFonts w:ascii="Garamond" w:eastAsia="Garamond" w:hAnsi="Garamond" w:cs="Garamond"/>
          <w:sz w:val="24"/>
          <w:szCs w:val="24"/>
        </w:rPr>
        <w:t xml:space="preserve">Minister’s denomination: </w:t>
      </w:r>
      <w:r w:rsidR="00047CD0">
        <w:rPr>
          <w:rFonts w:ascii="Garamond" w:eastAsia="Garamond" w:hAnsi="Garamond" w:cs="Garamond"/>
          <w:sz w:val="24"/>
          <w:szCs w:val="24"/>
        </w:rPr>
        <w:t>________________________________________________________________</w:t>
      </w:r>
    </w:p>
    <w:p w14:paraId="16D2E526" w14:textId="77777777" w:rsidR="00A8399B" w:rsidRDefault="00A8399B">
      <w:pPr>
        <w:tabs>
          <w:tab w:val="right" w:pos="9990"/>
        </w:tabs>
        <w:spacing w:after="0" w:line="240" w:lineRule="auto"/>
        <w:jc w:val="left"/>
        <w:rPr>
          <w:rFonts w:ascii="Garamond" w:eastAsia="Garamond" w:hAnsi="Garamond" w:cs="Garamond"/>
          <w:sz w:val="24"/>
          <w:szCs w:val="24"/>
        </w:rPr>
      </w:pPr>
    </w:p>
    <w:p w14:paraId="33AD9E99" w14:textId="77777777" w:rsidR="00A8399B" w:rsidRDefault="00183D4E">
      <w:pPr>
        <w:pBdr>
          <w:top w:val="nil"/>
          <w:left w:val="nil"/>
          <w:bottom w:val="nil"/>
          <w:right w:val="nil"/>
          <w:between w:val="nil"/>
        </w:pBdr>
        <w:tabs>
          <w:tab w:val="right" w:pos="9990"/>
        </w:tabs>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Is this a full-time called/installed or part-time temporary pastor? </w:t>
      </w:r>
      <w:r>
        <w:rPr>
          <w:rFonts w:ascii="Garamond" w:eastAsia="Garamond" w:hAnsi="Garamond" w:cs="Garamond"/>
          <w:color w:val="000000"/>
          <w:sz w:val="24"/>
          <w:szCs w:val="24"/>
        </w:rPr>
        <w:tab/>
        <w:t xml:space="preserve"> </w:t>
      </w:r>
    </w:p>
    <w:p w14:paraId="26AA2B7A" w14:textId="77777777" w:rsidR="00A8399B" w:rsidRDefault="00A8399B">
      <w:pPr>
        <w:tabs>
          <w:tab w:val="right" w:pos="9990"/>
        </w:tabs>
        <w:spacing w:after="0" w:line="240" w:lineRule="auto"/>
        <w:rPr>
          <w:rFonts w:ascii="Garamond" w:eastAsia="Garamond" w:hAnsi="Garamond" w:cs="Garamond"/>
          <w:sz w:val="24"/>
          <w:szCs w:val="24"/>
        </w:rPr>
      </w:pPr>
    </w:p>
    <w:p w14:paraId="69529D44" w14:textId="77777777" w:rsidR="00A8399B" w:rsidRDefault="00183D4E">
      <w:pPr>
        <w:tabs>
          <w:tab w:val="right" w:pos="9990"/>
        </w:tabs>
        <w:spacing w:after="0" w:line="240" w:lineRule="auto"/>
        <w:jc w:val="left"/>
        <w:rPr>
          <w:rFonts w:ascii="Garamond" w:eastAsia="Garamond" w:hAnsi="Garamond" w:cs="Garamond"/>
          <w:sz w:val="24"/>
          <w:szCs w:val="24"/>
        </w:rPr>
      </w:pPr>
      <w:r>
        <w:rPr>
          <w:rFonts w:ascii="Garamond" w:eastAsia="Garamond" w:hAnsi="Garamond" w:cs="Garamond"/>
          <w:sz w:val="24"/>
          <w:szCs w:val="24"/>
        </w:rPr>
        <w:t>Anticipated Length of Service: _______________________________</w:t>
      </w:r>
    </w:p>
    <w:p w14:paraId="21683184" w14:textId="77777777" w:rsidR="00A8399B" w:rsidRDefault="00A8399B">
      <w:pPr>
        <w:tabs>
          <w:tab w:val="right" w:pos="9990"/>
        </w:tabs>
        <w:spacing w:after="0" w:line="240" w:lineRule="auto"/>
        <w:jc w:val="left"/>
        <w:rPr>
          <w:rFonts w:ascii="Garamond" w:eastAsia="Garamond" w:hAnsi="Garamond" w:cs="Garamond"/>
          <w:sz w:val="24"/>
          <w:szCs w:val="24"/>
        </w:rPr>
      </w:pPr>
    </w:p>
    <w:p w14:paraId="35405970" w14:textId="16EFD828" w:rsidR="00A8399B" w:rsidRDefault="00183D4E">
      <w:pPr>
        <w:tabs>
          <w:tab w:val="right" w:pos="9990"/>
        </w:tabs>
        <w:spacing w:after="0" w:line="240" w:lineRule="auto"/>
        <w:jc w:val="left"/>
        <w:rPr>
          <w:rFonts w:ascii="Garamond" w:eastAsia="Garamond" w:hAnsi="Garamond" w:cs="Garamond"/>
          <w:sz w:val="24"/>
          <w:szCs w:val="24"/>
        </w:rPr>
      </w:pPr>
      <w:r>
        <w:rPr>
          <w:rFonts w:ascii="Garamond" w:eastAsia="Garamond" w:hAnsi="Garamond" w:cs="Garamond"/>
          <w:sz w:val="24"/>
          <w:szCs w:val="24"/>
        </w:rPr>
        <w:t>Effective Start Date: ___________________________</w:t>
      </w:r>
      <w:r w:rsidR="00047CD0">
        <w:rPr>
          <w:rFonts w:ascii="Garamond" w:eastAsia="Garamond" w:hAnsi="Garamond" w:cs="Garamond"/>
          <w:sz w:val="24"/>
          <w:szCs w:val="24"/>
        </w:rPr>
        <w:t>____________</w:t>
      </w:r>
    </w:p>
    <w:p w14:paraId="00B3F848" w14:textId="77777777" w:rsidR="00A8399B" w:rsidRDefault="00A8399B">
      <w:pPr>
        <w:tabs>
          <w:tab w:val="right" w:pos="9990"/>
        </w:tabs>
        <w:spacing w:after="0" w:line="240" w:lineRule="auto"/>
        <w:rPr>
          <w:rFonts w:ascii="Garamond" w:eastAsia="Garamond" w:hAnsi="Garamond" w:cs="Garamond"/>
          <w:sz w:val="24"/>
          <w:szCs w:val="24"/>
        </w:rPr>
      </w:pPr>
    </w:p>
    <w:p w14:paraId="1348866D" w14:textId="77777777" w:rsidR="00A8399B" w:rsidRDefault="00183D4E">
      <w:pPr>
        <w:tabs>
          <w:tab w:val="right" w:pos="9990"/>
        </w:tabs>
        <w:spacing w:after="0" w:line="240" w:lineRule="auto"/>
        <w:jc w:val="left"/>
        <w:rPr>
          <w:rFonts w:ascii="Garamond" w:eastAsia="Garamond" w:hAnsi="Garamond" w:cs="Garamond"/>
          <w:sz w:val="24"/>
          <w:szCs w:val="24"/>
        </w:rPr>
      </w:pPr>
      <w:r>
        <w:rPr>
          <w:rFonts w:ascii="Garamond" w:eastAsia="Garamond" w:hAnsi="Garamond" w:cs="Garamond"/>
          <w:sz w:val="24"/>
          <w:szCs w:val="24"/>
        </w:rPr>
        <w:t>Does the Session desire this person to administer the Sacraments of Baptism and the Lord’s Supper? ____________ (yes/no)</w:t>
      </w:r>
    </w:p>
    <w:p w14:paraId="6059B3C7" w14:textId="77777777" w:rsidR="00A8399B" w:rsidRDefault="00A8399B">
      <w:pPr>
        <w:tabs>
          <w:tab w:val="right" w:pos="9990"/>
        </w:tabs>
        <w:spacing w:after="0" w:line="240" w:lineRule="auto"/>
        <w:jc w:val="left"/>
        <w:rPr>
          <w:rFonts w:ascii="Garamond" w:eastAsia="Garamond" w:hAnsi="Garamond" w:cs="Garamond"/>
          <w:sz w:val="24"/>
          <w:szCs w:val="24"/>
        </w:rPr>
      </w:pPr>
    </w:p>
    <w:p w14:paraId="6C52B6C3" w14:textId="77777777" w:rsidR="00A8399B" w:rsidRDefault="00183D4E">
      <w:pPr>
        <w:tabs>
          <w:tab w:val="right" w:pos="9990"/>
        </w:tabs>
        <w:spacing w:after="0" w:line="240" w:lineRule="auto"/>
        <w:jc w:val="left"/>
        <w:rPr>
          <w:rFonts w:ascii="Garamond" w:eastAsia="Garamond" w:hAnsi="Garamond" w:cs="Garamond"/>
          <w:sz w:val="24"/>
          <w:szCs w:val="24"/>
        </w:rPr>
      </w:pPr>
      <w:r>
        <w:rPr>
          <w:rFonts w:ascii="Garamond" w:eastAsia="Garamond" w:hAnsi="Garamond" w:cs="Garamond"/>
          <w:sz w:val="24"/>
          <w:szCs w:val="24"/>
        </w:rPr>
        <w:t>Has the Commission on Leadership liaison counseled the Session concerning this? _______ (yes/no)</w:t>
      </w:r>
    </w:p>
    <w:p w14:paraId="3C3A5ACA" w14:textId="77777777" w:rsidR="00A8399B" w:rsidRDefault="00A8399B">
      <w:pPr>
        <w:tabs>
          <w:tab w:val="right" w:pos="9990"/>
        </w:tabs>
        <w:spacing w:after="0" w:line="240" w:lineRule="auto"/>
        <w:jc w:val="left"/>
        <w:rPr>
          <w:rFonts w:ascii="Garamond" w:eastAsia="Garamond" w:hAnsi="Garamond" w:cs="Garamond"/>
          <w:sz w:val="24"/>
          <w:szCs w:val="24"/>
        </w:rPr>
      </w:pPr>
    </w:p>
    <w:p w14:paraId="25B9CC47" w14:textId="77777777" w:rsidR="00A8399B" w:rsidRDefault="00183D4E">
      <w:pPr>
        <w:tabs>
          <w:tab w:val="right" w:pos="9990"/>
        </w:tabs>
        <w:spacing w:after="0" w:line="240" w:lineRule="auto"/>
        <w:jc w:val="left"/>
        <w:rPr>
          <w:rFonts w:ascii="Garamond" w:eastAsia="Garamond" w:hAnsi="Garamond" w:cs="Garamond"/>
          <w:sz w:val="24"/>
          <w:szCs w:val="24"/>
        </w:rPr>
      </w:pPr>
      <w:r>
        <w:rPr>
          <w:rFonts w:ascii="Garamond" w:eastAsia="Garamond" w:hAnsi="Garamond" w:cs="Garamond"/>
          <w:sz w:val="24"/>
          <w:szCs w:val="24"/>
        </w:rPr>
        <w:t>Session approved this request on: ___________________.</w:t>
      </w:r>
    </w:p>
    <w:p w14:paraId="63DE91EA" w14:textId="77777777" w:rsidR="00A8399B" w:rsidRDefault="00A8399B">
      <w:pPr>
        <w:spacing w:after="0" w:line="240" w:lineRule="auto"/>
        <w:jc w:val="left"/>
        <w:rPr>
          <w:rFonts w:ascii="Garamond" w:eastAsia="Garamond" w:hAnsi="Garamond" w:cs="Garamond"/>
          <w:sz w:val="24"/>
          <w:szCs w:val="24"/>
        </w:rPr>
      </w:pPr>
    </w:p>
    <w:p w14:paraId="6C909AD7" w14:textId="77777777" w:rsidR="00A8399B" w:rsidRDefault="00A8399B">
      <w:pPr>
        <w:spacing w:after="0" w:line="240" w:lineRule="auto"/>
        <w:jc w:val="left"/>
        <w:rPr>
          <w:rFonts w:ascii="Garamond" w:eastAsia="Garamond" w:hAnsi="Garamond" w:cs="Garamond"/>
          <w:sz w:val="24"/>
          <w:szCs w:val="24"/>
        </w:rPr>
      </w:pPr>
    </w:p>
    <w:p w14:paraId="02912C56"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___________________________________</w:t>
      </w:r>
      <w:r>
        <w:rPr>
          <w:rFonts w:ascii="Garamond" w:eastAsia="Garamond" w:hAnsi="Garamond" w:cs="Garamond"/>
          <w:sz w:val="24"/>
          <w:szCs w:val="24"/>
        </w:rPr>
        <w:tab/>
      </w:r>
      <w:r>
        <w:rPr>
          <w:rFonts w:ascii="Garamond" w:eastAsia="Garamond" w:hAnsi="Garamond" w:cs="Garamond"/>
          <w:sz w:val="24"/>
          <w:szCs w:val="24"/>
        </w:rPr>
        <w:tab/>
        <w:t>_____________________________________</w:t>
      </w:r>
    </w:p>
    <w:p w14:paraId="165E86E2" w14:textId="77777777" w:rsidR="00A8399B" w:rsidRDefault="00183D4E">
      <w:pPr>
        <w:pStyle w:val="Heading2"/>
        <w:spacing w:line="240" w:lineRule="auto"/>
        <w:rPr>
          <w:rFonts w:ascii="Garamond" w:eastAsia="Garamond" w:hAnsi="Garamond" w:cs="Garamond"/>
          <w:color w:val="000000"/>
          <w:sz w:val="24"/>
          <w:szCs w:val="24"/>
        </w:rPr>
      </w:pPr>
      <w:r>
        <w:rPr>
          <w:rFonts w:ascii="Garamond" w:eastAsia="Garamond" w:hAnsi="Garamond" w:cs="Garamond"/>
          <w:color w:val="000000"/>
          <w:sz w:val="24"/>
          <w:szCs w:val="24"/>
        </w:rPr>
        <w:t>Moderator</w:t>
      </w:r>
      <w:r>
        <w:rPr>
          <w:rFonts w:ascii="Garamond" w:eastAsia="Garamond" w:hAnsi="Garamond" w:cs="Garamond"/>
          <w:color w:val="000000"/>
          <w:sz w:val="24"/>
          <w:szCs w:val="24"/>
        </w:rPr>
        <w:tab/>
      </w:r>
      <w:r>
        <w:rPr>
          <w:rFonts w:ascii="Garamond" w:eastAsia="Garamond" w:hAnsi="Garamond" w:cs="Garamond"/>
          <w:color w:val="000000"/>
          <w:sz w:val="24"/>
          <w:szCs w:val="24"/>
        </w:rPr>
        <w:tab/>
      </w:r>
      <w:r>
        <w:rPr>
          <w:rFonts w:ascii="Garamond" w:eastAsia="Garamond" w:hAnsi="Garamond" w:cs="Garamond"/>
          <w:color w:val="000000"/>
          <w:sz w:val="24"/>
          <w:szCs w:val="24"/>
        </w:rPr>
        <w:tab/>
      </w:r>
      <w:r>
        <w:rPr>
          <w:rFonts w:ascii="Garamond" w:eastAsia="Garamond" w:hAnsi="Garamond" w:cs="Garamond"/>
          <w:color w:val="000000"/>
          <w:sz w:val="24"/>
          <w:szCs w:val="24"/>
        </w:rPr>
        <w:tab/>
      </w:r>
      <w:r>
        <w:rPr>
          <w:rFonts w:ascii="Garamond" w:eastAsia="Garamond" w:hAnsi="Garamond" w:cs="Garamond"/>
          <w:color w:val="000000"/>
          <w:sz w:val="24"/>
          <w:szCs w:val="24"/>
        </w:rPr>
        <w:tab/>
      </w:r>
      <w:r>
        <w:rPr>
          <w:rFonts w:ascii="Garamond" w:eastAsia="Garamond" w:hAnsi="Garamond" w:cs="Garamond"/>
          <w:color w:val="000000"/>
          <w:sz w:val="24"/>
          <w:szCs w:val="24"/>
        </w:rPr>
        <w:tab/>
        <w:t>Clerk of Session</w:t>
      </w:r>
    </w:p>
    <w:p w14:paraId="436942F4" w14:textId="77777777" w:rsidR="00A8399B" w:rsidRDefault="00A8399B">
      <w:pPr>
        <w:spacing w:after="0" w:line="240" w:lineRule="auto"/>
        <w:jc w:val="center"/>
        <w:rPr>
          <w:rFonts w:ascii="Garamond" w:eastAsia="Garamond" w:hAnsi="Garamond" w:cs="Garamond"/>
          <w:b/>
          <w:sz w:val="24"/>
          <w:szCs w:val="24"/>
        </w:rPr>
      </w:pPr>
    </w:p>
    <w:p w14:paraId="383A539F" w14:textId="77777777" w:rsidR="00A8399B" w:rsidRDefault="00A8399B">
      <w:pPr>
        <w:spacing w:after="0" w:line="240" w:lineRule="auto"/>
        <w:jc w:val="left"/>
        <w:rPr>
          <w:rFonts w:ascii="Garamond" w:eastAsia="Garamond" w:hAnsi="Garamond" w:cs="Garamond"/>
          <w:b/>
          <w:sz w:val="24"/>
          <w:szCs w:val="24"/>
        </w:rPr>
      </w:pPr>
    </w:p>
    <w:p w14:paraId="30A6D174"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COL Co-Chair/designee ______________________________</w:t>
      </w:r>
    </w:p>
    <w:p w14:paraId="0ABE2F0D" w14:textId="77777777" w:rsidR="00A8399B" w:rsidRDefault="00A8399B">
      <w:pPr>
        <w:spacing w:after="160" w:line="259" w:lineRule="auto"/>
        <w:jc w:val="left"/>
        <w:rPr>
          <w:rFonts w:ascii="Garamond" w:eastAsia="Garamond" w:hAnsi="Garamond" w:cs="Garamond"/>
          <w:sz w:val="24"/>
          <w:szCs w:val="24"/>
        </w:rPr>
      </w:pPr>
    </w:p>
    <w:p w14:paraId="3D1FCC61" w14:textId="77777777" w:rsidR="00A8399B" w:rsidRDefault="00183D4E">
      <w:pPr>
        <w:spacing w:after="160" w:line="259" w:lineRule="auto"/>
        <w:jc w:val="left"/>
        <w:rPr>
          <w:rFonts w:ascii="Garamond" w:eastAsia="Garamond" w:hAnsi="Garamond" w:cs="Garamond"/>
          <w:b/>
          <w:sz w:val="24"/>
          <w:szCs w:val="24"/>
        </w:rPr>
      </w:pPr>
      <w:r>
        <w:rPr>
          <w:rFonts w:ascii="Garamond" w:eastAsia="Garamond" w:hAnsi="Garamond" w:cs="Garamond"/>
          <w:sz w:val="24"/>
          <w:szCs w:val="24"/>
        </w:rPr>
        <w:t>Date:____________________</w:t>
      </w:r>
      <w:r>
        <w:br w:type="page"/>
      </w:r>
    </w:p>
    <w:p w14:paraId="07F08A18" w14:textId="77777777" w:rsidR="00A8399B" w:rsidRDefault="00183D4E">
      <w:pPr>
        <w:spacing w:after="0" w:line="240" w:lineRule="auto"/>
        <w:jc w:val="center"/>
        <w:rPr>
          <w:rFonts w:ascii="Garamond" w:eastAsia="Garamond" w:hAnsi="Garamond" w:cs="Garamond"/>
          <w:b/>
          <w:sz w:val="24"/>
          <w:szCs w:val="24"/>
        </w:rPr>
      </w:pPr>
      <w:r>
        <w:rPr>
          <w:rFonts w:ascii="Garamond" w:eastAsia="Garamond" w:hAnsi="Garamond" w:cs="Garamond"/>
          <w:b/>
          <w:sz w:val="24"/>
          <w:szCs w:val="24"/>
        </w:rPr>
        <w:lastRenderedPageBreak/>
        <w:t>APPLICATION FOR A MINISTER OF ANOTHER DENOMINATION</w:t>
      </w:r>
    </w:p>
    <w:p w14:paraId="31EE80EE" w14:textId="77777777" w:rsidR="00A8399B" w:rsidRDefault="00183D4E">
      <w:pPr>
        <w:spacing w:after="0" w:line="240" w:lineRule="auto"/>
        <w:jc w:val="center"/>
        <w:rPr>
          <w:rFonts w:ascii="Garamond" w:eastAsia="Garamond" w:hAnsi="Garamond" w:cs="Garamond"/>
          <w:b/>
          <w:sz w:val="24"/>
          <w:szCs w:val="24"/>
        </w:rPr>
      </w:pPr>
      <w:r>
        <w:rPr>
          <w:rFonts w:ascii="Garamond" w:eastAsia="Garamond" w:hAnsi="Garamond" w:cs="Garamond"/>
          <w:b/>
          <w:sz w:val="24"/>
          <w:szCs w:val="24"/>
        </w:rPr>
        <w:t>TO PROVIDE PASTORAL SERVICE WITHIN THE</w:t>
      </w:r>
    </w:p>
    <w:p w14:paraId="25D4E582" w14:textId="77777777" w:rsidR="00A8399B" w:rsidRDefault="00183D4E">
      <w:pPr>
        <w:spacing w:after="0" w:line="240" w:lineRule="auto"/>
        <w:jc w:val="center"/>
        <w:rPr>
          <w:rFonts w:ascii="Garamond" w:eastAsia="Garamond" w:hAnsi="Garamond" w:cs="Garamond"/>
          <w:b/>
          <w:sz w:val="24"/>
          <w:szCs w:val="24"/>
        </w:rPr>
      </w:pPr>
      <w:r>
        <w:rPr>
          <w:rFonts w:ascii="Garamond" w:eastAsia="Garamond" w:hAnsi="Garamond" w:cs="Garamond"/>
          <w:b/>
          <w:sz w:val="24"/>
          <w:szCs w:val="24"/>
        </w:rPr>
        <w:t>PRESBYTERY OF MINNESOTA VALLEYS</w:t>
      </w:r>
    </w:p>
    <w:p w14:paraId="737564CB" w14:textId="77777777" w:rsidR="00A8399B" w:rsidRDefault="00A8399B">
      <w:pPr>
        <w:spacing w:after="0" w:line="240" w:lineRule="auto"/>
        <w:jc w:val="center"/>
        <w:rPr>
          <w:rFonts w:ascii="Garamond" w:eastAsia="Garamond" w:hAnsi="Garamond" w:cs="Garamond"/>
          <w:b/>
          <w:sz w:val="24"/>
          <w:szCs w:val="24"/>
        </w:rPr>
      </w:pPr>
    </w:p>
    <w:p w14:paraId="79A8C544" w14:textId="77777777" w:rsidR="00A8399B" w:rsidRDefault="00183D4E">
      <w:pPr>
        <w:pStyle w:val="Heading3"/>
        <w:spacing w:line="240" w:lineRule="auto"/>
        <w:rPr>
          <w:rFonts w:ascii="Garamond" w:eastAsia="Garamond" w:hAnsi="Garamond" w:cs="Garamond"/>
          <w:color w:val="000000"/>
        </w:rPr>
      </w:pPr>
      <w:r>
        <w:rPr>
          <w:rFonts w:ascii="Garamond" w:eastAsia="Garamond" w:hAnsi="Garamond" w:cs="Garamond"/>
          <w:color w:val="000000"/>
        </w:rPr>
        <w:t>I.</w:t>
      </w:r>
      <w:r>
        <w:rPr>
          <w:rFonts w:ascii="Garamond" w:eastAsia="Garamond" w:hAnsi="Garamond" w:cs="Garamond"/>
          <w:color w:val="000000"/>
        </w:rPr>
        <w:tab/>
        <w:t xml:space="preserve"> GENERAL INFORMATION</w:t>
      </w:r>
    </w:p>
    <w:p w14:paraId="5AA4B5C4" w14:textId="77777777" w:rsidR="00A8399B" w:rsidRDefault="00183D4E" w:rsidP="00E55AD3">
      <w:pPr>
        <w:jc w:val="left"/>
        <w:rPr>
          <w:rFonts w:ascii="Garamond" w:eastAsia="Garamond" w:hAnsi="Garamond" w:cs="Garamond"/>
          <w:sz w:val="24"/>
          <w:szCs w:val="24"/>
        </w:rPr>
      </w:pPr>
      <w:r>
        <w:rPr>
          <w:rFonts w:ascii="Garamond" w:eastAsia="Garamond" w:hAnsi="Garamond" w:cs="Garamond"/>
          <w:sz w:val="24"/>
          <w:szCs w:val="24"/>
        </w:rPr>
        <w:t>Name______________________________________________________________________</w:t>
      </w:r>
    </w:p>
    <w:p w14:paraId="7BDE07FA" w14:textId="77777777" w:rsidR="00A8399B" w:rsidRDefault="00183D4E" w:rsidP="00E55AD3">
      <w:pPr>
        <w:jc w:val="left"/>
        <w:rPr>
          <w:rFonts w:ascii="Garamond" w:eastAsia="Garamond" w:hAnsi="Garamond" w:cs="Garamond"/>
          <w:sz w:val="24"/>
          <w:szCs w:val="24"/>
        </w:rPr>
      </w:pPr>
      <w:r>
        <w:rPr>
          <w:rFonts w:ascii="Garamond" w:eastAsia="Garamond" w:hAnsi="Garamond" w:cs="Garamond"/>
          <w:sz w:val="24"/>
          <w:szCs w:val="24"/>
        </w:rPr>
        <w:t>Street Address _______________________________________________________________</w:t>
      </w:r>
    </w:p>
    <w:p w14:paraId="0FE4F19E" w14:textId="72BCC9C0" w:rsidR="00A8399B" w:rsidRDefault="00183D4E" w:rsidP="00E55AD3">
      <w:pPr>
        <w:jc w:val="left"/>
        <w:rPr>
          <w:rFonts w:ascii="Garamond" w:eastAsia="Garamond" w:hAnsi="Garamond" w:cs="Garamond"/>
          <w:sz w:val="24"/>
          <w:szCs w:val="24"/>
        </w:rPr>
      </w:pPr>
      <w:r>
        <w:rPr>
          <w:rFonts w:ascii="Garamond" w:eastAsia="Garamond" w:hAnsi="Garamond" w:cs="Garamond"/>
          <w:sz w:val="24"/>
          <w:szCs w:val="24"/>
        </w:rPr>
        <w:t>City</w:t>
      </w:r>
      <w:r w:rsidR="00E55AD3">
        <w:rPr>
          <w:rFonts w:ascii="Garamond" w:eastAsia="Garamond" w:hAnsi="Garamond" w:cs="Garamond"/>
          <w:sz w:val="24"/>
          <w:szCs w:val="24"/>
        </w:rPr>
        <w:t xml:space="preserve"> </w:t>
      </w:r>
      <w:r>
        <w:rPr>
          <w:rFonts w:ascii="Garamond" w:eastAsia="Garamond" w:hAnsi="Garamond" w:cs="Garamond"/>
          <w:sz w:val="24"/>
          <w:szCs w:val="24"/>
        </w:rPr>
        <w:t>_____________________</w:t>
      </w:r>
      <w:r w:rsidR="00E55AD3">
        <w:rPr>
          <w:rFonts w:ascii="Garamond" w:eastAsia="Garamond" w:hAnsi="Garamond" w:cs="Garamond"/>
          <w:sz w:val="24"/>
          <w:szCs w:val="24"/>
        </w:rPr>
        <w:t xml:space="preserve">_____ </w:t>
      </w:r>
      <w:r>
        <w:rPr>
          <w:rFonts w:ascii="Garamond" w:eastAsia="Garamond" w:hAnsi="Garamond" w:cs="Garamond"/>
          <w:sz w:val="24"/>
          <w:szCs w:val="24"/>
        </w:rPr>
        <w:t>State</w:t>
      </w:r>
      <w:r w:rsidR="00E55AD3">
        <w:rPr>
          <w:rFonts w:ascii="Garamond" w:eastAsia="Garamond" w:hAnsi="Garamond" w:cs="Garamond"/>
          <w:sz w:val="24"/>
          <w:szCs w:val="24"/>
        </w:rPr>
        <w:t xml:space="preserve"> </w:t>
      </w:r>
      <w:r>
        <w:rPr>
          <w:rFonts w:ascii="Garamond" w:eastAsia="Garamond" w:hAnsi="Garamond" w:cs="Garamond"/>
          <w:sz w:val="24"/>
          <w:szCs w:val="24"/>
        </w:rPr>
        <w:t>___________________ Zip Code _____</w:t>
      </w:r>
      <w:r w:rsidR="00E55AD3">
        <w:rPr>
          <w:rFonts w:ascii="Garamond" w:eastAsia="Garamond" w:hAnsi="Garamond" w:cs="Garamond"/>
          <w:sz w:val="24"/>
          <w:szCs w:val="24"/>
        </w:rPr>
        <w:t>_</w:t>
      </w:r>
      <w:r>
        <w:rPr>
          <w:rFonts w:ascii="Garamond" w:eastAsia="Garamond" w:hAnsi="Garamond" w:cs="Garamond"/>
          <w:sz w:val="24"/>
          <w:szCs w:val="24"/>
        </w:rPr>
        <w:t>_______</w:t>
      </w:r>
    </w:p>
    <w:p w14:paraId="5D15EE2C" w14:textId="4F94C0B0" w:rsidR="00A8399B" w:rsidRDefault="00183D4E" w:rsidP="00E55AD3">
      <w:pPr>
        <w:jc w:val="left"/>
        <w:rPr>
          <w:rFonts w:ascii="Garamond" w:eastAsia="Garamond" w:hAnsi="Garamond" w:cs="Garamond"/>
          <w:sz w:val="24"/>
          <w:szCs w:val="24"/>
        </w:rPr>
      </w:pPr>
      <w:r>
        <w:rPr>
          <w:rFonts w:ascii="Garamond" w:eastAsia="Garamond" w:hAnsi="Garamond" w:cs="Garamond"/>
          <w:sz w:val="24"/>
          <w:szCs w:val="24"/>
        </w:rPr>
        <w:t>Preferred Phone ________________________</w:t>
      </w:r>
      <w:proofErr w:type="gramStart"/>
      <w:r>
        <w:rPr>
          <w:rFonts w:ascii="Garamond" w:eastAsia="Garamond" w:hAnsi="Garamond" w:cs="Garamond"/>
          <w:sz w:val="24"/>
          <w:szCs w:val="24"/>
        </w:rPr>
        <w:t>_  Alternate</w:t>
      </w:r>
      <w:proofErr w:type="gramEnd"/>
      <w:r>
        <w:rPr>
          <w:rFonts w:ascii="Garamond" w:eastAsia="Garamond" w:hAnsi="Garamond" w:cs="Garamond"/>
          <w:sz w:val="24"/>
          <w:szCs w:val="24"/>
        </w:rPr>
        <w:t xml:space="preserve"> Phone</w:t>
      </w:r>
      <w:r w:rsidR="00E55AD3">
        <w:rPr>
          <w:rFonts w:ascii="Garamond" w:eastAsia="Garamond" w:hAnsi="Garamond" w:cs="Garamond"/>
          <w:sz w:val="24"/>
          <w:szCs w:val="24"/>
        </w:rPr>
        <w:t xml:space="preserve"> </w:t>
      </w:r>
      <w:r>
        <w:rPr>
          <w:rFonts w:ascii="Garamond" w:eastAsia="Garamond" w:hAnsi="Garamond" w:cs="Garamond"/>
          <w:sz w:val="24"/>
          <w:szCs w:val="24"/>
        </w:rPr>
        <w:t>______________________</w:t>
      </w:r>
    </w:p>
    <w:p w14:paraId="2D5EFB88" w14:textId="0386E974" w:rsidR="00A8399B" w:rsidRDefault="00183D4E" w:rsidP="00E55AD3">
      <w:pPr>
        <w:jc w:val="left"/>
        <w:rPr>
          <w:rFonts w:ascii="Garamond" w:eastAsia="Garamond" w:hAnsi="Garamond" w:cs="Garamond"/>
          <w:sz w:val="24"/>
          <w:szCs w:val="24"/>
        </w:rPr>
      </w:pPr>
      <w:r>
        <w:rPr>
          <w:rFonts w:ascii="Garamond" w:eastAsia="Garamond" w:hAnsi="Garamond" w:cs="Garamond"/>
          <w:sz w:val="24"/>
          <w:szCs w:val="24"/>
        </w:rPr>
        <w:t>E-mail ___________________________________</w:t>
      </w:r>
      <w:r w:rsidR="00E55AD3">
        <w:rPr>
          <w:rFonts w:ascii="Garamond" w:eastAsia="Garamond" w:hAnsi="Garamond" w:cs="Garamond"/>
          <w:sz w:val="24"/>
          <w:szCs w:val="24"/>
        </w:rPr>
        <w:t>_____</w:t>
      </w:r>
    </w:p>
    <w:p w14:paraId="2FE45950" w14:textId="77777777" w:rsidR="00A8399B" w:rsidRDefault="00183D4E">
      <w:pPr>
        <w:jc w:val="left"/>
        <w:rPr>
          <w:rFonts w:ascii="Garamond" w:eastAsia="Garamond" w:hAnsi="Garamond" w:cs="Garamond"/>
          <w:sz w:val="24"/>
          <w:szCs w:val="24"/>
        </w:rPr>
      </w:pPr>
      <w:r>
        <w:rPr>
          <w:rFonts w:ascii="Garamond" w:eastAsia="Garamond" w:hAnsi="Garamond" w:cs="Garamond"/>
          <w:sz w:val="24"/>
          <w:szCs w:val="24"/>
        </w:rPr>
        <w:t>Ecclesiastical Status:</w:t>
      </w:r>
    </w:p>
    <w:p w14:paraId="664321C9" w14:textId="77777777" w:rsidR="00A8399B" w:rsidRDefault="00183D4E" w:rsidP="00BC6692">
      <w:pPr>
        <w:jc w:val="left"/>
        <w:rPr>
          <w:rFonts w:ascii="Garamond" w:eastAsia="Garamond" w:hAnsi="Garamond" w:cs="Garamond"/>
          <w:sz w:val="24"/>
          <w:szCs w:val="24"/>
        </w:rPr>
      </w:pPr>
      <w:r>
        <w:rPr>
          <w:rFonts w:ascii="Garamond" w:eastAsia="Garamond" w:hAnsi="Garamond" w:cs="Garamond"/>
          <w:sz w:val="24"/>
          <w:szCs w:val="24"/>
        </w:rPr>
        <w:t xml:space="preserve">    </w:t>
      </w:r>
      <w:r>
        <w:rPr>
          <w:rFonts w:ascii="Garamond" w:eastAsia="Garamond" w:hAnsi="Garamond" w:cs="Garamond"/>
          <w:sz w:val="24"/>
          <w:szCs w:val="24"/>
        </w:rPr>
        <w:tab/>
        <w:t>Denomination of Membership:  ________________________________________________</w:t>
      </w:r>
    </w:p>
    <w:p w14:paraId="3874000D" w14:textId="0689760B" w:rsidR="00A8399B" w:rsidRDefault="00183D4E">
      <w:pPr>
        <w:ind w:left="720"/>
        <w:jc w:val="left"/>
        <w:rPr>
          <w:rFonts w:ascii="Garamond" w:eastAsia="Garamond" w:hAnsi="Garamond" w:cs="Garamond"/>
          <w:sz w:val="24"/>
          <w:szCs w:val="24"/>
        </w:rPr>
      </w:pPr>
      <w:r>
        <w:rPr>
          <w:rFonts w:ascii="Garamond" w:eastAsia="Garamond" w:hAnsi="Garamond" w:cs="Garamond"/>
          <w:sz w:val="24"/>
          <w:szCs w:val="24"/>
        </w:rPr>
        <w:t>Head of Communion and Contact Information:</w:t>
      </w:r>
      <w:r w:rsidR="00BC6692">
        <w:rPr>
          <w:rFonts w:ascii="Garamond" w:eastAsia="Garamond" w:hAnsi="Garamond" w:cs="Garamond"/>
          <w:sz w:val="24"/>
          <w:szCs w:val="24"/>
        </w:rPr>
        <w:t xml:space="preserve"> </w:t>
      </w:r>
      <w:r>
        <w:rPr>
          <w:rFonts w:ascii="Garamond" w:eastAsia="Garamond" w:hAnsi="Garamond" w:cs="Garamond"/>
          <w:sz w:val="24"/>
          <w:szCs w:val="24"/>
        </w:rPr>
        <w:t>____________________________________</w:t>
      </w:r>
    </w:p>
    <w:p w14:paraId="5532B901" w14:textId="77777777" w:rsidR="00A8399B" w:rsidRDefault="00183D4E">
      <w:pPr>
        <w:ind w:firstLine="720"/>
        <w:jc w:val="left"/>
        <w:rPr>
          <w:rFonts w:ascii="Garamond" w:eastAsia="Garamond" w:hAnsi="Garamond" w:cs="Garamond"/>
          <w:sz w:val="24"/>
          <w:szCs w:val="24"/>
        </w:rPr>
      </w:pPr>
      <w:r>
        <w:rPr>
          <w:rFonts w:ascii="Garamond" w:eastAsia="Garamond" w:hAnsi="Garamond" w:cs="Garamond"/>
          <w:sz w:val="24"/>
          <w:szCs w:val="24"/>
        </w:rPr>
        <w:t>Ordained _____</w:t>
      </w:r>
      <w:r>
        <w:rPr>
          <w:rFonts w:ascii="Garamond" w:eastAsia="Garamond" w:hAnsi="Garamond" w:cs="Garamond"/>
          <w:sz w:val="24"/>
          <w:szCs w:val="24"/>
        </w:rPr>
        <w:tab/>
        <w:t>Licensed _____ (Please attach verification)</w:t>
      </w:r>
    </w:p>
    <w:p w14:paraId="15F043BE" w14:textId="3F1DC121" w:rsidR="00A8399B" w:rsidRDefault="00183D4E">
      <w:pPr>
        <w:ind w:left="720"/>
        <w:jc w:val="left"/>
        <w:rPr>
          <w:rFonts w:ascii="Garamond" w:eastAsia="Garamond" w:hAnsi="Garamond" w:cs="Garamond"/>
          <w:sz w:val="24"/>
          <w:szCs w:val="24"/>
        </w:rPr>
      </w:pPr>
      <w:r>
        <w:rPr>
          <w:rFonts w:ascii="Garamond" w:eastAsia="Garamond" w:hAnsi="Garamond" w:cs="Garamond"/>
          <w:sz w:val="24"/>
          <w:szCs w:val="24"/>
        </w:rPr>
        <w:t>Ordination Date: ____/_____/_____ (Month/Day/Year)</w:t>
      </w:r>
    </w:p>
    <w:p w14:paraId="3D638479" w14:textId="77777777" w:rsidR="00A8399B" w:rsidRDefault="00183D4E">
      <w:pPr>
        <w:pBdr>
          <w:top w:val="nil"/>
          <w:left w:val="nil"/>
          <w:bottom w:val="single" w:sz="12" w:space="29" w:color="000000"/>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Formal Education: (Attach Verification of College and Seminary Degrees)</w:t>
      </w:r>
    </w:p>
    <w:p w14:paraId="2DDDF57E" w14:textId="77777777" w:rsidR="00A8399B" w:rsidRDefault="00A8399B">
      <w:pPr>
        <w:pBdr>
          <w:top w:val="nil"/>
          <w:left w:val="nil"/>
          <w:bottom w:val="single" w:sz="12" w:space="29" w:color="000000"/>
          <w:right w:val="nil"/>
          <w:between w:val="nil"/>
        </w:pBdr>
        <w:spacing w:after="0" w:line="240" w:lineRule="auto"/>
        <w:jc w:val="left"/>
        <w:rPr>
          <w:rFonts w:ascii="Garamond" w:eastAsia="Garamond" w:hAnsi="Garamond" w:cs="Garamond"/>
          <w:color w:val="000000"/>
          <w:sz w:val="24"/>
          <w:szCs w:val="24"/>
        </w:rPr>
      </w:pPr>
    </w:p>
    <w:p w14:paraId="371FACF4" w14:textId="77777777" w:rsidR="00A8399B" w:rsidRDefault="00183D4E" w:rsidP="00BC6692">
      <w:pPr>
        <w:pBdr>
          <w:top w:val="nil"/>
          <w:left w:val="nil"/>
          <w:bottom w:val="single" w:sz="12" w:space="29" w:color="000000"/>
          <w:right w:val="nil"/>
          <w:between w:val="nil"/>
        </w:pBdr>
        <w:spacing w:after="0" w:line="240" w:lineRule="auto"/>
        <w:jc w:val="left"/>
        <w:rPr>
          <w:rFonts w:ascii="Source Sans Pro" w:eastAsia="Source Sans Pro" w:hAnsi="Source Sans Pro" w:cs="Source Sans Pro"/>
          <w:b/>
          <w:color w:val="000000"/>
          <w:sz w:val="22"/>
          <w:szCs w:val="22"/>
        </w:rPr>
      </w:pPr>
      <w:r>
        <w:rPr>
          <w:rFonts w:ascii="Garamond" w:eastAsia="Garamond" w:hAnsi="Garamond" w:cs="Garamond"/>
          <w:color w:val="000000"/>
          <w:sz w:val="24"/>
          <w:szCs w:val="24"/>
        </w:rPr>
        <w:t>Please list your work experience:</w:t>
      </w:r>
      <w:r>
        <w:rPr>
          <w:rFonts w:ascii="Garamond" w:eastAsia="Garamond" w:hAnsi="Garamond" w:cs="Garamond"/>
          <w:b/>
          <w:color w:val="000000"/>
          <w:sz w:val="24"/>
          <w:szCs w:val="24"/>
        </w:rPr>
        <w:t xml:space="preserve"> </w:t>
      </w:r>
      <w:r>
        <w:rPr>
          <w:rFonts w:ascii="Garamond" w:eastAsia="Garamond" w:hAnsi="Garamond" w:cs="Garamond"/>
          <w:color w:val="000000"/>
          <w:sz w:val="24"/>
          <w:szCs w:val="24"/>
        </w:rPr>
        <w:t>(Please include position title, city, state, church size, community type, and dates from/to or number of years. Or attach resume)</w:t>
      </w:r>
    </w:p>
    <w:p w14:paraId="553ADFBC" w14:textId="77777777" w:rsidR="00A8399B" w:rsidRDefault="00183D4E">
      <w:pPr>
        <w:pStyle w:val="Heading6"/>
        <w:rPr>
          <w:rFonts w:ascii="Garamond" w:eastAsia="Garamond" w:hAnsi="Garamond" w:cs="Garamond"/>
          <w:b/>
          <w:color w:val="000000"/>
          <w:sz w:val="24"/>
          <w:szCs w:val="24"/>
        </w:rPr>
      </w:pPr>
      <w:r>
        <w:rPr>
          <w:rFonts w:ascii="Garamond" w:eastAsia="Garamond" w:hAnsi="Garamond" w:cs="Garamond"/>
          <w:color w:val="000000"/>
          <w:sz w:val="24"/>
          <w:szCs w:val="24"/>
        </w:rPr>
        <w:t>Please enter references here:</w:t>
      </w:r>
    </w:p>
    <w:p w14:paraId="4EA619FF" w14:textId="77777777" w:rsidR="00A8399B" w:rsidRDefault="00183D4E" w:rsidP="00BC6692">
      <w:pPr>
        <w:spacing w:line="360" w:lineRule="auto"/>
        <w:jc w:val="left"/>
        <w:rPr>
          <w:rFonts w:ascii="Garamond" w:eastAsia="Garamond" w:hAnsi="Garamond" w:cs="Garamond"/>
          <w:sz w:val="24"/>
          <w:szCs w:val="24"/>
        </w:rPr>
      </w:pPr>
      <w:r>
        <w:rPr>
          <w:rFonts w:ascii="Garamond" w:eastAsia="Garamond" w:hAnsi="Garamond" w:cs="Garamond"/>
          <w:sz w:val="24"/>
          <w:szCs w:val="24"/>
          <w:u w:val="single"/>
        </w:rPr>
        <w:t>Name</w:t>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u w:val="single"/>
        </w:rPr>
        <w:t>Contact Information</w:t>
      </w:r>
    </w:p>
    <w:p w14:paraId="16F0A1C2" w14:textId="7A5C5825" w:rsidR="00A8399B" w:rsidRPr="00BC6692" w:rsidRDefault="00183D4E" w:rsidP="00BC6692">
      <w:pPr>
        <w:numPr>
          <w:ilvl w:val="0"/>
          <w:numId w:val="41"/>
        </w:numPr>
        <w:pBdr>
          <w:top w:val="nil"/>
          <w:left w:val="nil"/>
          <w:bottom w:val="nil"/>
          <w:right w:val="nil"/>
          <w:between w:val="nil"/>
        </w:pBdr>
        <w:spacing w:after="0" w:line="480" w:lineRule="auto"/>
        <w:jc w:val="left"/>
        <w:rPr>
          <w:rFonts w:ascii="Garamond" w:eastAsia="Garamond" w:hAnsi="Garamond" w:cs="Garamond"/>
          <w:color w:val="000000"/>
          <w:sz w:val="24"/>
          <w:szCs w:val="24"/>
        </w:rPr>
      </w:pPr>
      <w:r>
        <w:rPr>
          <w:rFonts w:ascii="Garamond" w:eastAsia="Garamond" w:hAnsi="Garamond" w:cs="Garamond"/>
          <w:color w:val="000000"/>
          <w:sz w:val="24"/>
          <w:szCs w:val="24"/>
        </w:rPr>
        <w:t>_______________________________________________________________________________</w:t>
      </w:r>
    </w:p>
    <w:p w14:paraId="74CC234B" w14:textId="49306790" w:rsidR="00A8399B" w:rsidRPr="00BC6692" w:rsidRDefault="00183D4E" w:rsidP="00BC6692">
      <w:pPr>
        <w:numPr>
          <w:ilvl w:val="0"/>
          <w:numId w:val="41"/>
        </w:numPr>
        <w:pBdr>
          <w:top w:val="nil"/>
          <w:left w:val="nil"/>
          <w:bottom w:val="nil"/>
          <w:right w:val="nil"/>
          <w:between w:val="nil"/>
        </w:pBdr>
        <w:spacing w:after="0" w:line="480" w:lineRule="auto"/>
        <w:jc w:val="left"/>
        <w:rPr>
          <w:rFonts w:ascii="Garamond" w:eastAsia="Garamond" w:hAnsi="Garamond" w:cs="Garamond"/>
          <w:color w:val="000000"/>
          <w:sz w:val="24"/>
          <w:szCs w:val="24"/>
        </w:rPr>
      </w:pPr>
      <w:r>
        <w:rPr>
          <w:rFonts w:ascii="Garamond" w:eastAsia="Garamond" w:hAnsi="Garamond" w:cs="Garamond"/>
          <w:color w:val="000000"/>
          <w:sz w:val="24"/>
          <w:szCs w:val="24"/>
        </w:rPr>
        <w:t>_______________________________________________________________________________</w:t>
      </w:r>
    </w:p>
    <w:p w14:paraId="5950D3CC" w14:textId="111437BE" w:rsidR="00BC6692" w:rsidRPr="00BC6692" w:rsidRDefault="00183D4E" w:rsidP="00BC6692">
      <w:pPr>
        <w:numPr>
          <w:ilvl w:val="0"/>
          <w:numId w:val="41"/>
        </w:numPr>
        <w:pBdr>
          <w:top w:val="nil"/>
          <w:left w:val="nil"/>
          <w:bottom w:val="nil"/>
          <w:right w:val="nil"/>
          <w:between w:val="nil"/>
        </w:pBdr>
        <w:spacing w:after="0" w:line="480" w:lineRule="auto"/>
        <w:jc w:val="left"/>
        <w:rPr>
          <w:rFonts w:ascii="Garamond" w:eastAsia="Garamond" w:hAnsi="Garamond" w:cs="Garamond"/>
          <w:color w:val="000000"/>
          <w:sz w:val="24"/>
          <w:szCs w:val="24"/>
        </w:rPr>
      </w:pPr>
      <w:r>
        <w:rPr>
          <w:rFonts w:ascii="Garamond" w:eastAsia="Garamond" w:hAnsi="Garamond" w:cs="Garamond"/>
          <w:color w:val="000000"/>
          <w:sz w:val="24"/>
          <w:szCs w:val="24"/>
        </w:rPr>
        <w:t>_______________________________________________________________________________</w:t>
      </w:r>
    </w:p>
    <w:p w14:paraId="3E436DD7" w14:textId="3ACAE851" w:rsidR="00A8399B" w:rsidRDefault="00183D4E" w:rsidP="00BC6692">
      <w:pPr>
        <w:pBdr>
          <w:top w:val="nil"/>
          <w:left w:val="nil"/>
          <w:bottom w:val="nil"/>
          <w:right w:val="nil"/>
          <w:between w:val="nil"/>
        </w:pBdr>
        <w:spacing w:after="240" w:line="240" w:lineRule="auto"/>
        <w:jc w:val="left"/>
        <w:rPr>
          <w:rFonts w:ascii="Garamond" w:eastAsia="Garamond" w:hAnsi="Garamond" w:cs="Garamond"/>
          <w:i/>
          <w:color w:val="000000"/>
          <w:sz w:val="24"/>
          <w:szCs w:val="24"/>
        </w:rPr>
      </w:pPr>
      <w:r>
        <w:rPr>
          <w:rFonts w:ascii="Garamond" w:eastAsia="Garamond" w:hAnsi="Garamond" w:cs="Garamond"/>
          <w:color w:val="000000"/>
          <w:sz w:val="24"/>
          <w:szCs w:val="24"/>
        </w:rPr>
        <w:t>________ I hereby authorize those inquiring into my suitability to contact my references.</w:t>
      </w:r>
    </w:p>
    <w:p w14:paraId="25F354F2" w14:textId="77777777" w:rsidR="00A8399B" w:rsidRDefault="00183D4E">
      <w:pPr>
        <w:pStyle w:val="Heading4"/>
        <w:spacing w:line="360" w:lineRule="auto"/>
        <w:ind w:right="-1584"/>
        <w:rPr>
          <w:rFonts w:ascii="Garamond" w:eastAsia="Garamond" w:hAnsi="Garamond" w:cs="Garamond"/>
          <w:i w:val="0"/>
          <w:color w:val="000000"/>
          <w:sz w:val="24"/>
          <w:szCs w:val="24"/>
        </w:rPr>
      </w:pPr>
      <w:r>
        <w:rPr>
          <w:rFonts w:ascii="Garamond" w:eastAsia="Garamond" w:hAnsi="Garamond" w:cs="Garamond"/>
          <w:i w:val="0"/>
          <w:color w:val="000000"/>
          <w:sz w:val="24"/>
          <w:szCs w:val="24"/>
        </w:rPr>
        <w:t xml:space="preserve">Signature__________________________________________________  </w:t>
      </w:r>
    </w:p>
    <w:p w14:paraId="030E89B5" w14:textId="77777777" w:rsidR="00A8399B" w:rsidRDefault="00183D4E">
      <w:pPr>
        <w:pStyle w:val="Heading4"/>
        <w:spacing w:line="360" w:lineRule="auto"/>
        <w:ind w:right="-1584"/>
        <w:rPr>
          <w:rFonts w:ascii="Garamond" w:eastAsia="Garamond" w:hAnsi="Garamond" w:cs="Garamond"/>
          <w:i w:val="0"/>
          <w:color w:val="000000"/>
          <w:sz w:val="24"/>
          <w:szCs w:val="24"/>
        </w:rPr>
      </w:pPr>
      <w:r>
        <w:rPr>
          <w:rFonts w:ascii="Garamond" w:eastAsia="Garamond" w:hAnsi="Garamond" w:cs="Garamond"/>
          <w:i w:val="0"/>
          <w:color w:val="000000"/>
          <w:sz w:val="24"/>
          <w:szCs w:val="24"/>
        </w:rPr>
        <w:t>Print Name________________________________________________</w:t>
      </w:r>
    </w:p>
    <w:p w14:paraId="5FC5844C" w14:textId="77777777" w:rsidR="00A8399B" w:rsidRDefault="00183D4E">
      <w:pPr>
        <w:pStyle w:val="Heading4"/>
        <w:spacing w:line="360" w:lineRule="auto"/>
        <w:ind w:right="-1584"/>
        <w:rPr>
          <w:rFonts w:ascii="Garamond" w:eastAsia="Garamond" w:hAnsi="Garamond" w:cs="Garamond"/>
          <w:i w:val="0"/>
          <w:color w:val="000000"/>
          <w:sz w:val="24"/>
          <w:szCs w:val="24"/>
        </w:rPr>
      </w:pPr>
      <w:r>
        <w:rPr>
          <w:rFonts w:ascii="Garamond" w:eastAsia="Garamond" w:hAnsi="Garamond" w:cs="Garamond"/>
          <w:i w:val="0"/>
          <w:color w:val="000000"/>
          <w:sz w:val="24"/>
          <w:szCs w:val="24"/>
        </w:rPr>
        <w:t>Date ______________________</w:t>
      </w:r>
    </w:p>
    <w:p w14:paraId="37714382" w14:textId="77777777" w:rsidR="00A8399B" w:rsidRDefault="00A8399B">
      <w:pPr>
        <w:rPr>
          <w:rFonts w:ascii="Garamond" w:eastAsia="Garamond" w:hAnsi="Garamond" w:cs="Garamond"/>
          <w:sz w:val="24"/>
          <w:szCs w:val="24"/>
        </w:rPr>
      </w:pPr>
    </w:p>
    <w:p w14:paraId="59168825" w14:textId="77777777" w:rsidR="00A8399B" w:rsidRDefault="00183D4E">
      <w:pPr>
        <w:spacing w:after="0" w:line="240" w:lineRule="auto"/>
        <w:rPr>
          <w:rFonts w:ascii="Garamond" w:eastAsia="Garamond" w:hAnsi="Garamond" w:cs="Garamond"/>
          <w:sz w:val="24"/>
          <w:szCs w:val="24"/>
        </w:rPr>
      </w:pPr>
      <w:r>
        <w:rPr>
          <w:rFonts w:ascii="Garamond" w:eastAsia="Garamond" w:hAnsi="Garamond" w:cs="Garamond"/>
          <w:sz w:val="24"/>
          <w:szCs w:val="24"/>
        </w:rPr>
        <w:lastRenderedPageBreak/>
        <w:t xml:space="preserve">II. DETAILED INFORMATION </w:t>
      </w:r>
    </w:p>
    <w:p w14:paraId="5071E0C3" w14:textId="77777777" w:rsidR="00A8399B" w:rsidRDefault="00A8399B">
      <w:pPr>
        <w:spacing w:after="0" w:line="240" w:lineRule="auto"/>
        <w:ind w:left="720"/>
        <w:jc w:val="left"/>
        <w:rPr>
          <w:rFonts w:ascii="Garamond" w:eastAsia="Garamond" w:hAnsi="Garamond" w:cs="Garamond"/>
          <w:sz w:val="24"/>
          <w:szCs w:val="24"/>
        </w:rPr>
      </w:pPr>
    </w:p>
    <w:p w14:paraId="3BC87334" w14:textId="77777777" w:rsidR="00A8399B" w:rsidRDefault="00183D4E">
      <w:pPr>
        <w:numPr>
          <w:ilvl w:val="0"/>
          <w:numId w:val="39"/>
        </w:numPr>
        <w:spacing w:after="0" w:line="240" w:lineRule="auto"/>
        <w:jc w:val="left"/>
        <w:rPr>
          <w:rFonts w:ascii="Garamond" w:eastAsia="Garamond" w:hAnsi="Garamond" w:cs="Garamond"/>
          <w:sz w:val="24"/>
          <w:szCs w:val="24"/>
        </w:rPr>
      </w:pPr>
      <w:r>
        <w:rPr>
          <w:rFonts w:ascii="Garamond" w:eastAsia="Garamond" w:hAnsi="Garamond" w:cs="Garamond"/>
          <w:sz w:val="24"/>
          <w:szCs w:val="24"/>
        </w:rPr>
        <w:t>Why are you interested in this position?</w:t>
      </w:r>
    </w:p>
    <w:p w14:paraId="13F86DFB" w14:textId="77777777" w:rsidR="00A8399B" w:rsidRDefault="00183D4E">
      <w:pPr>
        <w:numPr>
          <w:ilvl w:val="0"/>
          <w:numId w:val="39"/>
        </w:numPr>
        <w:spacing w:after="0" w:line="240" w:lineRule="auto"/>
        <w:jc w:val="left"/>
        <w:rPr>
          <w:rFonts w:ascii="Garamond" w:eastAsia="Garamond" w:hAnsi="Garamond" w:cs="Garamond"/>
          <w:sz w:val="24"/>
          <w:szCs w:val="24"/>
        </w:rPr>
      </w:pPr>
      <w:r>
        <w:rPr>
          <w:rFonts w:ascii="Garamond" w:eastAsia="Garamond" w:hAnsi="Garamond" w:cs="Garamond"/>
          <w:sz w:val="24"/>
          <w:szCs w:val="24"/>
        </w:rPr>
        <w:t xml:space="preserve">List and describe any previous affiliation with the Presbyterian Church (U.S.A.). </w:t>
      </w:r>
    </w:p>
    <w:p w14:paraId="3C9FF2BA" w14:textId="77777777" w:rsidR="00A8399B" w:rsidRDefault="00183D4E">
      <w:pPr>
        <w:numPr>
          <w:ilvl w:val="0"/>
          <w:numId w:val="39"/>
        </w:numPr>
        <w:pBdr>
          <w:top w:val="nil"/>
          <w:left w:val="nil"/>
          <w:bottom w:val="nil"/>
          <w:right w:val="nil"/>
          <w:between w:val="nil"/>
        </w:pBdr>
        <w:spacing w:after="12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Please include a one-page statement of faith including your understanding of the sacrament of baptism and the Lord’s Supper.</w:t>
      </w:r>
    </w:p>
    <w:p w14:paraId="5F2F9A6B" w14:textId="77777777" w:rsidR="00A8399B" w:rsidRDefault="00A8399B">
      <w:pPr>
        <w:spacing w:after="0" w:line="240" w:lineRule="auto"/>
        <w:rPr>
          <w:rFonts w:ascii="Garamond" w:eastAsia="Garamond" w:hAnsi="Garamond" w:cs="Garamond"/>
          <w:b/>
          <w:sz w:val="24"/>
          <w:szCs w:val="24"/>
          <w:u w:val="single"/>
        </w:rPr>
      </w:pPr>
    </w:p>
    <w:p w14:paraId="4043D456" w14:textId="77777777" w:rsidR="00A8399B" w:rsidRDefault="00183D4E">
      <w:pPr>
        <w:numPr>
          <w:ilvl w:val="0"/>
          <w:numId w:val="40"/>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u w:val="single"/>
        </w:rPr>
        <w:t>SEXUAL MISCONDUCT SELF CERTIFICATION</w:t>
      </w:r>
    </w:p>
    <w:p w14:paraId="0535BC71" w14:textId="77777777" w:rsidR="00A8399B" w:rsidRDefault="00183D4E">
      <w:pPr>
        <w:jc w:val="left"/>
        <w:rPr>
          <w:rFonts w:ascii="Garamond" w:eastAsia="Garamond" w:hAnsi="Garamond" w:cs="Garamond"/>
          <w:sz w:val="24"/>
          <w:szCs w:val="24"/>
        </w:rPr>
      </w:pPr>
      <w:r>
        <w:rPr>
          <w:rFonts w:ascii="Garamond" w:eastAsia="Garamond" w:hAnsi="Garamond" w:cs="Garamond"/>
          <w:sz w:val="24"/>
          <w:szCs w:val="24"/>
        </w:rPr>
        <w:t>Please check one of the following:</w:t>
      </w:r>
    </w:p>
    <w:p w14:paraId="798ADC51" w14:textId="77777777" w:rsidR="00A8399B" w:rsidRDefault="00183D4E">
      <w:pPr>
        <w:jc w:val="left"/>
        <w:rPr>
          <w:rFonts w:ascii="Garamond" w:eastAsia="Garamond" w:hAnsi="Garamond" w:cs="Garamond"/>
          <w:b/>
          <w:sz w:val="24"/>
          <w:szCs w:val="24"/>
        </w:rPr>
      </w:pPr>
      <w:r>
        <w:rPr>
          <w:rFonts w:ascii="Garamond" w:eastAsia="Garamond" w:hAnsi="Garamond" w:cs="Garamond"/>
          <w:b/>
          <w:sz w:val="24"/>
          <w:szCs w:val="24"/>
        </w:rPr>
        <w:t>___ I certify below that no civil, criminal, ecclesiastical complaint has ever been sustained* or is pending* against me for sexual misconduct; and I have never resigned or been terminated from a position for reasons related to sexual misconduct.</w:t>
      </w:r>
    </w:p>
    <w:p w14:paraId="5F330224" w14:textId="77777777" w:rsidR="00A8399B" w:rsidRDefault="00183D4E">
      <w:pPr>
        <w:jc w:val="left"/>
        <w:rPr>
          <w:rFonts w:ascii="Garamond" w:eastAsia="Garamond" w:hAnsi="Garamond" w:cs="Garamond"/>
          <w:b/>
          <w:sz w:val="24"/>
          <w:szCs w:val="24"/>
        </w:rPr>
      </w:pPr>
      <w:r>
        <w:rPr>
          <w:rFonts w:ascii="Garamond" w:eastAsia="Garamond" w:hAnsi="Garamond" w:cs="Garamond"/>
          <w:sz w:val="24"/>
          <w:szCs w:val="24"/>
        </w:rPr>
        <w:t xml:space="preserve"> </w:t>
      </w:r>
      <w:r>
        <w:rPr>
          <w:rFonts w:ascii="Garamond" w:eastAsia="Garamond" w:hAnsi="Garamond" w:cs="Garamond"/>
          <w:b/>
          <w:sz w:val="24"/>
          <w:szCs w:val="24"/>
        </w:rPr>
        <w:t>___ I am unable to make the above certification. I offer, instead, the following description of the complaint, termination, or the outcome of the situation with explanatory comments.</w:t>
      </w:r>
    </w:p>
    <w:tbl>
      <w:tblPr>
        <w:tblW w:w="9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9501"/>
      </w:tblGrid>
      <w:tr w:rsidR="00A8399B" w14:paraId="0C151AD7" w14:textId="77777777">
        <w:trPr>
          <w:trHeight w:val="1434"/>
        </w:trPr>
        <w:tc>
          <w:tcPr>
            <w:tcW w:w="9501" w:type="dxa"/>
          </w:tcPr>
          <w:p w14:paraId="42E5FC84" w14:textId="77777777" w:rsidR="00A8399B" w:rsidRDefault="00A8399B">
            <w:pPr>
              <w:jc w:val="left"/>
              <w:rPr>
                <w:rFonts w:ascii="Garamond" w:eastAsia="Garamond" w:hAnsi="Garamond" w:cs="Garamond"/>
                <w:sz w:val="24"/>
                <w:szCs w:val="24"/>
              </w:rPr>
            </w:pPr>
          </w:p>
        </w:tc>
      </w:tr>
    </w:tbl>
    <w:p w14:paraId="20B35724" w14:textId="77777777" w:rsidR="00A8399B" w:rsidRDefault="00A8399B">
      <w:pPr>
        <w:jc w:val="left"/>
        <w:rPr>
          <w:rFonts w:ascii="Garamond" w:eastAsia="Garamond" w:hAnsi="Garamond" w:cs="Garamond"/>
          <w:sz w:val="24"/>
          <w:szCs w:val="24"/>
        </w:rPr>
      </w:pPr>
    </w:p>
    <w:p w14:paraId="1B22B9ED" w14:textId="77777777" w:rsidR="00A8399B" w:rsidRDefault="00183D4E">
      <w:pPr>
        <w:rPr>
          <w:rFonts w:ascii="Garamond" w:eastAsia="Garamond" w:hAnsi="Garamond" w:cs="Garamond"/>
          <w:sz w:val="24"/>
          <w:szCs w:val="24"/>
        </w:rPr>
      </w:pPr>
      <w:r>
        <w:rPr>
          <w:rFonts w:ascii="Garamond" w:eastAsia="Garamond" w:hAnsi="Garamond" w:cs="Garamond"/>
          <w:sz w:val="24"/>
          <w:szCs w:val="24"/>
        </w:rPr>
        <w:t>The information contained in this application is accurate to the best of my knowledge and may be verified by the employing entity. I hereby authorize the Presbytery of Minnesota Valleys to inquire concerning any civil or criminal records, or any judicial proceeding involving me as a defendant, related to sexual misconduct. By means of this release I also authorize any previous employer, and any law enforcement agencies or judicial authorities or ecclesiastical governing bodies to release all requested relevant information related to sexual misconduct to the Presbytery of Minnesota Valleys.</w:t>
      </w:r>
    </w:p>
    <w:p w14:paraId="1E437544" w14:textId="77777777" w:rsidR="00A8399B" w:rsidRDefault="00183D4E">
      <w:pPr>
        <w:jc w:val="left"/>
        <w:rPr>
          <w:rFonts w:ascii="Garamond" w:eastAsia="Garamond" w:hAnsi="Garamond" w:cs="Garamond"/>
          <w:b/>
          <w:sz w:val="24"/>
          <w:szCs w:val="24"/>
        </w:rPr>
      </w:pPr>
      <w:r>
        <w:rPr>
          <w:rFonts w:ascii="Garamond" w:eastAsia="Garamond" w:hAnsi="Garamond" w:cs="Garamond"/>
          <w:b/>
          <w:sz w:val="24"/>
          <w:szCs w:val="24"/>
        </w:rPr>
        <w:t>______ I have read this certification and release form and fully understand that the information obtained may be used to deny my employment or any other type of position from the employing entity. I also agree that I will hold harmless the employing or judicial authority or any other entity from all claims, liabilities, and causes of action for the legitimate release of any information related to sexual misconduct.</w:t>
      </w:r>
    </w:p>
    <w:p w14:paraId="1CF68613" w14:textId="77777777" w:rsidR="00A8399B" w:rsidRDefault="00183D4E">
      <w:pPr>
        <w:jc w:val="left"/>
        <w:rPr>
          <w:rFonts w:ascii="Garamond" w:eastAsia="Garamond" w:hAnsi="Garamond" w:cs="Garamond"/>
          <w:sz w:val="24"/>
          <w:szCs w:val="24"/>
        </w:rPr>
      </w:pPr>
      <w:r>
        <w:rPr>
          <w:rFonts w:ascii="Garamond" w:eastAsia="Garamond" w:hAnsi="Garamond" w:cs="Garamond"/>
          <w:sz w:val="24"/>
          <w:szCs w:val="24"/>
        </w:rPr>
        <w:t>Signature __________________________________________________________________</w:t>
      </w:r>
    </w:p>
    <w:p w14:paraId="38824E9C" w14:textId="79F0B2A6" w:rsidR="00A8399B" w:rsidRDefault="00183D4E">
      <w:pPr>
        <w:jc w:val="left"/>
        <w:rPr>
          <w:rFonts w:ascii="Garamond" w:eastAsia="Garamond" w:hAnsi="Garamond" w:cs="Garamond"/>
          <w:sz w:val="24"/>
          <w:szCs w:val="24"/>
        </w:rPr>
      </w:pPr>
      <w:r>
        <w:rPr>
          <w:rFonts w:ascii="Garamond" w:eastAsia="Garamond" w:hAnsi="Garamond" w:cs="Garamond"/>
          <w:sz w:val="24"/>
          <w:szCs w:val="24"/>
        </w:rPr>
        <w:t>Print Name</w:t>
      </w:r>
      <w:r w:rsidR="00BC6692">
        <w:rPr>
          <w:rFonts w:ascii="Garamond" w:eastAsia="Garamond" w:hAnsi="Garamond" w:cs="Garamond"/>
          <w:sz w:val="24"/>
          <w:szCs w:val="24"/>
        </w:rPr>
        <w:t xml:space="preserve"> </w:t>
      </w:r>
      <w:r>
        <w:rPr>
          <w:rFonts w:ascii="Garamond" w:eastAsia="Garamond" w:hAnsi="Garamond" w:cs="Garamond"/>
          <w:sz w:val="24"/>
          <w:szCs w:val="24"/>
        </w:rPr>
        <w:t>_______________________________________________</w:t>
      </w:r>
      <w:r w:rsidR="00BC6692">
        <w:rPr>
          <w:rFonts w:ascii="Garamond" w:eastAsia="Garamond" w:hAnsi="Garamond" w:cs="Garamond"/>
          <w:sz w:val="24"/>
          <w:szCs w:val="24"/>
        </w:rPr>
        <w:t xml:space="preserve"> </w:t>
      </w:r>
      <w:r>
        <w:rPr>
          <w:rFonts w:ascii="Garamond" w:eastAsia="Garamond" w:hAnsi="Garamond" w:cs="Garamond"/>
          <w:sz w:val="24"/>
          <w:szCs w:val="24"/>
        </w:rPr>
        <w:t>Date</w:t>
      </w:r>
      <w:r w:rsidR="00BC6692">
        <w:rPr>
          <w:rFonts w:ascii="Garamond" w:eastAsia="Garamond" w:hAnsi="Garamond" w:cs="Garamond"/>
          <w:sz w:val="24"/>
          <w:szCs w:val="24"/>
        </w:rPr>
        <w:t xml:space="preserve"> </w:t>
      </w:r>
      <w:r>
        <w:rPr>
          <w:rFonts w:ascii="Garamond" w:eastAsia="Garamond" w:hAnsi="Garamond" w:cs="Garamond"/>
          <w:sz w:val="24"/>
          <w:szCs w:val="24"/>
        </w:rPr>
        <w:t>____________</w:t>
      </w:r>
    </w:p>
    <w:p w14:paraId="7A0E89FD" w14:textId="77777777" w:rsidR="00A8399B" w:rsidRDefault="00183D4E">
      <w:pPr>
        <w:spacing w:after="160" w:line="259" w:lineRule="auto"/>
        <w:jc w:val="left"/>
        <w:rPr>
          <w:rFonts w:ascii="Garamond" w:eastAsia="Garamond" w:hAnsi="Garamond" w:cs="Garamond"/>
          <w:b/>
          <w:sz w:val="24"/>
          <w:szCs w:val="24"/>
        </w:rPr>
      </w:pPr>
      <w:r>
        <w:br w:type="page"/>
      </w:r>
    </w:p>
    <w:p w14:paraId="1AD0AE84" w14:textId="77777777" w:rsidR="00A8399B" w:rsidRDefault="00183D4E">
      <w:pPr>
        <w:pStyle w:val="Heading2"/>
        <w:spacing w:before="0" w:line="240" w:lineRule="auto"/>
        <w:ind w:left="3919" w:right="371" w:hanging="3532"/>
        <w:jc w:val="center"/>
        <w:rPr>
          <w:rFonts w:ascii="Garamond" w:eastAsia="Garamond" w:hAnsi="Garamond" w:cs="Garamond"/>
          <w:b/>
          <w:color w:val="000000"/>
          <w:sz w:val="24"/>
          <w:szCs w:val="24"/>
        </w:rPr>
      </w:pPr>
      <w:r>
        <w:rPr>
          <w:rFonts w:ascii="Garamond" w:eastAsia="Garamond" w:hAnsi="Garamond" w:cs="Garamond"/>
          <w:b/>
          <w:color w:val="000000"/>
          <w:sz w:val="24"/>
          <w:szCs w:val="24"/>
        </w:rPr>
        <w:lastRenderedPageBreak/>
        <w:t>AGREEMENT TO ABIDE BY AND BE SUBJECT</w:t>
      </w:r>
    </w:p>
    <w:p w14:paraId="52C3BE51" w14:textId="77777777" w:rsidR="00A8399B" w:rsidRDefault="00183D4E" w:rsidP="00BC6692">
      <w:pPr>
        <w:pStyle w:val="Heading2"/>
        <w:spacing w:before="0" w:line="240" w:lineRule="auto"/>
        <w:ind w:left="3917" w:right="374" w:hanging="3528"/>
        <w:jc w:val="center"/>
        <w:rPr>
          <w:rFonts w:ascii="Garamond" w:eastAsia="Garamond" w:hAnsi="Garamond" w:cs="Garamond"/>
          <w:b/>
          <w:color w:val="000000"/>
          <w:sz w:val="24"/>
          <w:szCs w:val="24"/>
        </w:rPr>
      </w:pPr>
      <w:r>
        <w:rPr>
          <w:rFonts w:ascii="Garamond" w:eastAsia="Garamond" w:hAnsi="Garamond" w:cs="Garamond"/>
          <w:b/>
          <w:color w:val="000000"/>
          <w:sz w:val="24"/>
          <w:szCs w:val="24"/>
        </w:rPr>
        <w:t xml:space="preserve">TO THE PRESBYTERIAN CHURCH (USA) CONSTITUTION </w:t>
      </w:r>
    </w:p>
    <w:p w14:paraId="3A690464" w14:textId="77777777" w:rsidR="00A8399B" w:rsidRDefault="00183D4E">
      <w:pPr>
        <w:pStyle w:val="Heading2"/>
        <w:spacing w:before="0" w:line="240" w:lineRule="auto"/>
        <w:ind w:left="3919" w:right="371" w:hanging="3532"/>
        <w:jc w:val="center"/>
        <w:rPr>
          <w:rFonts w:ascii="Garamond" w:eastAsia="Garamond" w:hAnsi="Garamond" w:cs="Garamond"/>
          <w:b/>
          <w:color w:val="000000"/>
          <w:sz w:val="24"/>
          <w:szCs w:val="24"/>
        </w:rPr>
      </w:pPr>
      <w:r>
        <w:rPr>
          <w:rFonts w:ascii="Garamond" w:eastAsia="Garamond" w:hAnsi="Garamond" w:cs="Garamond"/>
          <w:b/>
          <w:color w:val="000000"/>
          <w:sz w:val="24"/>
          <w:szCs w:val="24"/>
        </w:rPr>
        <w:t>AND PRESBYTERY POLICIES</w:t>
      </w:r>
    </w:p>
    <w:p w14:paraId="69DA376F" w14:textId="77777777" w:rsidR="00A8399B" w:rsidRDefault="00A8399B">
      <w:pPr>
        <w:pBdr>
          <w:top w:val="nil"/>
          <w:left w:val="nil"/>
          <w:bottom w:val="nil"/>
          <w:right w:val="nil"/>
          <w:between w:val="nil"/>
        </w:pBdr>
        <w:spacing w:before="3" w:after="0" w:line="240" w:lineRule="auto"/>
        <w:jc w:val="left"/>
        <w:rPr>
          <w:rFonts w:ascii="Garamond" w:eastAsia="Garamond" w:hAnsi="Garamond" w:cs="Garamond"/>
          <w:color w:val="000000"/>
          <w:sz w:val="24"/>
          <w:szCs w:val="24"/>
        </w:rPr>
      </w:pPr>
    </w:p>
    <w:p w14:paraId="738D859F" w14:textId="77777777" w:rsidR="00A8399B" w:rsidRDefault="00183D4E">
      <w:pPr>
        <w:ind w:left="100" w:right="111" w:firstLine="50"/>
        <w:jc w:val="left"/>
        <w:rPr>
          <w:rFonts w:ascii="Garamond" w:eastAsia="Garamond" w:hAnsi="Garamond" w:cs="Garamond"/>
          <w:sz w:val="24"/>
          <w:szCs w:val="24"/>
        </w:rPr>
      </w:pPr>
      <w:r>
        <w:rPr>
          <w:rFonts w:ascii="Garamond" w:eastAsia="Garamond" w:hAnsi="Garamond" w:cs="Garamond"/>
          <w:sz w:val="24"/>
          <w:szCs w:val="24"/>
        </w:rPr>
        <w:t>As a non-Presbyterian minister/pastoral leader serving in a Presbyterian (USA) congregation, I agree to the extent that I am not prohibited by my conscience or the official doctrine of my denomination, while I am serving a church within the Presbytery of Minnesota Valleys, to abide by and be subject to the Constitution of the Presbyterian Church (U.S.A.) (Book of Confessions, Form of Government, Directory for Worship, and Rules of Discipline) and the policies of the presbytery of Minnesota Valleys as contained in the presbytery Operating Procedures, and as may be adopted by the presbytery. I hereby authorize the Presbytery of Minnesota Valleys to work with my ecclesiastical body of membership regarding disciplinary action, of any kind, involving me.</w:t>
      </w:r>
    </w:p>
    <w:p w14:paraId="174C1EF9" w14:textId="77777777" w:rsidR="00A8399B" w:rsidRDefault="00A8399B">
      <w:pPr>
        <w:pBdr>
          <w:top w:val="nil"/>
          <w:left w:val="nil"/>
          <w:bottom w:val="nil"/>
          <w:right w:val="nil"/>
          <w:between w:val="nil"/>
        </w:pBdr>
        <w:spacing w:after="0" w:line="240" w:lineRule="auto"/>
        <w:jc w:val="left"/>
        <w:rPr>
          <w:rFonts w:ascii="Garamond" w:eastAsia="Garamond" w:hAnsi="Garamond" w:cs="Garamond"/>
          <w:b/>
          <w:color w:val="000000"/>
          <w:sz w:val="24"/>
          <w:szCs w:val="24"/>
        </w:rPr>
      </w:pPr>
    </w:p>
    <w:p w14:paraId="5E4CF3D2" w14:textId="77777777" w:rsidR="00A8399B" w:rsidRDefault="00A8399B">
      <w:pPr>
        <w:pBdr>
          <w:top w:val="nil"/>
          <w:left w:val="nil"/>
          <w:bottom w:val="nil"/>
          <w:right w:val="nil"/>
          <w:between w:val="nil"/>
        </w:pBdr>
        <w:spacing w:before="4" w:after="0" w:line="240" w:lineRule="auto"/>
        <w:jc w:val="left"/>
        <w:rPr>
          <w:rFonts w:ascii="Garamond" w:eastAsia="Garamond" w:hAnsi="Garamond" w:cs="Garamond"/>
          <w:b/>
          <w:color w:val="000000"/>
          <w:sz w:val="24"/>
          <w:szCs w:val="24"/>
        </w:rPr>
      </w:pPr>
    </w:p>
    <w:p w14:paraId="4932B66D" w14:textId="77777777" w:rsidR="00A8399B" w:rsidRDefault="00183D4E">
      <w:pPr>
        <w:tabs>
          <w:tab w:val="left" w:pos="368"/>
          <w:tab w:val="right" w:pos="9752"/>
        </w:tabs>
        <w:spacing w:after="0" w:line="240" w:lineRule="auto"/>
        <w:jc w:val="left"/>
        <w:rPr>
          <w:rFonts w:ascii="Garamond" w:eastAsia="Garamond" w:hAnsi="Garamond" w:cs="Garamond"/>
          <w:sz w:val="24"/>
          <w:szCs w:val="24"/>
        </w:rPr>
      </w:pPr>
      <w:r>
        <w:rPr>
          <w:rFonts w:ascii="Garamond" w:eastAsia="Garamond" w:hAnsi="Garamond" w:cs="Garamond"/>
          <w:sz w:val="24"/>
          <w:szCs w:val="24"/>
        </w:rPr>
        <w:t>Signature ______________________________________</w:t>
      </w:r>
    </w:p>
    <w:p w14:paraId="398D4618" w14:textId="77777777" w:rsidR="00A8399B" w:rsidRDefault="00A8399B">
      <w:pPr>
        <w:tabs>
          <w:tab w:val="left" w:pos="368"/>
          <w:tab w:val="right" w:pos="9752"/>
        </w:tabs>
        <w:spacing w:after="0" w:line="240" w:lineRule="auto"/>
        <w:jc w:val="left"/>
        <w:rPr>
          <w:rFonts w:ascii="Garamond" w:eastAsia="Garamond" w:hAnsi="Garamond" w:cs="Garamond"/>
          <w:sz w:val="24"/>
          <w:szCs w:val="24"/>
        </w:rPr>
      </w:pPr>
    </w:p>
    <w:p w14:paraId="7BC6E008" w14:textId="547786C5" w:rsidR="00A8399B" w:rsidRDefault="00183D4E">
      <w:pPr>
        <w:tabs>
          <w:tab w:val="left" w:pos="368"/>
          <w:tab w:val="right" w:pos="9752"/>
        </w:tabs>
        <w:spacing w:after="0" w:line="240" w:lineRule="auto"/>
        <w:jc w:val="left"/>
        <w:rPr>
          <w:rFonts w:ascii="Garamond" w:eastAsia="Garamond" w:hAnsi="Garamond" w:cs="Garamond"/>
          <w:sz w:val="24"/>
          <w:szCs w:val="24"/>
        </w:rPr>
      </w:pPr>
      <w:r>
        <w:rPr>
          <w:rFonts w:ascii="Garamond" w:eastAsia="Garamond" w:hAnsi="Garamond" w:cs="Garamond"/>
          <w:sz w:val="24"/>
          <w:szCs w:val="24"/>
        </w:rPr>
        <w:t>Date</w:t>
      </w:r>
      <w:r w:rsidR="00BC6692">
        <w:rPr>
          <w:rFonts w:ascii="Garamond" w:eastAsia="Garamond" w:hAnsi="Garamond" w:cs="Garamond"/>
          <w:sz w:val="24"/>
          <w:szCs w:val="24"/>
        </w:rPr>
        <w:t xml:space="preserve"> </w:t>
      </w:r>
      <w:r>
        <w:rPr>
          <w:rFonts w:ascii="Garamond" w:eastAsia="Garamond" w:hAnsi="Garamond" w:cs="Garamond"/>
          <w:sz w:val="24"/>
          <w:szCs w:val="24"/>
        </w:rPr>
        <w:t>_________________________________________</w:t>
      </w:r>
    </w:p>
    <w:p w14:paraId="178D8087" w14:textId="77777777" w:rsidR="00A8399B" w:rsidRDefault="00A8399B">
      <w:pPr>
        <w:spacing w:after="0" w:line="240" w:lineRule="auto"/>
        <w:rPr>
          <w:rFonts w:ascii="Garamond" w:eastAsia="Garamond" w:hAnsi="Garamond" w:cs="Garamond"/>
          <w:sz w:val="24"/>
          <w:szCs w:val="24"/>
        </w:rPr>
      </w:pPr>
    </w:p>
    <w:p w14:paraId="2A888AFE" w14:textId="77777777" w:rsidR="00A8399B" w:rsidRDefault="00A8399B">
      <w:pPr>
        <w:spacing w:after="0" w:line="240" w:lineRule="auto"/>
        <w:rPr>
          <w:rFonts w:ascii="Garamond" w:eastAsia="Garamond" w:hAnsi="Garamond" w:cs="Garamond"/>
          <w:sz w:val="24"/>
          <w:szCs w:val="24"/>
        </w:rPr>
      </w:pPr>
    </w:p>
    <w:p w14:paraId="534904D8" w14:textId="77777777" w:rsidR="00A8399B" w:rsidRDefault="00A8399B">
      <w:pPr>
        <w:rPr>
          <w:rFonts w:ascii="Garamond" w:eastAsia="Garamond" w:hAnsi="Garamond" w:cs="Garamond"/>
          <w:sz w:val="24"/>
          <w:szCs w:val="24"/>
        </w:rPr>
      </w:pPr>
    </w:p>
    <w:p w14:paraId="334BB2C1" w14:textId="77777777" w:rsidR="00A8399B" w:rsidRDefault="00A8399B">
      <w:pPr>
        <w:spacing w:after="0" w:line="240" w:lineRule="auto"/>
        <w:jc w:val="center"/>
        <w:rPr>
          <w:rFonts w:ascii="Garamond" w:eastAsia="Garamond" w:hAnsi="Garamond" w:cs="Garamond"/>
          <w:sz w:val="24"/>
          <w:szCs w:val="24"/>
        </w:rPr>
      </w:pPr>
    </w:p>
    <w:p w14:paraId="7A15593F" w14:textId="77777777" w:rsidR="00A8399B" w:rsidRDefault="00183D4E">
      <w:pPr>
        <w:spacing w:after="160" w:line="259" w:lineRule="auto"/>
        <w:jc w:val="left"/>
        <w:rPr>
          <w:rFonts w:ascii="Garamond" w:eastAsia="Garamond" w:hAnsi="Garamond" w:cs="Garamond"/>
          <w:sz w:val="24"/>
          <w:szCs w:val="24"/>
        </w:rPr>
      </w:pPr>
      <w:r>
        <w:br w:type="page"/>
      </w:r>
    </w:p>
    <w:p w14:paraId="5F1FC8C2" w14:textId="77777777" w:rsidR="00D05D61" w:rsidRDefault="00D05D61" w:rsidP="00D05D61">
      <w:pPr>
        <w:pBdr>
          <w:top w:val="nil"/>
          <w:left w:val="nil"/>
          <w:bottom w:val="nil"/>
          <w:right w:val="nil"/>
          <w:between w:val="nil"/>
        </w:pBdr>
        <w:spacing w:line="240" w:lineRule="auto"/>
        <w:jc w:val="center"/>
        <w:rPr>
          <w:rFonts w:ascii="Garamond" w:eastAsia="Garamond" w:hAnsi="Garamond" w:cs="Garamond"/>
          <w:b/>
          <w:color w:val="000000"/>
          <w:sz w:val="24"/>
          <w:szCs w:val="24"/>
        </w:rPr>
      </w:pPr>
    </w:p>
    <w:p w14:paraId="131140EB" w14:textId="77777777" w:rsidR="00D05D61" w:rsidRDefault="00D05D61" w:rsidP="00D05D61">
      <w:pPr>
        <w:pBdr>
          <w:top w:val="nil"/>
          <w:left w:val="nil"/>
          <w:bottom w:val="nil"/>
          <w:right w:val="nil"/>
          <w:between w:val="nil"/>
        </w:pBdr>
        <w:spacing w:line="240" w:lineRule="auto"/>
        <w:jc w:val="center"/>
        <w:rPr>
          <w:rFonts w:ascii="Garamond" w:eastAsia="Garamond" w:hAnsi="Garamond" w:cs="Garamond"/>
          <w:b/>
          <w:color w:val="000000"/>
          <w:sz w:val="24"/>
          <w:szCs w:val="24"/>
        </w:rPr>
      </w:pPr>
    </w:p>
    <w:p w14:paraId="75B69FA4" w14:textId="17F42707" w:rsidR="00A8399B" w:rsidRDefault="00183D4E" w:rsidP="00D05D61">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t>SECTION 8:</w:t>
      </w:r>
    </w:p>
    <w:p w14:paraId="68F3B03C" w14:textId="77777777" w:rsidR="00A8399B" w:rsidRDefault="00A8399B" w:rsidP="00076CC9">
      <w:pPr>
        <w:pBdr>
          <w:top w:val="nil"/>
          <w:left w:val="nil"/>
          <w:bottom w:val="nil"/>
          <w:right w:val="nil"/>
          <w:between w:val="nil"/>
        </w:pBdr>
        <w:spacing w:after="0" w:line="240" w:lineRule="auto"/>
        <w:rPr>
          <w:rFonts w:ascii="Garamond" w:eastAsia="Garamond" w:hAnsi="Garamond" w:cs="Garamond"/>
          <w:b/>
          <w:color w:val="000000"/>
          <w:sz w:val="24"/>
          <w:szCs w:val="24"/>
        </w:rPr>
      </w:pPr>
    </w:p>
    <w:p w14:paraId="67BCD186" w14:textId="672E85B8" w:rsidR="00A8399B" w:rsidRDefault="00183D4E">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t xml:space="preserve">COMMISSIONED </w:t>
      </w:r>
      <w:r w:rsidR="00A73D6A">
        <w:rPr>
          <w:rFonts w:ascii="Garamond" w:eastAsia="Garamond" w:hAnsi="Garamond" w:cs="Garamond"/>
          <w:b/>
          <w:color w:val="000000"/>
          <w:sz w:val="24"/>
          <w:szCs w:val="24"/>
        </w:rPr>
        <w:t>RULING ELDER</w:t>
      </w:r>
      <w:r>
        <w:rPr>
          <w:rFonts w:ascii="Garamond" w:eastAsia="Garamond" w:hAnsi="Garamond" w:cs="Garamond"/>
          <w:b/>
          <w:color w:val="000000"/>
          <w:sz w:val="24"/>
          <w:szCs w:val="24"/>
        </w:rPr>
        <w:t>S</w:t>
      </w:r>
    </w:p>
    <w:p w14:paraId="51BEF8D1" w14:textId="77777777" w:rsidR="00A8399B" w:rsidRDefault="00A8399B">
      <w:pPr>
        <w:pBdr>
          <w:top w:val="nil"/>
          <w:left w:val="nil"/>
          <w:bottom w:val="nil"/>
          <w:right w:val="nil"/>
          <w:between w:val="nil"/>
        </w:pBdr>
        <w:spacing w:after="0" w:line="240" w:lineRule="auto"/>
        <w:jc w:val="center"/>
        <w:rPr>
          <w:rFonts w:ascii="Garamond" w:eastAsia="Garamond" w:hAnsi="Garamond" w:cs="Garamond"/>
          <w:b/>
          <w:color w:val="000000"/>
          <w:sz w:val="24"/>
          <w:szCs w:val="24"/>
        </w:rPr>
      </w:pPr>
    </w:p>
    <w:p w14:paraId="265C3C6C" w14:textId="77777777" w:rsidR="00A8399B" w:rsidRDefault="00A8399B">
      <w:pPr>
        <w:pBdr>
          <w:top w:val="nil"/>
          <w:left w:val="nil"/>
          <w:bottom w:val="nil"/>
          <w:right w:val="nil"/>
          <w:between w:val="nil"/>
        </w:pBdr>
        <w:spacing w:after="0" w:line="240" w:lineRule="auto"/>
        <w:jc w:val="center"/>
        <w:rPr>
          <w:rFonts w:ascii="Garamond" w:eastAsia="Garamond" w:hAnsi="Garamond" w:cs="Garamond"/>
          <w:b/>
          <w:color w:val="000000"/>
          <w:sz w:val="24"/>
          <w:szCs w:val="24"/>
        </w:rPr>
      </w:pPr>
    </w:p>
    <w:p w14:paraId="3B86D48D" w14:textId="77777777" w:rsidR="00A8399B" w:rsidRDefault="00A8399B">
      <w:pPr>
        <w:pBdr>
          <w:top w:val="nil"/>
          <w:left w:val="nil"/>
          <w:bottom w:val="nil"/>
          <w:right w:val="nil"/>
          <w:between w:val="nil"/>
        </w:pBdr>
        <w:spacing w:after="0" w:line="240" w:lineRule="auto"/>
        <w:jc w:val="center"/>
        <w:rPr>
          <w:rFonts w:ascii="Garamond" w:eastAsia="Garamond" w:hAnsi="Garamond" w:cs="Garamond"/>
          <w:b/>
          <w:color w:val="000000"/>
          <w:sz w:val="24"/>
          <w:szCs w:val="24"/>
        </w:rPr>
      </w:pPr>
    </w:p>
    <w:p w14:paraId="3E94EC7B" w14:textId="77777777" w:rsidR="00A8399B" w:rsidRDefault="00A8399B">
      <w:pPr>
        <w:pBdr>
          <w:top w:val="nil"/>
          <w:left w:val="nil"/>
          <w:bottom w:val="nil"/>
          <w:right w:val="nil"/>
          <w:between w:val="nil"/>
        </w:pBdr>
        <w:spacing w:after="0" w:line="240" w:lineRule="auto"/>
        <w:jc w:val="center"/>
        <w:rPr>
          <w:rFonts w:ascii="Garamond" w:eastAsia="Garamond" w:hAnsi="Garamond" w:cs="Garamond"/>
          <w:b/>
          <w:color w:val="000000"/>
          <w:sz w:val="24"/>
          <w:szCs w:val="24"/>
        </w:rPr>
      </w:pPr>
    </w:p>
    <w:p w14:paraId="7240FA8E" w14:textId="77777777" w:rsidR="00A8399B" w:rsidRDefault="00183D4E">
      <w:pPr>
        <w:spacing w:after="160" w:line="259" w:lineRule="auto"/>
        <w:jc w:val="left"/>
        <w:rPr>
          <w:rFonts w:ascii="Garamond" w:eastAsia="Garamond" w:hAnsi="Garamond" w:cs="Garamond"/>
          <w:sz w:val="24"/>
          <w:szCs w:val="24"/>
        </w:rPr>
      </w:pPr>
      <w:r>
        <w:br w:type="page"/>
      </w:r>
    </w:p>
    <w:p w14:paraId="72B35220" w14:textId="6B133523" w:rsidR="00A947B5" w:rsidRDefault="00982419" w:rsidP="00BC6692">
      <w:pPr>
        <w:pStyle w:val="Heading5"/>
        <w:spacing w:before="0" w:line="240" w:lineRule="auto"/>
        <w:jc w:val="center"/>
        <w:rPr>
          <w:rFonts w:ascii="Times New Roman" w:eastAsia="Times New Roman" w:hAnsi="Times New Roman" w:cs="Times New Roman"/>
          <w:b/>
          <w:color w:val="000000"/>
          <w:sz w:val="24"/>
          <w:szCs w:val="24"/>
        </w:rPr>
      </w:pPr>
      <w:bookmarkStart w:id="11" w:name="_heading=h.i0i3r33k328q" w:colFirst="0" w:colLast="0"/>
      <w:bookmarkEnd w:id="11"/>
      <w:r>
        <w:rPr>
          <w:rFonts w:ascii="Times New Roman" w:eastAsia="Times New Roman" w:hAnsi="Times New Roman" w:cs="Times New Roman"/>
          <w:b/>
          <w:color w:val="000000"/>
          <w:sz w:val="24"/>
          <w:szCs w:val="24"/>
        </w:rPr>
        <w:lastRenderedPageBreak/>
        <w:t>COMMISSIONED RULING ELDERS</w:t>
      </w:r>
    </w:p>
    <w:p w14:paraId="6A64989C" w14:textId="77777777" w:rsidR="00BC6692" w:rsidRDefault="00BC6692">
      <w:pPr>
        <w:spacing w:after="0" w:line="240" w:lineRule="auto"/>
        <w:jc w:val="left"/>
        <w:rPr>
          <w:rFonts w:ascii="Times New Roman" w:eastAsia="Times New Roman" w:hAnsi="Times New Roman" w:cs="Times New Roman"/>
          <w:sz w:val="24"/>
          <w:szCs w:val="24"/>
        </w:rPr>
      </w:pPr>
    </w:p>
    <w:p w14:paraId="621F1AB4" w14:textId="0B8437FD" w:rsidR="00A8399B" w:rsidRDefault="00183D4E">
      <w:pPr>
        <w:spacing w:after="0" w:line="240" w:lineRule="auto"/>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Commissioned </w:t>
      </w:r>
      <w:r w:rsidR="00A73D6A">
        <w:rPr>
          <w:rFonts w:ascii="Times New Roman" w:eastAsia="Times New Roman" w:hAnsi="Times New Roman" w:cs="Times New Roman"/>
          <w:sz w:val="24"/>
          <w:szCs w:val="24"/>
        </w:rPr>
        <w:t>Ruling Elder</w:t>
      </w:r>
      <w:r>
        <w:rPr>
          <w:rFonts w:ascii="Times New Roman" w:eastAsia="Times New Roman" w:hAnsi="Times New Roman" w:cs="Times New Roman"/>
          <w:sz w:val="24"/>
          <w:szCs w:val="24"/>
        </w:rPr>
        <w:t xml:space="preserve"> is a calling acknowledged by the Book of Order to a particular ministry within the PC(USA). God calls people to this ministry. Using their God-given gifts and talents, along with appropriate training, Commissioned </w:t>
      </w:r>
      <w:r w:rsidR="00A73D6A">
        <w:rPr>
          <w:rFonts w:ascii="Times New Roman" w:eastAsia="Times New Roman" w:hAnsi="Times New Roman" w:cs="Times New Roman"/>
          <w:sz w:val="24"/>
          <w:szCs w:val="24"/>
        </w:rPr>
        <w:t>Ruling Elder</w:t>
      </w:r>
      <w:r>
        <w:rPr>
          <w:rFonts w:ascii="Times New Roman" w:eastAsia="Times New Roman" w:hAnsi="Times New Roman" w:cs="Times New Roman"/>
          <w:sz w:val="24"/>
          <w:szCs w:val="24"/>
        </w:rPr>
        <w:t xml:space="preserve">s are one of the varieties of ministry the Presbytery of Minnesota Valleys may employ in assisting congregations and other ministries within the presbytery to be faithful in Word, Sacrament, and service. </w:t>
      </w:r>
    </w:p>
    <w:p w14:paraId="5E505C28" w14:textId="77777777" w:rsidR="00A8399B" w:rsidRDefault="00A8399B">
      <w:pPr>
        <w:spacing w:after="0" w:line="240" w:lineRule="auto"/>
        <w:jc w:val="left"/>
        <w:rPr>
          <w:rFonts w:ascii="Times New Roman" w:eastAsia="Times New Roman" w:hAnsi="Times New Roman" w:cs="Times New Roman"/>
          <w:sz w:val="24"/>
          <w:szCs w:val="24"/>
        </w:rPr>
      </w:pPr>
    </w:p>
    <w:p w14:paraId="4BEC5288" w14:textId="12BC0E04" w:rsidR="00A8399B" w:rsidRDefault="00183D4E">
      <w:pPr>
        <w:spacing w:after="0" w:line="240" w:lineRule="auto"/>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Commissioned </w:t>
      </w:r>
      <w:r w:rsidR="00A73D6A">
        <w:rPr>
          <w:rFonts w:ascii="Times New Roman" w:eastAsia="Times New Roman" w:hAnsi="Times New Roman" w:cs="Times New Roman"/>
          <w:sz w:val="24"/>
          <w:szCs w:val="24"/>
        </w:rPr>
        <w:t>Ruling Elder</w:t>
      </w:r>
      <w:r>
        <w:rPr>
          <w:rFonts w:ascii="Times New Roman" w:eastAsia="Times New Roman" w:hAnsi="Times New Roman" w:cs="Times New Roman"/>
          <w:sz w:val="24"/>
          <w:szCs w:val="24"/>
        </w:rPr>
        <w:t xml:space="preserve"> shall be an ordained </w:t>
      </w:r>
      <w:r w:rsidR="00A73D6A">
        <w:rPr>
          <w:rFonts w:ascii="Times New Roman" w:eastAsia="Times New Roman" w:hAnsi="Times New Roman" w:cs="Times New Roman"/>
          <w:sz w:val="24"/>
          <w:szCs w:val="24"/>
        </w:rPr>
        <w:t>Ruling Elder</w:t>
      </w:r>
      <w:r>
        <w:rPr>
          <w:rFonts w:ascii="Times New Roman" w:eastAsia="Times New Roman" w:hAnsi="Times New Roman" w:cs="Times New Roman"/>
          <w:sz w:val="24"/>
          <w:szCs w:val="24"/>
        </w:rPr>
        <w:t xml:space="preserve"> in the PC(USA) in a congregation within the bounds of the Presbytery of Minnesota Valleys. A Commissioned </w:t>
      </w:r>
      <w:r w:rsidR="00A73D6A">
        <w:rPr>
          <w:rFonts w:ascii="Times New Roman" w:eastAsia="Times New Roman" w:hAnsi="Times New Roman" w:cs="Times New Roman"/>
          <w:sz w:val="24"/>
          <w:szCs w:val="24"/>
        </w:rPr>
        <w:t>Ruling Elder</w:t>
      </w:r>
      <w:r>
        <w:rPr>
          <w:rFonts w:ascii="Times New Roman" w:eastAsia="Times New Roman" w:hAnsi="Times New Roman" w:cs="Times New Roman"/>
          <w:sz w:val="24"/>
          <w:szCs w:val="24"/>
        </w:rPr>
        <w:t xml:space="preserve"> candidate should demonstrate an active commitment to fulfilling the ordination vows, including engagement in the church's councils beyond the session.</w:t>
      </w:r>
    </w:p>
    <w:p w14:paraId="442709BE" w14:textId="77777777" w:rsidR="00A8399B" w:rsidRDefault="00A8399B">
      <w:pPr>
        <w:spacing w:after="0" w:line="240" w:lineRule="auto"/>
        <w:jc w:val="left"/>
        <w:rPr>
          <w:rFonts w:ascii="Times New Roman" w:eastAsia="Times New Roman" w:hAnsi="Times New Roman" w:cs="Times New Roman"/>
          <w:sz w:val="24"/>
          <w:szCs w:val="24"/>
        </w:rPr>
      </w:pPr>
    </w:p>
    <w:p w14:paraId="28AD8BCD" w14:textId="2E47735F" w:rsidR="00A8399B" w:rsidRDefault="00183D4E">
      <w:pPr>
        <w:spacing w:after="0" w:line="240" w:lineRule="auto"/>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the presbytery, in consultation with one or more sessions or other responsible committees, determines that its strategy for mission requires it, the presbytery may authorize a </w:t>
      </w:r>
      <w:r w:rsidR="00A73D6A">
        <w:rPr>
          <w:rFonts w:ascii="Times New Roman" w:eastAsia="Times New Roman" w:hAnsi="Times New Roman" w:cs="Times New Roman"/>
          <w:sz w:val="24"/>
          <w:szCs w:val="24"/>
        </w:rPr>
        <w:t>Ruling Elder</w:t>
      </w:r>
      <w:r>
        <w:rPr>
          <w:rFonts w:ascii="Times New Roman" w:eastAsia="Times New Roman" w:hAnsi="Times New Roman" w:cs="Times New Roman"/>
          <w:sz w:val="24"/>
          <w:szCs w:val="24"/>
        </w:rPr>
        <w:t xml:space="preserve"> to be commissioned to limited pastoral service as a Commissioned </w:t>
      </w:r>
      <w:r w:rsidR="00A73D6A">
        <w:rPr>
          <w:rFonts w:ascii="Times New Roman" w:eastAsia="Times New Roman" w:hAnsi="Times New Roman" w:cs="Times New Roman"/>
          <w:sz w:val="24"/>
          <w:szCs w:val="24"/>
        </w:rPr>
        <w:t>Ruling Elder</w:t>
      </w:r>
      <w:r>
        <w:rPr>
          <w:rFonts w:ascii="Times New Roman" w:eastAsia="Times New Roman" w:hAnsi="Times New Roman" w:cs="Times New Roman"/>
          <w:sz w:val="24"/>
          <w:szCs w:val="24"/>
        </w:rPr>
        <w:t xml:space="preserve">, as assigned by the presbytery. A </w:t>
      </w:r>
      <w:r w:rsidR="00A73D6A">
        <w:rPr>
          <w:rFonts w:ascii="Times New Roman" w:eastAsia="Times New Roman" w:hAnsi="Times New Roman" w:cs="Times New Roman"/>
          <w:sz w:val="24"/>
          <w:szCs w:val="24"/>
        </w:rPr>
        <w:t>Ruling Elder</w:t>
      </w:r>
      <w:r>
        <w:rPr>
          <w:rFonts w:ascii="Times New Roman" w:eastAsia="Times New Roman" w:hAnsi="Times New Roman" w:cs="Times New Roman"/>
          <w:sz w:val="24"/>
          <w:szCs w:val="24"/>
        </w:rPr>
        <w:t xml:space="preserve"> so designated may be commissioned to serve one or more validated ministries of the presbytery. </w:t>
      </w:r>
    </w:p>
    <w:p w14:paraId="24D8FFC8" w14:textId="77777777" w:rsidR="00A8399B" w:rsidRDefault="00A8399B">
      <w:pPr>
        <w:spacing w:after="0" w:line="240" w:lineRule="auto"/>
        <w:jc w:val="left"/>
        <w:rPr>
          <w:rFonts w:ascii="Times New Roman" w:eastAsia="Times New Roman" w:hAnsi="Times New Roman" w:cs="Times New Roman"/>
          <w:sz w:val="24"/>
          <w:szCs w:val="24"/>
        </w:rPr>
      </w:pPr>
    </w:p>
    <w:p w14:paraId="33D959FF" w14:textId="5A2D4EC6" w:rsidR="00A8399B" w:rsidRDefault="00183D4E">
      <w:pPr>
        <w:spacing w:after="0" w:line="240" w:lineRule="auto"/>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Presbytery, in its commission, may authorize the </w:t>
      </w:r>
      <w:r w:rsidR="00A73D6A">
        <w:rPr>
          <w:rFonts w:ascii="Times New Roman" w:eastAsia="Times New Roman" w:hAnsi="Times New Roman" w:cs="Times New Roman"/>
          <w:sz w:val="24"/>
          <w:szCs w:val="24"/>
        </w:rPr>
        <w:t>Ruling Elder</w:t>
      </w:r>
      <w:r>
        <w:rPr>
          <w:rFonts w:ascii="Times New Roman" w:eastAsia="Times New Roman" w:hAnsi="Times New Roman" w:cs="Times New Roman"/>
          <w:sz w:val="24"/>
          <w:szCs w:val="24"/>
        </w:rPr>
        <w:t xml:space="preserve"> </w:t>
      </w:r>
    </w:p>
    <w:p w14:paraId="345E6A46" w14:textId="77777777" w:rsidR="00A8399B" w:rsidRDefault="00183D4E">
      <w:pPr>
        <w:numPr>
          <w:ilvl w:val="0"/>
          <w:numId w:val="104"/>
        </w:numPr>
        <w:spacing w:after="0" w:line="240" w:lineRule="auto"/>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moderate the session of the congregation or congregations, </w:t>
      </w:r>
    </w:p>
    <w:p w14:paraId="251FC2B8" w14:textId="77777777" w:rsidR="00A8399B" w:rsidRDefault="00183D4E">
      <w:pPr>
        <w:numPr>
          <w:ilvl w:val="0"/>
          <w:numId w:val="104"/>
        </w:numPr>
        <w:spacing w:after="0" w:line="240" w:lineRule="auto"/>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administer the Sacraments, </w:t>
      </w:r>
    </w:p>
    <w:p w14:paraId="4E7DC4AA" w14:textId="77777777" w:rsidR="00A8399B" w:rsidRDefault="00183D4E">
      <w:pPr>
        <w:numPr>
          <w:ilvl w:val="0"/>
          <w:numId w:val="104"/>
        </w:numPr>
        <w:spacing w:after="0" w:line="240" w:lineRule="auto"/>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to officiate at marriages where permitted by state law</w:t>
      </w:r>
    </w:p>
    <w:p w14:paraId="49EE93F6" w14:textId="77777777" w:rsidR="00A8399B" w:rsidRDefault="00183D4E">
      <w:pPr>
        <w:spacing w:after="0" w:line="240" w:lineRule="auto"/>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This commission shall also specify the term of service, which shall not exceed three years but shall be renewable. The presbytery shall review the commission at least annually.  [G-2.10]</w:t>
      </w:r>
    </w:p>
    <w:p w14:paraId="60AF14EA" w14:textId="77777777" w:rsidR="00A8399B" w:rsidRDefault="00A8399B">
      <w:pPr>
        <w:spacing w:after="0" w:line="240" w:lineRule="auto"/>
        <w:jc w:val="left"/>
        <w:rPr>
          <w:rFonts w:ascii="Times New Roman" w:eastAsia="Times New Roman" w:hAnsi="Times New Roman" w:cs="Times New Roman"/>
          <w:sz w:val="24"/>
          <w:szCs w:val="24"/>
        </w:rPr>
      </w:pPr>
    </w:p>
    <w:p w14:paraId="37C238F7" w14:textId="77777777" w:rsidR="00A8399B" w:rsidRDefault="00A8399B">
      <w:pPr>
        <w:spacing w:after="0" w:line="240" w:lineRule="auto"/>
        <w:jc w:val="left"/>
        <w:rPr>
          <w:rFonts w:ascii="Times New Roman" w:eastAsia="Times New Roman" w:hAnsi="Times New Roman" w:cs="Times New Roman"/>
          <w:sz w:val="24"/>
          <w:szCs w:val="24"/>
        </w:rPr>
      </w:pPr>
    </w:p>
    <w:p w14:paraId="31101B0C" w14:textId="77777777" w:rsidR="00A8399B" w:rsidRDefault="00A8399B">
      <w:pPr>
        <w:spacing w:after="0" w:line="240" w:lineRule="auto"/>
        <w:jc w:val="left"/>
        <w:rPr>
          <w:rFonts w:ascii="Times New Roman" w:eastAsia="Times New Roman" w:hAnsi="Times New Roman" w:cs="Times New Roman"/>
          <w:color w:val="3A7D22"/>
          <w:sz w:val="24"/>
          <w:szCs w:val="24"/>
        </w:rPr>
      </w:pPr>
    </w:p>
    <w:p w14:paraId="51EA617E" w14:textId="77777777" w:rsidR="00A8399B" w:rsidRDefault="00A8399B">
      <w:pPr>
        <w:spacing w:after="0" w:line="240" w:lineRule="auto"/>
        <w:jc w:val="left"/>
        <w:rPr>
          <w:rFonts w:ascii="Times New Roman" w:eastAsia="Times New Roman" w:hAnsi="Times New Roman" w:cs="Times New Roman"/>
          <w:sz w:val="24"/>
          <w:szCs w:val="24"/>
        </w:rPr>
      </w:pPr>
    </w:p>
    <w:p w14:paraId="27AAF937" w14:textId="77777777" w:rsidR="00A8399B" w:rsidRDefault="00183D4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r>
      <w:r>
        <w:br w:type="page"/>
      </w:r>
    </w:p>
    <w:p w14:paraId="66203969" w14:textId="77777777" w:rsidR="00A54FD0" w:rsidRPr="00AB513C" w:rsidRDefault="00A54FD0" w:rsidP="00A54FD0">
      <w:pPr>
        <w:spacing w:after="0" w:line="240" w:lineRule="auto"/>
        <w:jc w:val="center"/>
        <w:rPr>
          <w:rFonts w:ascii="Garamond" w:eastAsia="Times New Roman" w:hAnsi="Garamond" w:cs="Times New Roman"/>
          <w:b/>
          <w:sz w:val="24"/>
          <w:szCs w:val="24"/>
        </w:rPr>
      </w:pPr>
      <w:r w:rsidRPr="00AB513C">
        <w:rPr>
          <w:rFonts w:ascii="Garamond" w:eastAsia="Times New Roman" w:hAnsi="Garamond" w:cs="Times New Roman"/>
          <w:b/>
          <w:sz w:val="24"/>
          <w:szCs w:val="24"/>
        </w:rPr>
        <w:lastRenderedPageBreak/>
        <w:t>PROCEDURES FOR BECOMING A COMMISSIONED RULING ELDER</w:t>
      </w:r>
    </w:p>
    <w:p w14:paraId="7D475000" w14:textId="77777777" w:rsidR="00A54FD0" w:rsidRPr="00AB513C" w:rsidRDefault="00A54FD0" w:rsidP="00A54FD0">
      <w:pPr>
        <w:spacing w:after="0" w:line="240" w:lineRule="auto"/>
        <w:jc w:val="center"/>
        <w:rPr>
          <w:rFonts w:ascii="Garamond" w:eastAsia="Times New Roman" w:hAnsi="Garamond" w:cs="Times New Roman"/>
          <w:b/>
          <w:sz w:val="24"/>
          <w:szCs w:val="24"/>
        </w:rPr>
      </w:pPr>
      <w:r w:rsidRPr="00AB513C">
        <w:rPr>
          <w:rFonts w:ascii="Garamond" w:eastAsia="Times New Roman" w:hAnsi="Garamond" w:cs="Times New Roman"/>
          <w:b/>
          <w:sz w:val="24"/>
          <w:szCs w:val="24"/>
        </w:rPr>
        <w:t>The Presbytery of Minnesota Valleys</w:t>
      </w:r>
    </w:p>
    <w:p w14:paraId="33D50E8E" w14:textId="77777777" w:rsidR="00A54FD0" w:rsidRPr="00AB513C" w:rsidRDefault="00A54FD0" w:rsidP="00A54FD0">
      <w:pPr>
        <w:spacing w:after="0" w:line="240" w:lineRule="auto"/>
        <w:jc w:val="center"/>
        <w:rPr>
          <w:rFonts w:ascii="Garamond" w:eastAsia="Times New Roman" w:hAnsi="Garamond" w:cs="Times New Roman"/>
          <w:b/>
          <w:sz w:val="24"/>
          <w:szCs w:val="24"/>
        </w:rPr>
      </w:pPr>
    </w:p>
    <w:p w14:paraId="0F9C2F7C" w14:textId="77777777" w:rsidR="00A54FD0" w:rsidRPr="00AB513C" w:rsidRDefault="00A54FD0" w:rsidP="00A54FD0">
      <w:pPr>
        <w:numPr>
          <w:ilvl w:val="0"/>
          <w:numId w:val="65"/>
        </w:numPr>
        <w:spacing w:after="0" w:line="240" w:lineRule="auto"/>
        <w:jc w:val="left"/>
        <w:rPr>
          <w:rFonts w:ascii="Garamond" w:eastAsia="Times New Roman" w:hAnsi="Garamond" w:cs="Times New Roman"/>
          <w:sz w:val="24"/>
          <w:szCs w:val="24"/>
        </w:rPr>
      </w:pPr>
      <w:r w:rsidRPr="00AB513C">
        <w:rPr>
          <w:rFonts w:ascii="Garamond" w:eastAsia="Times New Roman" w:hAnsi="Garamond" w:cs="Times New Roman"/>
          <w:sz w:val="24"/>
          <w:szCs w:val="24"/>
        </w:rPr>
        <w:t>Those seeking to become Commissioned Ruling Elders in the Presbytery of Minnesota Valleys:</w:t>
      </w:r>
    </w:p>
    <w:p w14:paraId="75D66FFA" w14:textId="77777777" w:rsidR="00A54FD0" w:rsidRPr="00AB513C" w:rsidRDefault="00A54FD0" w:rsidP="00A54FD0">
      <w:pPr>
        <w:numPr>
          <w:ilvl w:val="1"/>
          <w:numId w:val="65"/>
        </w:numPr>
        <w:spacing w:after="0" w:line="240" w:lineRule="auto"/>
        <w:jc w:val="left"/>
        <w:rPr>
          <w:rFonts w:ascii="Garamond" w:eastAsia="Times New Roman" w:hAnsi="Garamond" w:cs="Times New Roman"/>
          <w:sz w:val="24"/>
          <w:szCs w:val="24"/>
        </w:rPr>
      </w:pPr>
      <w:r w:rsidRPr="00AB513C">
        <w:rPr>
          <w:rFonts w:ascii="Garamond" w:eastAsia="Times New Roman" w:hAnsi="Garamond" w:cs="Times New Roman"/>
          <w:sz w:val="24"/>
          <w:szCs w:val="24"/>
        </w:rPr>
        <w:t>Shall be an ordained Ruling Elder in the Presbyterian Church (USA) in a congregation within the bounds of the Presbytery of Minnesota Valleys.</w:t>
      </w:r>
    </w:p>
    <w:p w14:paraId="3E92B20C" w14:textId="77777777" w:rsidR="00A54FD0" w:rsidRPr="00AB513C" w:rsidRDefault="00A54FD0" w:rsidP="00A54FD0">
      <w:pPr>
        <w:numPr>
          <w:ilvl w:val="1"/>
          <w:numId w:val="65"/>
        </w:numPr>
        <w:spacing w:after="0" w:line="240" w:lineRule="auto"/>
        <w:jc w:val="left"/>
        <w:rPr>
          <w:rFonts w:ascii="Garamond" w:eastAsia="Times New Roman" w:hAnsi="Garamond" w:cs="Times New Roman"/>
          <w:sz w:val="24"/>
          <w:szCs w:val="24"/>
        </w:rPr>
      </w:pPr>
      <w:r w:rsidRPr="00AB513C">
        <w:rPr>
          <w:rFonts w:ascii="Garamond" w:eastAsia="Times New Roman" w:hAnsi="Garamond" w:cs="Times New Roman"/>
          <w:sz w:val="24"/>
          <w:szCs w:val="24"/>
        </w:rPr>
        <w:t>Must demonstrate an active commitment toward fulfilling the ordination vows including engagement in the councils of the church beyond the session.</w:t>
      </w:r>
    </w:p>
    <w:p w14:paraId="1CC54350" w14:textId="77777777" w:rsidR="00A54FD0" w:rsidRPr="00AB513C" w:rsidRDefault="00A54FD0" w:rsidP="00A54FD0">
      <w:pPr>
        <w:numPr>
          <w:ilvl w:val="1"/>
          <w:numId w:val="65"/>
        </w:numPr>
        <w:spacing w:after="0" w:line="240" w:lineRule="auto"/>
        <w:jc w:val="left"/>
        <w:rPr>
          <w:rFonts w:ascii="Garamond" w:eastAsia="Times New Roman" w:hAnsi="Garamond" w:cs="Times New Roman"/>
          <w:sz w:val="24"/>
          <w:szCs w:val="24"/>
        </w:rPr>
      </w:pPr>
      <w:r w:rsidRPr="00AB513C">
        <w:rPr>
          <w:rFonts w:ascii="Garamond" w:eastAsia="Times New Roman" w:hAnsi="Garamond" w:cs="Times New Roman"/>
          <w:sz w:val="24"/>
          <w:szCs w:val="24"/>
        </w:rPr>
        <w:t>Must complete an assessment with Leader Wise (formerly the North Central Ministry Development Center).</w:t>
      </w:r>
    </w:p>
    <w:p w14:paraId="56B41C71" w14:textId="77777777" w:rsidR="00A54FD0" w:rsidRPr="00AB513C" w:rsidRDefault="00A54FD0" w:rsidP="00A54FD0">
      <w:pPr>
        <w:numPr>
          <w:ilvl w:val="1"/>
          <w:numId w:val="65"/>
        </w:numPr>
        <w:spacing w:after="0" w:line="240" w:lineRule="auto"/>
        <w:jc w:val="left"/>
        <w:rPr>
          <w:rFonts w:ascii="Garamond" w:eastAsia="Times New Roman" w:hAnsi="Garamond" w:cs="Times New Roman"/>
          <w:sz w:val="24"/>
          <w:szCs w:val="24"/>
        </w:rPr>
      </w:pPr>
      <w:r w:rsidRPr="00AB513C">
        <w:rPr>
          <w:rFonts w:ascii="Garamond" w:eastAsia="Times New Roman" w:hAnsi="Garamond" w:cs="Times New Roman"/>
          <w:sz w:val="24"/>
          <w:szCs w:val="24"/>
        </w:rPr>
        <w:t>Must complete the presbytery-mandated Background Checks, including Minnesota Statute 604.20; and,</w:t>
      </w:r>
    </w:p>
    <w:p w14:paraId="56B406B9" w14:textId="77777777" w:rsidR="00A54FD0" w:rsidRPr="00AB513C" w:rsidRDefault="00A54FD0" w:rsidP="00A54FD0">
      <w:pPr>
        <w:numPr>
          <w:ilvl w:val="1"/>
          <w:numId w:val="65"/>
        </w:numPr>
        <w:spacing w:after="0" w:line="240" w:lineRule="auto"/>
        <w:jc w:val="left"/>
        <w:rPr>
          <w:rFonts w:ascii="Garamond" w:eastAsia="Times New Roman" w:hAnsi="Garamond" w:cs="Times New Roman"/>
          <w:sz w:val="24"/>
          <w:szCs w:val="24"/>
        </w:rPr>
      </w:pPr>
      <w:r w:rsidRPr="00AB513C">
        <w:rPr>
          <w:rFonts w:ascii="Garamond" w:eastAsia="Times New Roman" w:hAnsi="Garamond" w:cs="Times New Roman"/>
          <w:sz w:val="24"/>
          <w:szCs w:val="24"/>
        </w:rPr>
        <w:t>Must complete the Presbytery’s Boundary Training or an approved equivalent.</w:t>
      </w:r>
    </w:p>
    <w:p w14:paraId="5372C1B8" w14:textId="77777777" w:rsidR="00A54FD0" w:rsidRPr="00AB513C" w:rsidRDefault="00A54FD0" w:rsidP="00A54FD0">
      <w:pPr>
        <w:numPr>
          <w:ilvl w:val="0"/>
          <w:numId w:val="65"/>
        </w:numPr>
        <w:spacing w:after="0" w:line="240" w:lineRule="auto"/>
        <w:jc w:val="left"/>
        <w:rPr>
          <w:rFonts w:ascii="Garamond" w:eastAsia="Times New Roman" w:hAnsi="Garamond" w:cs="Times New Roman"/>
          <w:color w:val="0A3041"/>
          <w:sz w:val="24"/>
          <w:szCs w:val="24"/>
        </w:rPr>
      </w:pPr>
      <w:r w:rsidRPr="00AB513C">
        <w:rPr>
          <w:rFonts w:ascii="Garamond" w:eastAsia="Times New Roman" w:hAnsi="Garamond" w:cs="Times New Roman"/>
          <w:color w:val="000000" w:themeColor="text1"/>
          <w:sz w:val="24"/>
          <w:szCs w:val="24"/>
        </w:rPr>
        <w:t>Commissioned Ruling Elder Application Process</w:t>
      </w:r>
    </w:p>
    <w:p w14:paraId="747E99DD" w14:textId="77777777" w:rsidR="00A54FD0" w:rsidRPr="00AB513C" w:rsidRDefault="00A54FD0" w:rsidP="00A54FD0">
      <w:pPr>
        <w:numPr>
          <w:ilvl w:val="1"/>
          <w:numId w:val="65"/>
        </w:numPr>
        <w:spacing w:after="0" w:line="240" w:lineRule="auto"/>
        <w:jc w:val="left"/>
        <w:rPr>
          <w:rFonts w:ascii="Garamond" w:eastAsia="Times New Roman" w:hAnsi="Garamond" w:cs="Times New Roman"/>
          <w:color w:val="0A3041"/>
          <w:sz w:val="24"/>
          <w:szCs w:val="24"/>
        </w:rPr>
      </w:pPr>
      <w:r w:rsidRPr="00AB513C">
        <w:rPr>
          <w:rFonts w:ascii="Garamond" w:eastAsia="Times New Roman" w:hAnsi="Garamond" w:cs="Times New Roman"/>
          <w:color w:val="0A3041"/>
          <w:sz w:val="24"/>
          <w:szCs w:val="24"/>
        </w:rPr>
        <w:t xml:space="preserve">Application Form </w:t>
      </w:r>
    </w:p>
    <w:p w14:paraId="37E1B450" w14:textId="77777777" w:rsidR="00A54FD0" w:rsidRPr="00AB513C" w:rsidRDefault="00A54FD0" w:rsidP="00A54FD0">
      <w:pPr>
        <w:numPr>
          <w:ilvl w:val="2"/>
          <w:numId w:val="65"/>
        </w:numPr>
        <w:spacing w:after="0" w:line="240" w:lineRule="auto"/>
        <w:jc w:val="left"/>
        <w:rPr>
          <w:rFonts w:ascii="Garamond" w:eastAsia="Times New Roman" w:hAnsi="Garamond" w:cs="Times New Roman"/>
          <w:color w:val="0A3041"/>
          <w:sz w:val="24"/>
          <w:szCs w:val="24"/>
        </w:rPr>
      </w:pPr>
      <w:r w:rsidRPr="00AB513C">
        <w:rPr>
          <w:rFonts w:ascii="Garamond" w:eastAsia="Times New Roman" w:hAnsi="Garamond" w:cs="Times New Roman"/>
          <w:sz w:val="24"/>
          <w:szCs w:val="24"/>
        </w:rPr>
        <w:t>The application form includes a statement by the person as to their sense of call to this ministry and a record of service to the church.</w:t>
      </w:r>
    </w:p>
    <w:p w14:paraId="68CF32CF" w14:textId="77777777" w:rsidR="00A54FD0" w:rsidRPr="00AB513C" w:rsidRDefault="00A54FD0" w:rsidP="00A54FD0">
      <w:pPr>
        <w:numPr>
          <w:ilvl w:val="2"/>
          <w:numId w:val="65"/>
        </w:numPr>
        <w:spacing w:after="0" w:line="240" w:lineRule="auto"/>
        <w:jc w:val="left"/>
        <w:rPr>
          <w:rFonts w:ascii="Garamond" w:eastAsia="Times New Roman" w:hAnsi="Garamond" w:cs="Times New Roman"/>
          <w:color w:val="0A3041"/>
          <w:sz w:val="24"/>
          <w:szCs w:val="24"/>
        </w:rPr>
      </w:pPr>
      <w:r w:rsidRPr="00AB513C">
        <w:rPr>
          <w:rFonts w:ascii="Garamond" w:eastAsia="Times New Roman" w:hAnsi="Garamond" w:cs="Times New Roman"/>
          <w:sz w:val="24"/>
          <w:szCs w:val="24"/>
        </w:rPr>
        <w:t>It shall include the date and place of election and ordination as Ruling Elder.</w:t>
      </w:r>
    </w:p>
    <w:p w14:paraId="6FDD0F8E" w14:textId="77777777" w:rsidR="00A54FD0" w:rsidRPr="00AB513C" w:rsidRDefault="00A54FD0" w:rsidP="00A54FD0">
      <w:pPr>
        <w:numPr>
          <w:ilvl w:val="2"/>
          <w:numId w:val="65"/>
        </w:numPr>
        <w:spacing w:after="0" w:line="240" w:lineRule="auto"/>
        <w:jc w:val="left"/>
        <w:rPr>
          <w:rFonts w:ascii="Garamond" w:eastAsia="Times New Roman" w:hAnsi="Garamond" w:cs="Times New Roman"/>
          <w:color w:val="0A3041"/>
          <w:sz w:val="24"/>
          <w:szCs w:val="24"/>
        </w:rPr>
      </w:pPr>
      <w:r w:rsidRPr="00AB513C">
        <w:rPr>
          <w:rFonts w:ascii="Garamond" w:eastAsia="Times New Roman" w:hAnsi="Garamond" w:cs="Times New Roman"/>
          <w:sz w:val="24"/>
          <w:szCs w:val="24"/>
        </w:rPr>
        <w:t>It shall include all formal education to date.</w:t>
      </w:r>
    </w:p>
    <w:p w14:paraId="0EAAAB0F" w14:textId="77777777" w:rsidR="00A54FD0" w:rsidRPr="00AB513C" w:rsidRDefault="00A54FD0" w:rsidP="00A54FD0">
      <w:pPr>
        <w:numPr>
          <w:ilvl w:val="1"/>
          <w:numId w:val="65"/>
        </w:numPr>
        <w:spacing w:after="0" w:line="240" w:lineRule="auto"/>
        <w:jc w:val="left"/>
        <w:rPr>
          <w:rFonts w:ascii="Garamond" w:eastAsia="Times New Roman" w:hAnsi="Garamond" w:cs="Times New Roman"/>
          <w:color w:val="0A3041"/>
          <w:sz w:val="24"/>
          <w:szCs w:val="24"/>
        </w:rPr>
      </w:pPr>
      <w:r w:rsidRPr="00AB513C">
        <w:rPr>
          <w:rFonts w:ascii="Garamond" w:eastAsia="Times New Roman" w:hAnsi="Garamond" w:cs="Times New Roman"/>
          <w:sz w:val="24"/>
          <w:szCs w:val="24"/>
        </w:rPr>
        <w:t>The application is to be accompanied by the endorsement of the individual’s session and references.</w:t>
      </w:r>
    </w:p>
    <w:p w14:paraId="4471044A" w14:textId="77777777" w:rsidR="00A54FD0" w:rsidRPr="00AB513C" w:rsidRDefault="00A54FD0" w:rsidP="00A54FD0">
      <w:pPr>
        <w:numPr>
          <w:ilvl w:val="1"/>
          <w:numId w:val="65"/>
        </w:numPr>
        <w:spacing w:after="0" w:line="240" w:lineRule="auto"/>
        <w:jc w:val="left"/>
        <w:rPr>
          <w:rFonts w:ascii="Garamond" w:eastAsia="Times New Roman" w:hAnsi="Garamond" w:cs="Times New Roman"/>
          <w:color w:val="0A3041"/>
          <w:sz w:val="24"/>
          <w:szCs w:val="24"/>
        </w:rPr>
      </w:pPr>
      <w:r w:rsidRPr="00AB513C">
        <w:rPr>
          <w:rFonts w:ascii="Garamond" w:eastAsia="Times New Roman" w:hAnsi="Garamond" w:cs="Times New Roman"/>
          <w:sz w:val="24"/>
          <w:szCs w:val="24"/>
        </w:rPr>
        <w:t xml:space="preserve">An assessment with Leader Wise </w:t>
      </w:r>
    </w:p>
    <w:p w14:paraId="3EBE5A4F" w14:textId="77777777" w:rsidR="00A54FD0" w:rsidRPr="00AB513C" w:rsidRDefault="00A54FD0" w:rsidP="00A54FD0">
      <w:pPr>
        <w:numPr>
          <w:ilvl w:val="1"/>
          <w:numId w:val="65"/>
        </w:numPr>
        <w:spacing w:after="0" w:line="240" w:lineRule="auto"/>
        <w:jc w:val="left"/>
        <w:rPr>
          <w:rFonts w:ascii="Garamond" w:eastAsia="Times New Roman" w:hAnsi="Garamond" w:cs="Times New Roman"/>
          <w:color w:val="0A3041"/>
          <w:sz w:val="24"/>
          <w:szCs w:val="24"/>
        </w:rPr>
      </w:pPr>
      <w:r w:rsidRPr="00AB513C">
        <w:rPr>
          <w:rFonts w:ascii="Garamond" w:eastAsia="Times New Roman" w:hAnsi="Garamond" w:cs="Times New Roman"/>
          <w:sz w:val="24"/>
          <w:szCs w:val="24"/>
        </w:rPr>
        <w:t>Must complete the presbytery-mandated Background Checks, including Minnesota Statute 604.20; and,</w:t>
      </w:r>
    </w:p>
    <w:p w14:paraId="279B50DB" w14:textId="77777777" w:rsidR="00A54FD0" w:rsidRPr="00AB513C" w:rsidRDefault="00A54FD0" w:rsidP="00A54FD0">
      <w:pPr>
        <w:numPr>
          <w:ilvl w:val="1"/>
          <w:numId w:val="65"/>
        </w:numPr>
        <w:spacing w:after="0" w:line="240" w:lineRule="auto"/>
        <w:jc w:val="left"/>
        <w:rPr>
          <w:rFonts w:ascii="Garamond" w:eastAsia="Times New Roman" w:hAnsi="Garamond" w:cs="Times New Roman"/>
          <w:sz w:val="24"/>
          <w:szCs w:val="24"/>
        </w:rPr>
      </w:pPr>
      <w:r w:rsidRPr="00AB513C">
        <w:rPr>
          <w:rFonts w:ascii="Garamond" w:eastAsia="Times New Roman" w:hAnsi="Garamond" w:cs="Times New Roman"/>
          <w:sz w:val="24"/>
          <w:szCs w:val="24"/>
        </w:rPr>
        <w:t>They must complete the Presbytery’s Boundary Training, or an approved equivalent.</w:t>
      </w:r>
    </w:p>
    <w:p w14:paraId="0C79B854" w14:textId="77777777" w:rsidR="00A54FD0" w:rsidRPr="00AB513C" w:rsidRDefault="00A54FD0" w:rsidP="00A54FD0">
      <w:pPr>
        <w:numPr>
          <w:ilvl w:val="0"/>
          <w:numId w:val="65"/>
        </w:numPr>
        <w:spacing w:after="0" w:line="240" w:lineRule="auto"/>
        <w:jc w:val="left"/>
        <w:rPr>
          <w:rFonts w:ascii="Garamond" w:eastAsia="Times New Roman" w:hAnsi="Garamond" w:cs="Times New Roman"/>
          <w:sz w:val="24"/>
          <w:szCs w:val="24"/>
        </w:rPr>
      </w:pPr>
      <w:r w:rsidRPr="00AB513C">
        <w:rPr>
          <w:rFonts w:ascii="Garamond" w:eastAsia="Times New Roman" w:hAnsi="Garamond" w:cs="Times New Roman"/>
          <w:sz w:val="24"/>
          <w:szCs w:val="24"/>
        </w:rPr>
        <w:t>Educational Training.</w:t>
      </w:r>
    </w:p>
    <w:p w14:paraId="34A12F08" w14:textId="77777777" w:rsidR="00A54FD0" w:rsidRPr="00AB513C" w:rsidRDefault="00A54FD0" w:rsidP="00A54FD0">
      <w:pPr>
        <w:numPr>
          <w:ilvl w:val="1"/>
          <w:numId w:val="65"/>
        </w:numPr>
        <w:spacing w:after="0" w:line="240" w:lineRule="auto"/>
        <w:jc w:val="left"/>
        <w:rPr>
          <w:rFonts w:ascii="Garamond" w:eastAsia="Times New Roman" w:hAnsi="Garamond" w:cs="Times New Roman"/>
          <w:sz w:val="24"/>
          <w:szCs w:val="24"/>
        </w:rPr>
      </w:pPr>
      <w:r w:rsidRPr="00AB513C">
        <w:rPr>
          <w:rFonts w:ascii="Garamond" w:eastAsia="Times New Roman" w:hAnsi="Garamond" w:cs="Times New Roman"/>
          <w:sz w:val="24"/>
          <w:szCs w:val="24"/>
        </w:rPr>
        <w:t xml:space="preserve">Must complete the Commissioned Ruling Elder coursework through The Academy (Synod of Lakes and Prairies educational program) or at an accredited PCUSA seminary or other approved program through an approved PCUSA organization. Coursework shall include Old/New Testament, preaching, worship and sacraments, and reformed theology. And other coursework equivalent to the Academy Program. </w:t>
      </w:r>
    </w:p>
    <w:p w14:paraId="26960872" w14:textId="77777777" w:rsidR="00A54FD0" w:rsidRPr="00AB513C" w:rsidRDefault="00A54FD0" w:rsidP="00A54FD0">
      <w:pPr>
        <w:numPr>
          <w:ilvl w:val="1"/>
          <w:numId w:val="65"/>
        </w:numPr>
        <w:spacing w:after="0" w:line="240" w:lineRule="auto"/>
        <w:jc w:val="left"/>
        <w:rPr>
          <w:rFonts w:ascii="Garamond" w:eastAsia="Times New Roman" w:hAnsi="Garamond" w:cs="Times New Roman"/>
          <w:sz w:val="24"/>
          <w:szCs w:val="24"/>
        </w:rPr>
      </w:pPr>
      <w:r w:rsidRPr="00AB513C">
        <w:rPr>
          <w:rFonts w:ascii="Garamond" w:eastAsia="Times New Roman" w:hAnsi="Garamond" w:cs="Times New Roman"/>
          <w:sz w:val="24"/>
          <w:szCs w:val="24"/>
        </w:rPr>
        <w:t>Academy classes can be taken prior to beginning or during the Application Process.</w:t>
      </w:r>
    </w:p>
    <w:p w14:paraId="64CEBC47" w14:textId="77777777" w:rsidR="00A54FD0" w:rsidRPr="00AB513C" w:rsidRDefault="00A54FD0" w:rsidP="00A54FD0">
      <w:pPr>
        <w:numPr>
          <w:ilvl w:val="0"/>
          <w:numId w:val="65"/>
        </w:numPr>
        <w:spacing w:after="0" w:line="240" w:lineRule="auto"/>
        <w:ind w:right="360"/>
        <w:jc w:val="left"/>
        <w:rPr>
          <w:rFonts w:ascii="Garamond" w:eastAsia="Times New Roman" w:hAnsi="Garamond" w:cs="Times New Roman"/>
          <w:sz w:val="24"/>
          <w:szCs w:val="24"/>
        </w:rPr>
      </w:pPr>
      <w:r w:rsidRPr="00AB513C">
        <w:rPr>
          <w:rFonts w:ascii="Garamond" w:eastAsia="Times New Roman" w:hAnsi="Garamond" w:cs="Times New Roman"/>
          <w:sz w:val="24"/>
          <w:szCs w:val="24"/>
        </w:rPr>
        <w:t>Additionally, the candidate is to prepare and send (for COL use only) written reflections on the constitutional questions following the instructions described below:</w:t>
      </w:r>
    </w:p>
    <w:p w14:paraId="6A19D8D7" w14:textId="77777777" w:rsidR="00A54FD0" w:rsidRPr="00AB513C" w:rsidRDefault="00A54FD0" w:rsidP="00A54FD0">
      <w:pPr>
        <w:numPr>
          <w:ilvl w:val="1"/>
          <w:numId w:val="65"/>
        </w:numPr>
        <w:spacing w:after="0" w:line="240" w:lineRule="auto"/>
        <w:ind w:right="360"/>
        <w:jc w:val="left"/>
        <w:rPr>
          <w:rFonts w:ascii="Garamond" w:eastAsia="Times New Roman" w:hAnsi="Garamond" w:cs="Times New Roman"/>
          <w:sz w:val="24"/>
          <w:szCs w:val="24"/>
        </w:rPr>
      </w:pPr>
      <w:r w:rsidRPr="00AB513C">
        <w:rPr>
          <w:rFonts w:ascii="Garamond" w:eastAsia="Times New Roman" w:hAnsi="Garamond" w:cs="Times New Roman"/>
          <w:sz w:val="24"/>
          <w:szCs w:val="24"/>
        </w:rPr>
        <w:t xml:space="preserve">As you apply to become a Commissioned Ruling Elder candidate in the PC(USA), the Commission on Leadership needs to have a sense that you are prepared to answer affirmatively, and with integrity the constitutional questions that will be asked of you upon commissioning. These questions are found in the Book of Order W-4.4004. </w:t>
      </w:r>
    </w:p>
    <w:p w14:paraId="7CA0A344" w14:textId="77777777" w:rsidR="00A54FD0" w:rsidRPr="00AB513C" w:rsidRDefault="00A54FD0" w:rsidP="00A54FD0">
      <w:pPr>
        <w:numPr>
          <w:ilvl w:val="2"/>
          <w:numId w:val="65"/>
        </w:numPr>
        <w:spacing w:after="0" w:line="240" w:lineRule="auto"/>
        <w:ind w:right="360"/>
        <w:jc w:val="left"/>
        <w:rPr>
          <w:rFonts w:ascii="Garamond" w:eastAsia="Times New Roman" w:hAnsi="Garamond" w:cs="Times New Roman"/>
          <w:sz w:val="24"/>
          <w:szCs w:val="24"/>
        </w:rPr>
      </w:pPr>
      <w:r w:rsidRPr="00AB513C">
        <w:rPr>
          <w:rFonts w:ascii="Garamond" w:eastAsia="Times New Roman" w:hAnsi="Garamond" w:cs="Times New Roman"/>
          <w:b/>
          <w:sz w:val="24"/>
          <w:szCs w:val="24"/>
        </w:rPr>
        <w:t>Please share with us what each question means to you and any areas where you wrestle with the implications of these questions.</w:t>
      </w:r>
      <w:r w:rsidRPr="00AB513C">
        <w:rPr>
          <w:rFonts w:ascii="Garamond" w:eastAsia="Times New Roman" w:hAnsi="Garamond" w:cs="Times New Roman"/>
          <w:sz w:val="24"/>
          <w:szCs w:val="24"/>
        </w:rPr>
        <w:t xml:space="preserve"> </w:t>
      </w:r>
    </w:p>
    <w:p w14:paraId="39A46EE0" w14:textId="77777777" w:rsidR="00A54FD0" w:rsidRPr="00AB513C" w:rsidRDefault="00A54FD0" w:rsidP="00A54FD0">
      <w:pPr>
        <w:numPr>
          <w:ilvl w:val="3"/>
          <w:numId w:val="65"/>
        </w:numPr>
        <w:spacing w:after="0" w:line="240" w:lineRule="auto"/>
        <w:ind w:right="360"/>
        <w:jc w:val="left"/>
        <w:rPr>
          <w:rFonts w:ascii="Garamond" w:eastAsia="Times New Roman" w:hAnsi="Garamond" w:cs="Times New Roman"/>
          <w:sz w:val="24"/>
          <w:szCs w:val="24"/>
        </w:rPr>
      </w:pPr>
      <w:r w:rsidRPr="00AB513C">
        <w:rPr>
          <w:rFonts w:ascii="Garamond" w:eastAsia="Times New Roman" w:hAnsi="Garamond" w:cs="Times New Roman"/>
          <w:sz w:val="24"/>
          <w:szCs w:val="24"/>
        </w:rPr>
        <w:t>Do you trust in Jesus Christ your Savior, acknowledge him Lord of all and Head of the Church, and through him believe in one God, Father, Son, and Holy Spirit?</w:t>
      </w:r>
    </w:p>
    <w:p w14:paraId="743E54EC" w14:textId="77777777" w:rsidR="00A54FD0" w:rsidRPr="00AB513C" w:rsidRDefault="00A54FD0" w:rsidP="00A54FD0">
      <w:pPr>
        <w:numPr>
          <w:ilvl w:val="3"/>
          <w:numId w:val="65"/>
        </w:numPr>
        <w:spacing w:after="0" w:line="240" w:lineRule="auto"/>
        <w:ind w:right="360"/>
        <w:jc w:val="left"/>
        <w:rPr>
          <w:rFonts w:ascii="Garamond" w:eastAsia="Times New Roman" w:hAnsi="Garamond" w:cs="Times New Roman"/>
          <w:sz w:val="24"/>
          <w:szCs w:val="24"/>
        </w:rPr>
      </w:pPr>
      <w:r w:rsidRPr="00AB513C">
        <w:rPr>
          <w:rFonts w:ascii="Garamond" w:eastAsia="Times New Roman" w:hAnsi="Garamond" w:cs="Times New Roman"/>
          <w:sz w:val="24"/>
          <w:szCs w:val="24"/>
        </w:rPr>
        <w:t>Do you accept the Scriptures of the Old and New Testaments to be, by the Holy Spirit, the unique and authoritative witness to Jesus Christ in the Church universal, and God’s Word to you?</w:t>
      </w:r>
    </w:p>
    <w:p w14:paraId="164CE1DD" w14:textId="77777777" w:rsidR="00A54FD0" w:rsidRPr="00AB513C" w:rsidRDefault="00A54FD0" w:rsidP="00A54FD0">
      <w:pPr>
        <w:numPr>
          <w:ilvl w:val="3"/>
          <w:numId w:val="65"/>
        </w:numPr>
        <w:spacing w:after="0" w:line="240" w:lineRule="auto"/>
        <w:ind w:right="360"/>
        <w:jc w:val="left"/>
        <w:rPr>
          <w:rFonts w:ascii="Garamond" w:eastAsia="Times New Roman" w:hAnsi="Garamond" w:cs="Times New Roman"/>
          <w:sz w:val="24"/>
          <w:szCs w:val="24"/>
        </w:rPr>
      </w:pPr>
      <w:r w:rsidRPr="00AB513C">
        <w:rPr>
          <w:rFonts w:ascii="Garamond" w:eastAsia="Times New Roman" w:hAnsi="Garamond" w:cs="Times New Roman"/>
          <w:sz w:val="24"/>
          <w:szCs w:val="24"/>
        </w:rPr>
        <w:lastRenderedPageBreak/>
        <w:t>Do you sincerely receive and adopt the essential tenets of the Reformed faith as expressed in the confessions of our church as authentic and reliable expositions of what Scripture leads us to believe and do, and will you be instructed and led by those confessions as you lead the people of God?</w:t>
      </w:r>
    </w:p>
    <w:p w14:paraId="1E81A624" w14:textId="77777777" w:rsidR="00A54FD0" w:rsidRPr="00AB513C" w:rsidRDefault="00A54FD0" w:rsidP="00A54FD0">
      <w:pPr>
        <w:numPr>
          <w:ilvl w:val="3"/>
          <w:numId w:val="65"/>
        </w:numPr>
        <w:spacing w:after="0" w:line="240" w:lineRule="auto"/>
        <w:ind w:right="360"/>
        <w:jc w:val="left"/>
        <w:rPr>
          <w:rFonts w:ascii="Garamond" w:eastAsia="Times New Roman" w:hAnsi="Garamond" w:cs="Times New Roman"/>
          <w:sz w:val="24"/>
          <w:szCs w:val="24"/>
        </w:rPr>
      </w:pPr>
      <w:r w:rsidRPr="00AB513C">
        <w:rPr>
          <w:rFonts w:ascii="Garamond" w:eastAsia="Times New Roman" w:hAnsi="Garamond" w:cs="Times New Roman"/>
          <w:sz w:val="24"/>
          <w:szCs w:val="24"/>
        </w:rPr>
        <w:t>Will you fulfill your commission in obedience to Jesus Christ, under the authority of Scripture, and continually guided by our confessions?</w:t>
      </w:r>
    </w:p>
    <w:p w14:paraId="6ECF7829" w14:textId="77777777" w:rsidR="00A54FD0" w:rsidRPr="00AB513C" w:rsidRDefault="00A54FD0" w:rsidP="00A54FD0">
      <w:pPr>
        <w:numPr>
          <w:ilvl w:val="3"/>
          <w:numId w:val="65"/>
        </w:numPr>
        <w:spacing w:after="0" w:line="240" w:lineRule="auto"/>
        <w:ind w:right="360"/>
        <w:jc w:val="left"/>
        <w:rPr>
          <w:rFonts w:ascii="Garamond" w:eastAsia="Times New Roman" w:hAnsi="Garamond" w:cs="Times New Roman"/>
          <w:sz w:val="24"/>
          <w:szCs w:val="24"/>
        </w:rPr>
      </w:pPr>
      <w:r w:rsidRPr="00AB513C">
        <w:rPr>
          <w:rFonts w:ascii="Garamond" w:eastAsia="Times New Roman" w:hAnsi="Garamond" w:cs="Times New Roman"/>
          <w:sz w:val="24"/>
          <w:szCs w:val="24"/>
        </w:rPr>
        <w:t>Will you be governed by our church’s polity, and will you abide by its discipline? Will you be a friend among your colleagues in ministry, working with them, subject to the ordering of God’s Word and Spirit?</w:t>
      </w:r>
    </w:p>
    <w:p w14:paraId="2841A8DE" w14:textId="77777777" w:rsidR="00A54FD0" w:rsidRPr="00AB513C" w:rsidRDefault="00A54FD0" w:rsidP="00A54FD0">
      <w:pPr>
        <w:numPr>
          <w:ilvl w:val="3"/>
          <w:numId w:val="65"/>
        </w:numPr>
        <w:spacing w:after="0" w:line="240" w:lineRule="auto"/>
        <w:ind w:right="360"/>
        <w:jc w:val="left"/>
        <w:rPr>
          <w:rFonts w:ascii="Garamond" w:eastAsia="Times New Roman" w:hAnsi="Garamond" w:cs="Times New Roman"/>
          <w:sz w:val="24"/>
          <w:szCs w:val="24"/>
        </w:rPr>
      </w:pPr>
      <w:r w:rsidRPr="00AB513C">
        <w:rPr>
          <w:rFonts w:ascii="Garamond" w:eastAsia="Times New Roman" w:hAnsi="Garamond" w:cs="Times New Roman"/>
          <w:sz w:val="24"/>
          <w:szCs w:val="24"/>
        </w:rPr>
        <w:t>Will you in your own life seek to follow the Lord Jesus Christ, love your neighbors, and work for the reconciliation of the world?</w:t>
      </w:r>
    </w:p>
    <w:p w14:paraId="79F81CBE" w14:textId="77777777" w:rsidR="00A54FD0" w:rsidRPr="00AB513C" w:rsidRDefault="00A54FD0" w:rsidP="00A54FD0">
      <w:pPr>
        <w:numPr>
          <w:ilvl w:val="3"/>
          <w:numId w:val="65"/>
        </w:numPr>
        <w:spacing w:after="0" w:line="240" w:lineRule="auto"/>
        <w:ind w:right="360"/>
        <w:jc w:val="left"/>
        <w:rPr>
          <w:rFonts w:ascii="Garamond" w:eastAsia="Times New Roman" w:hAnsi="Garamond" w:cs="Times New Roman"/>
          <w:sz w:val="24"/>
          <w:szCs w:val="24"/>
        </w:rPr>
      </w:pPr>
      <w:r w:rsidRPr="00AB513C">
        <w:rPr>
          <w:rFonts w:ascii="Garamond" w:eastAsia="Times New Roman" w:hAnsi="Garamond" w:cs="Times New Roman"/>
          <w:sz w:val="24"/>
          <w:szCs w:val="24"/>
        </w:rPr>
        <w:t>Do you promise to further the peace, unity, and purity of the church?</w:t>
      </w:r>
    </w:p>
    <w:p w14:paraId="3E73ABE5" w14:textId="77777777" w:rsidR="00A54FD0" w:rsidRPr="00AB513C" w:rsidRDefault="00A54FD0" w:rsidP="00A54FD0">
      <w:pPr>
        <w:numPr>
          <w:ilvl w:val="3"/>
          <w:numId w:val="65"/>
        </w:numPr>
        <w:spacing w:after="0" w:line="240" w:lineRule="auto"/>
        <w:ind w:right="360"/>
        <w:jc w:val="left"/>
        <w:rPr>
          <w:rFonts w:ascii="Garamond" w:eastAsia="Times New Roman" w:hAnsi="Garamond" w:cs="Times New Roman"/>
          <w:sz w:val="24"/>
          <w:szCs w:val="24"/>
        </w:rPr>
      </w:pPr>
      <w:r w:rsidRPr="00AB513C">
        <w:rPr>
          <w:rFonts w:ascii="Garamond" w:eastAsia="Times New Roman" w:hAnsi="Garamond" w:cs="Times New Roman"/>
          <w:sz w:val="24"/>
          <w:szCs w:val="24"/>
        </w:rPr>
        <w:t>Will you seek to serve the people with energy, intelligence, imagination, and love?</w:t>
      </w:r>
    </w:p>
    <w:p w14:paraId="7696483B" w14:textId="77777777" w:rsidR="00A54FD0" w:rsidRPr="00AB513C" w:rsidRDefault="00A54FD0" w:rsidP="00A54FD0">
      <w:pPr>
        <w:numPr>
          <w:ilvl w:val="3"/>
          <w:numId w:val="65"/>
        </w:numPr>
        <w:spacing w:after="0" w:line="240" w:lineRule="auto"/>
        <w:ind w:right="360"/>
        <w:jc w:val="left"/>
        <w:rPr>
          <w:rFonts w:ascii="Garamond" w:eastAsia="Times New Roman" w:hAnsi="Garamond" w:cs="Times New Roman"/>
          <w:sz w:val="24"/>
          <w:szCs w:val="24"/>
        </w:rPr>
      </w:pPr>
      <w:r w:rsidRPr="00AB513C">
        <w:rPr>
          <w:rFonts w:ascii="Garamond" w:eastAsia="Times New Roman" w:hAnsi="Garamond" w:cs="Times New Roman"/>
          <w:sz w:val="24"/>
          <w:szCs w:val="24"/>
        </w:rPr>
        <w:t>Will you be a faithful commissioned pastor, watching over the people, providing for their worship? In your ministry, will you try to show the love and justice of Jesus Christ?</w:t>
      </w:r>
    </w:p>
    <w:p w14:paraId="7E5DE9AE" w14:textId="77777777" w:rsidR="00A54FD0" w:rsidRPr="00AB513C" w:rsidRDefault="00A54FD0" w:rsidP="00A54FD0">
      <w:pPr>
        <w:numPr>
          <w:ilvl w:val="0"/>
          <w:numId w:val="65"/>
        </w:numPr>
        <w:spacing w:after="0" w:line="240" w:lineRule="auto"/>
        <w:jc w:val="left"/>
        <w:rPr>
          <w:rFonts w:ascii="Garamond" w:eastAsia="Times New Roman" w:hAnsi="Garamond" w:cs="Times New Roman"/>
          <w:sz w:val="24"/>
          <w:szCs w:val="24"/>
        </w:rPr>
      </w:pPr>
      <w:r w:rsidRPr="00AB513C">
        <w:rPr>
          <w:rFonts w:ascii="Garamond" w:eastAsia="Times New Roman" w:hAnsi="Garamond" w:cs="Times New Roman"/>
          <w:sz w:val="24"/>
          <w:szCs w:val="24"/>
        </w:rPr>
        <w:t>Commission on Leadership</w:t>
      </w:r>
    </w:p>
    <w:p w14:paraId="73DAA7ED" w14:textId="77777777" w:rsidR="00A54FD0" w:rsidRPr="00AB513C" w:rsidRDefault="00A54FD0" w:rsidP="00A54FD0">
      <w:pPr>
        <w:numPr>
          <w:ilvl w:val="1"/>
          <w:numId w:val="65"/>
        </w:numPr>
        <w:spacing w:after="0" w:line="240" w:lineRule="auto"/>
        <w:jc w:val="left"/>
        <w:rPr>
          <w:rFonts w:ascii="Garamond" w:eastAsia="Times New Roman" w:hAnsi="Garamond" w:cs="Times New Roman"/>
          <w:sz w:val="24"/>
          <w:szCs w:val="24"/>
        </w:rPr>
      </w:pPr>
      <w:r w:rsidRPr="00AB513C">
        <w:rPr>
          <w:rFonts w:ascii="Garamond" w:eastAsia="Times New Roman" w:hAnsi="Garamond" w:cs="Times New Roman"/>
          <w:sz w:val="24"/>
          <w:szCs w:val="24"/>
        </w:rPr>
        <w:t>The Commission on Leadership will meet with the Commissioned Ruling Elder candidate, for initial consultation and acceptance of their application.</w:t>
      </w:r>
    </w:p>
    <w:p w14:paraId="266928B5" w14:textId="77777777" w:rsidR="00A54FD0" w:rsidRPr="00AB513C" w:rsidRDefault="00A54FD0" w:rsidP="00A54FD0">
      <w:pPr>
        <w:numPr>
          <w:ilvl w:val="1"/>
          <w:numId w:val="65"/>
        </w:numPr>
        <w:spacing w:after="0" w:line="240" w:lineRule="auto"/>
        <w:jc w:val="left"/>
        <w:rPr>
          <w:rFonts w:ascii="Garamond" w:eastAsia="Times New Roman" w:hAnsi="Garamond" w:cs="Times New Roman"/>
          <w:sz w:val="24"/>
          <w:szCs w:val="24"/>
        </w:rPr>
      </w:pPr>
      <w:r w:rsidRPr="00AB513C">
        <w:rPr>
          <w:rFonts w:ascii="Garamond" w:eastAsia="Times New Roman" w:hAnsi="Garamond" w:cs="Times New Roman"/>
          <w:sz w:val="24"/>
          <w:szCs w:val="24"/>
        </w:rPr>
        <w:t>The Commission on Leadership will assign the Commissioned Ruling Elder candidate a liaison to support the candidate throughout the process.</w:t>
      </w:r>
    </w:p>
    <w:p w14:paraId="2B4B7A1A" w14:textId="77777777" w:rsidR="00A54FD0" w:rsidRPr="00AB513C" w:rsidRDefault="00A54FD0" w:rsidP="00A54FD0">
      <w:pPr>
        <w:numPr>
          <w:ilvl w:val="0"/>
          <w:numId w:val="65"/>
        </w:numPr>
        <w:spacing w:after="0" w:line="240" w:lineRule="auto"/>
        <w:jc w:val="left"/>
        <w:rPr>
          <w:rFonts w:ascii="Garamond" w:eastAsia="Times New Roman" w:hAnsi="Garamond" w:cs="Times New Roman"/>
          <w:sz w:val="24"/>
          <w:szCs w:val="24"/>
        </w:rPr>
      </w:pPr>
      <w:r w:rsidRPr="00AB513C">
        <w:rPr>
          <w:rFonts w:ascii="Garamond" w:eastAsia="Times New Roman" w:hAnsi="Garamond" w:cs="Times New Roman"/>
          <w:sz w:val="24"/>
          <w:szCs w:val="24"/>
        </w:rPr>
        <w:t>Calling a Commissioned Ruling Elder</w:t>
      </w:r>
    </w:p>
    <w:p w14:paraId="099802D4" w14:textId="77777777" w:rsidR="00A54FD0" w:rsidRPr="00AB513C" w:rsidRDefault="00A54FD0" w:rsidP="00A54FD0">
      <w:pPr>
        <w:numPr>
          <w:ilvl w:val="1"/>
          <w:numId w:val="65"/>
        </w:numPr>
        <w:spacing w:after="0" w:line="240" w:lineRule="auto"/>
        <w:jc w:val="left"/>
        <w:rPr>
          <w:rFonts w:ascii="Garamond" w:eastAsia="Times New Roman" w:hAnsi="Garamond" w:cs="Times New Roman"/>
          <w:sz w:val="24"/>
          <w:szCs w:val="24"/>
        </w:rPr>
      </w:pPr>
      <w:r w:rsidRPr="00AB513C">
        <w:rPr>
          <w:rFonts w:ascii="Garamond" w:eastAsia="Times New Roman" w:hAnsi="Garamond" w:cs="Times New Roman"/>
          <w:sz w:val="24"/>
          <w:szCs w:val="24"/>
        </w:rPr>
        <w:t>The Commission on Leadership will contact the congregation's session to explain the possible uses of a Commissioned Ruling Elder carefully. The advantages and limitations will be clearly laid out.</w:t>
      </w:r>
    </w:p>
    <w:p w14:paraId="27B12827" w14:textId="77777777" w:rsidR="00A54FD0" w:rsidRPr="00AB513C" w:rsidRDefault="00A54FD0" w:rsidP="00A54FD0">
      <w:pPr>
        <w:numPr>
          <w:ilvl w:val="1"/>
          <w:numId w:val="65"/>
        </w:numPr>
        <w:spacing w:after="0" w:line="240" w:lineRule="auto"/>
        <w:jc w:val="left"/>
        <w:rPr>
          <w:rFonts w:ascii="Garamond" w:eastAsia="Times New Roman" w:hAnsi="Garamond" w:cs="Times New Roman"/>
          <w:sz w:val="24"/>
          <w:szCs w:val="24"/>
        </w:rPr>
      </w:pPr>
      <w:r w:rsidRPr="00AB513C">
        <w:rPr>
          <w:rFonts w:ascii="Garamond" w:eastAsia="Times New Roman" w:hAnsi="Garamond" w:cs="Times New Roman"/>
          <w:sz w:val="24"/>
          <w:szCs w:val="24"/>
        </w:rPr>
        <w:t xml:space="preserve">The session must take action to agree to pursue this particular form of pastoral leadership. </w:t>
      </w:r>
    </w:p>
    <w:p w14:paraId="525E2F4B" w14:textId="77777777" w:rsidR="00A54FD0" w:rsidRPr="00AB513C" w:rsidRDefault="00A54FD0" w:rsidP="00A54FD0">
      <w:pPr>
        <w:numPr>
          <w:ilvl w:val="1"/>
          <w:numId w:val="65"/>
        </w:numPr>
        <w:spacing w:after="0" w:line="240" w:lineRule="auto"/>
        <w:jc w:val="left"/>
        <w:rPr>
          <w:rFonts w:ascii="Garamond" w:eastAsia="Times New Roman" w:hAnsi="Garamond" w:cs="Times New Roman"/>
          <w:sz w:val="24"/>
          <w:szCs w:val="24"/>
        </w:rPr>
      </w:pPr>
      <w:r w:rsidRPr="00AB513C">
        <w:rPr>
          <w:rFonts w:ascii="Garamond" w:eastAsia="Times New Roman" w:hAnsi="Garamond" w:cs="Times New Roman"/>
          <w:sz w:val="24"/>
          <w:szCs w:val="24"/>
        </w:rPr>
        <w:t>Members of the Commission on Leadership (COL) who are familiar with the congregation will seek Commission Ruling Elder candidates.</w:t>
      </w:r>
    </w:p>
    <w:p w14:paraId="024922E5" w14:textId="77777777" w:rsidR="00A54FD0" w:rsidRPr="00AB513C" w:rsidRDefault="00A54FD0" w:rsidP="00A54FD0">
      <w:pPr>
        <w:numPr>
          <w:ilvl w:val="1"/>
          <w:numId w:val="65"/>
        </w:numPr>
        <w:spacing w:after="0" w:line="240" w:lineRule="auto"/>
        <w:jc w:val="left"/>
        <w:rPr>
          <w:rFonts w:ascii="Garamond" w:eastAsia="Times New Roman" w:hAnsi="Garamond" w:cs="Times New Roman"/>
          <w:sz w:val="24"/>
          <w:szCs w:val="24"/>
        </w:rPr>
      </w:pPr>
      <w:r w:rsidRPr="00AB513C">
        <w:rPr>
          <w:rFonts w:ascii="Garamond" w:eastAsia="Times New Roman" w:hAnsi="Garamond" w:cs="Times New Roman"/>
          <w:sz w:val="24"/>
          <w:szCs w:val="24"/>
        </w:rPr>
        <w:t>Two members of the COL shall meet with the Ruling Elder to discuss the details of the position, review the possible Terms of Call, and discuss the expectations of the role, as well as limitations and boundaries. Prayerful consideration and acceptance will be sought from the Ruling Elder.</w:t>
      </w:r>
    </w:p>
    <w:p w14:paraId="4ACC6C14" w14:textId="77777777" w:rsidR="00A54FD0" w:rsidRPr="00AB513C" w:rsidRDefault="00A54FD0" w:rsidP="00A54FD0">
      <w:pPr>
        <w:numPr>
          <w:ilvl w:val="1"/>
          <w:numId w:val="65"/>
        </w:numPr>
        <w:spacing w:after="0" w:line="240" w:lineRule="auto"/>
        <w:jc w:val="left"/>
        <w:rPr>
          <w:rFonts w:ascii="Garamond" w:eastAsia="Times New Roman" w:hAnsi="Garamond" w:cs="Times New Roman"/>
          <w:sz w:val="24"/>
          <w:szCs w:val="24"/>
        </w:rPr>
      </w:pPr>
      <w:r w:rsidRPr="00AB513C">
        <w:rPr>
          <w:rFonts w:ascii="Garamond" w:eastAsia="Times New Roman" w:hAnsi="Garamond" w:cs="Times New Roman"/>
          <w:sz w:val="24"/>
          <w:szCs w:val="24"/>
        </w:rPr>
        <w:t>With the Ruling Elders' agreement, the COL representatives shall present the candidate to the congregation's session for their approval and the finalization of the covenant.</w:t>
      </w:r>
    </w:p>
    <w:p w14:paraId="1F5B20A6" w14:textId="77777777" w:rsidR="00A54FD0" w:rsidRPr="00AB513C" w:rsidRDefault="00A54FD0" w:rsidP="00A54FD0">
      <w:pPr>
        <w:numPr>
          <w:ilvl w:val="1"/>
          <w:numId w:val="65"/>
        </w:numPr>
        <w:spacing w:after="0" w:line="240" w:lineRule="auto"/>
        <w:jc w:val="left"/>
        <w:rPr>
          <w:rFonts w:ascii="Garamond" w:eastAsia="Times New Roman" w:hAnsi="Garamond" w:cs="Times New Roman"/>
          <w:sz w:val="24"/>
          <w:szCs w:val="24"/>
        </w:rPr>
      </w:pPr>
      <w:r w:rsidRPr="00AB513C">
        <w:rPr>
          <w:rFonts w:ascii="Garamond" w:eastAsia="Times New Roman" w:hAnsi="Garamond" w:cs="Times New Roman"/>
          <w:sz w:val="24"/>
          <w:szCs w:val="24"/>
        </w:rPr>
        <w:t xml:space="preserve">Upon acceptance by the individual and the session of the congregation, a report shall be made to the COL, seeking approval of the relationship. COL approval shall occur after careful review of a completed and signed one-year covenant. The Commission on Leadership shall recommend to the presbytery at the next stated meeting that the Ruling Elder be commissioned. </w:t>
      </w:r>
    </w:p>
    <w:p w14:paraId="06004192" w14:textId="77777777" w:rsidR="00A54FD0" w:rsidRPr="00AB513C" w:rsidRDefault="00A54FD0" w:rsidP="00A54FD0">
      <w:pPr>
        <w:numPr>
          <w:ilvl w:val="1"/>
          <w:numId w:val="65"/>
        </w:numPr>
        <w:spacing w:after="0" w:line="240" w:lineRule="auto"/>
        <w:jc w:val="left"/>
        <w:rPr>
          <w:rFonts w:ascii="Garamond" w:eastAsia="Times New Roman" w:hAnsi="Garamond" w:cs="Times New Roman"/>
          <w:sz w:val="24"/>
          <w:szCs w:val="24"/>
        </w:rPr>
      </w:pPr>
      <w:r w:rsidRPr="00AB513C">
        <w:rPr>
          <w:rFonts w:ascii="Garamond" w:eastAsia="Times New Roman" w:hAnsi="Garamond" w:cs="Times New Roman"/>
          <w:sz w:val="24"/>
          <w:szCs w:val="24"/>
        </w:rPr>
        <w:t>The Ruling Elder shall, at least two weeks prior to the presbytery meeting:</w:t>
      </w:r>
    </w:p>
    <w:p w14:paraId="52E03988" w14:textId="77777777" w:rsidR="00A54FD0" w:rsidRPr="00AB513C" w:rsidRDefault="00A54FD0" w:rsidP="00A54FD0">
      <w:pPr>
        <w:numPr>
          <w:ilvl w:val="1"/>
          <w:numId w:val="37"/>
        </w:numPr>
        <w:spacing w:after="0" w:line="240" w:lineRule="auto"/>
        <w:ind w:left="1440"/>
        <w:jc w:val="left"/>
        <w:rPr>
          <w:rFonts w:ascii="Garamond" w:eastAsia="Times New Roman" w:hAnsi="Garamond" w:cs="Times New Roman"/>
          <w:sz w:val="24"/>
          <w:szCs w:val="24"/>
        </w:rPr>
      </w:pPr>
      <w:r w:rsidRPr="00AB513C">
        <w:rPr>
          <w:rFonts w:ascii="Garamond" w:eastAsia="Times New Roman" w:hAnsi="Garamond" w:cs="Times New Roman"/>
          <w:sz w:val="24"/>
          <w:szCs w:val="24"/>
        </w:rPr>
        <w:t>Submit a biographical statement recounting their faith journey; and,</w:t>
      </w:r>
    </w:p>
    <w:p w14:paraId="7F0BF8C9" w14:textId="77777777" w:rsidR="00A54FD0" w:rsidRPr="00AB513C" w:rsidRDefault="00A54FD0" w:rsidP="00A54FD0">
      <w:pPr>
        <w:numPr>
          <w:ilvl w:val="1"/>
          <w:numId w:val="37"/>
        </w:numPr>
        <w:spacing w:after="0" w:line="240" w:lineRule="auto"/>
        <w:ind w:left="1440"/>
        <w:jc w:val="left"/>
        <w:rPr>
          <w:rFonts w:ascii="Garamond" w:eastAsia="Times New Roman" w:hAnsi="Garamond" w:cs="Times New Roman"/>
          <w:sz w:val="24"/>
          <w:szCs w:val="24"/>
        </w:rPr>
      </w:pPr>
      <w:r w:rsidRPr="00AB513C">
        <w:rPr>
          <w:rFonts w:ascii="Garamond" w:eastAsia="Times New Roman" w:hAnsi="Garamond" w:cs="Times New Roman"/>
          <w:sz w:val="24"/>
          <w:szCs w:val="24"/>
        </w:rPr>
        <w:t>Submit a statement of faith.</w:t>
      </w:r>
    </w:p>
    <w:p w14:paraId="095423D2" w14:textId="77777777" w:rsidR="00A54FD0" w:rsidRPr="00AB513C" w:rsidRDefault="00A54FD0" w:rsidP="00A54FD0">
      <w:pPr>
        <w:numPr>
          <w:ilvl w:val="1"/>
          <w:numId w:val="65"/>
        </w:numPr>
        <w:spacing w:after="0" w:line="240" w:lineRule="auto"/>
        <w:jc w:val="left"/>
        <w:rPr>
          <w:rFonts w:ascii="Garamond" w:eastAsia="Times New Roman" w:hAnsi="Garamond" w:cs="Times New Roman"/>
          <w:sz w:val="24"/>
          <w:szCs w:val="24"/>
        </w:rPr>
      </w:pPr>
      <w:r w:rsidRPr="00AB513C">
        <w:rPr>
          <w:rFonts w:ascii="Garamond" w:eastAsia="Times New Roman" w:hAnsi="Garamond" w:cs="Times New Roman"/>
          <w:sz w:val="24"/>
          <w:szCs w:val="24"/>
        </w:rPr>
        <w:t>The documents submitted by the Ruling Elder will be posted along with the official documents of the presbytery meeting for review. At the presbytery meeting, the Ruling Elder will be examined by the presbytery, and action will be taken to either approve or disapprove the elder’s commissioning.</w:t>
      </w:r>
    </w:p>
    <w:p w14:paraId="7BEED8DF" w14:textId="77777777" w:rsidR="00A54FD0" w:rsidRPr="00AB513C" w:rsidRDefault="00A54FD0" w:rsidP="00A54FD0">
      <w:pPr>
        <w:numPr>
          <w:ilvl w:val="1"/>
          <w:numId w:val="65"/>
        </w:numPr>
        <w:spacing w:after="0" w:line="240" w:lineRule="auto"/>
        <w:jc w:val="left"/>
        <w:rPr>
          <w:rFonts w:ascii="Garamond" w:eastAsia="Times New Roman" w:hAnsi="Garamond" w:cs="Times New Roman"/>
          <w:sz w:val="24"/>
          <w:szCs w:val="24"/>
        </w:rPr>
      </w:pPr>
      <w:r w:rsidRPr="00AB513C">
        <w:rPr>
          <w:rFonts w:ascii="Garamond" w:eastAsia="Times New Roman" w:hAnsi="Garamond" w:cs="Times New Roman"/>
          <w:sz w:val="24"/>
          <w:szCs w:val="24"/>
        </w:rPr>
        <w:t>If the presbytery’s vote is in the affirmative, a commissioning service shall be conducted at the Presbytery meeting.</w:t>
      </w:r>
    </w:p>
    <w:p w14:paraId="1502DBF3" w14:textId="77777777" w:rsidR="00A54FD0" w:rsidRPr="00AB513C" w:rsidRDefault="00A54FD0" w:rsidP="00A54FD0">
      <w:pPr>
        <w:numPr>
          <w:ilvl w:val="1"/>
          <w:numId w:val="65"/>
        </w:numPr>
        <w:spacing w:after="0" w:line="240" w:lineRule="auto"/>
        <w:jc w:val="left"/>
        <w:rPr>
          <w:rFonts w:ascii="Garamond" w:eastAsia="Times New Roman" w:hAnsi="Garamond" w:cs="Times New Roman"/>
          <w:sz w:val="24"/>
          <w:szCs w:val="24"/>
        </w:rPr>
      </w:pPr>
      <w:r w:rsidRPr="00AB513C">
        <w:rPr>
          <w:rFonts w:ascii="Garamond" w:eastAsia="Times New Roman" w:hAnsi="Garamond" w:cs="Times New Roman"/>
          <w:sz w:val="24"/>
          <w:szCs w:val="24"/>
        </w:rPr>
        <w:lastRenderedPageBreak/>
        <w:t>The Commission on Leadership shall recognize the relationship with the congregation or covenanting body by participating in a worship service with the congregation/covenanting body on, or soon after, the effective beginning date of the covenant relationship.</w:t>
      </w:r>
    </w:p>
    <w:p w14:paraId="29BCB359" w14:textId="77777777" w:rsidR="00A54FD0" w:rsidRPr="00AB513C" w:rsidRDefault="00A54FD0" w:rsidP="00A54FD0">
      <w:pPr>
        <w:numPr>
          <w:ilvl w:val="1"/>
          <w:numId w:val="65"/>
        </w:numPr>
        <w:spacing w:after="0" w:line="240" w:lineRule="auto"/>
        <w:jc w:val="left"/>
        <w:rPr>
          <w:rFonts w:ascii="Garamond" w:eastAsia="Times New Roman" w:hAnsi="Garamond" w:cs="Times New Roman"/>
          <w:sz w:val="24"/>
          <w:szCs w:val="24"/>
        </w:rPr>
      </w:pPr>
      <w:r w:rsidRPr="00AB513C">
        <w:rPr>
          <w:rFonts w:ascii="Garamond" w:eastAsia="Times New Roman" w:hAnsi="Garamond" w:cs="Times New Roman"/>
          <w:sz w:val="24"/>
          <w:szCs w:val="24"/>
        </w:rPr>
        <w:t>A mentor shall be appointed for the Commission Ruling Elder.</w:t>
      </w:r>
    </w:p>
    <w:p w14:paraId="47392E68" w14:textId="77777777" w:rsidR="00A54FD0" w:rsidRPr="00AB513C" w:rsidRDefault="00A54FD0" w:rsidP="00A54FD0">
      <w:pPr>
        <w:numPr>
          <w:ilvl w:val="1"/>
          <w:numId w:val="65"/>
        </w:numPr>
        <w:spacing w:after="0" w:line="240" w:lineRule="auto"/>
        <w:jc w:val="left"/>
        <w:rPr>
          <w:rFonts w:ascii="Garamond" w:eastAsia="Times New Roman" w:hAnsi="Garamond" w:cs="Times New Roman"/>
          <w:sz w:val="24"/>
          <w:szCs w:val="24"/>
        </w:rPr>
      </w:pPr>
      <w:r w:rsidRPr="00AB513C">
        <w:rPr>
          <w:rFonts w:ascii="Garamond" w:eastAsia="Times New Roman" w:hAnsi="Garamond" w:cs="Times New Roman"/>
          <w:sz w:val="24"/>
          <w:szCs w:val="24"/>
        </w:rPr>
        <w:t>The presbytery, through the Commission on Leadership, shall review each commission annually.</w:t>
      </w:r>
    </w:p>
    <w:p w14:paraId="77B613C9" w14:textId="77777777" w:rsidR="00A54FD0" w:rsidRPr="00AB513C" w:rsidRDefault="00A54FD0" w:rsidP="00A54FD0">
      <w:pPr>
        <w:numPr>
          <w:ilvl w:val="0"/>
          <w:numId w:val="65"/>
        </w:numPr>
        <w:spacing w:after="0" w:line="240" w:lineRule="auto"/>
        <w:jc w:val="left"/>
        <w:rPr>
          <w:rFonts w:ascii="Garamond" w:eastAsia="Times New Roman" w:hAnsi="Garamond" w:cs="Times New Roman"/>
          <w:sz w:val="24"/>
          <w:szCs w:val="24"/>
        </w:rPr>
      </w:pPr>
      <w:r w:rsidRPr="00AB513C">
        <w:rPr>
          <w:rFonts w:ascii="Garamond" w:eastAsia="Times New Roman" w:hAnsi="Garamond" w:cs="Times New Roman"/>
          <w:sz w:val="24"/>
          <w:szCs w:val="24"/>
        </w:rPr>
        <w:t>The Commission on Leadership will meet with the Session and the Commissioned Pastor to clarify Separation Ethics using the presbytery’s “Separation Ethics for Pastoral Leadership” policy for guidelines.</w:t>
      </w:r>
    </w:p>
    <w:p w14:paraId="1F21F537" w14:textId="77777777" w:rsidR="00A54FD0" w:rsidRPr="00AB513C" w:rsidRDefault="00A54FD0" w:rsidP="00A54FD0">
      <w:pPr>
        <w:numPr>
          <w:ilvl w:val="0"/>
          <w:numId w:val="65"/>
        </w:numPr>
        <w:spacing w:after="0" w:line="240" w:lineRule="auto"/>
        <w:jc w:val="left"/>
        <w:rPr>
          <w:rFonts w:ascii="Garamond" w:eastAsia="Times New Roman" w:hAnsi="Garamond" w:cs="Times New Roman"/>
          <w:sz w:val="24"/>
          <w:szCs w:val="24"/>
        </w:rPr>
      </w:pPr>
      <w:r w:rsidRPr="00AB513C">
        <w:rPr>
          <w:rFonts w:ascii="Garamond" w:eastAsia="Times New Roman" w:hAnsi="Garamond" w:cs="Times New Roman"/>
          <w:sz w:val="24"/>
          <w:szCs w:val="24"/>
        </w:rPr>
        <w:t xml:space="preserve">Church membership: Ordinarily, the Ruling Elder should not be a current member of the particular congregation or covenanting body that is seeking leadership. </w:t>
      </w:r>
    </w:p>
    <w:p w14:paraId="74C907BC" w14:textId="77777777" w:rsidR="00A54FD0" w:rsidRPr="00AB513C" w:rsidRDefault="00A54FD0" w:rsidP="00A54FD0">
      <w:pPr>
        <w:spacing w:after="0" w:line="240" w:lineRule="auto"/>
        <w:jc w:val="left"/>
        <w:rPr>
          <w:rFonts w:ascii="Garamond" w:eastAsia="Times New Roman" w:hAnsi="Garamond" w:cs="Times New Roman"/>
          <w:sz w:val="24"/>
          <w:szCs w:val="24"/>
        </w:rPr>
      </w:pPr>
    </w:p>
    <w:p w14:paraId="5F3A9F72" w14:textId="77777777" w:rsidR="00A54FD0" w:rsidRPr="00AB513C" w:rsidRDefault="00A54FD0" w:rsidP="00A54FD0">
      <w:pPr>
        <w:spacing w:after="0" w:line="240" w:lineRule="auto"/>
        <w:jc w:val="left"/>
        <w:rPr>
          <w:rFonts w:ascii="Garamond" w:eastAsia="Times New Roman" w:hAnsi="Garamond" w:cs="Times New Roman"/>
          <w:b/>
          <w:bCs/>
          <w:sz w:val="24"/>
          <w:szCs w:val="24"/>
          <w:u w:val="single"/>
        </w:rPr>
      </w:pPr>
      <w:r w:rsidRPr="00AB513C">
        <w:rPr>
          <w:rFonts w:ascii="Garamond" w:eastAsia="Times New Roman" w:hAnsi="Garamond" w:cs="Times New Roman"/>
          <w:b/>
          <w:bCs/>
          <w:sz w:val="24"/>
          <w:szCs w:val="24"/>
          <w:u w:val="single"/>
        </w:rPr>
        <w:t>Dissolution of a CRE relationship:</w:t>
      </w:r>
    </w:p>
    <w:p w14:paraId="6703C4D5" w14:textId="77777777" w:rsidR="00A54FD0" w:rsidRPr="00AB513C" w:rsidRDefault="00A54FD0" w:rsidP="00A54FD0">
      <w:pPr>
        <w:numPr>
          <w:ilvl w:val="0"/>
          <w:numId w:val="129"/>
        </w:numPr>
        <w:spacing w:after="0" w:line="240" w:lineRule="auto"/>
        <w:jc w:val="left"/>
        <w:rPr>
          <w:rFonts w:ascii="Garamond" w:eastAsia="Times New Roman" w:hAnsi="Garamond" w:cs="Times New Roman"/>
          <w:sz w:val="24"/>
          <w:szCs w:val="24"/>
        </w:rPr>
      </w:pPr>
      <w:r w:rsidRPr="00AB513C">
        <w:rPr>
          <w:rFonts w:ascii="Garamond" w:eastAsia="Times New Roman" w:hAnsi="Garamond" w:cs="Times New Roman"/>
          <w:sz w:val="24"/>
          <w:szCs w:val="24"/>
        </w:rPr>
        <w:t xml:space="preserve">To dissolve the CRE relationship, refer to the Dissolution of a Pastoral Leader in Section 3. </w:t>
      </w:r>
    </w:p>
    <w:p w14:paraId="16A31937" w14:textId="77777777" w:rsidR="00A54FD0" w:rsidRPr="00AB513C" w:rsidRDefault="00A54FD0" w:rsidP="00A54FD0">
      <w:pPr>
        <w:numPr>
          <w:ilvl w:val="0"/>
          <w:numId w:val="129"/>
        </w:numPr>
        <w:spacing w:after="0" w:line="240" w:lineRule="auto"/>
        <w:jc w:val="left"/>
        <w:rPr>
          <w:rFonts w:ascii="Garamond" w:eastAsia="Times New Roman" w:hAnsi="Garamond" w:cs="Times New Roman"/>
          <w:sz w:val="24"/>
          <w:szCs w:val="24"/>
        </w:rPr>
      </w:pPr>
      <w:r w:rsidRPr="00AB513C">
        <w:rPr>
          <w:rFonts w:ascii="Garamond" w:eastAsia="Times New Roman" w:hAnsi="Garamond" w:cs="Times New Roman"/>
          <w:sz w:val="24"/>
          <w:szCs w:val="24"/>
        </w:rPr>
        <w:t>The Commission on Leadership will meet with the Session and the Commissioned Pastor to clarify separation ethics using the presbytery’s “Covenant of Dissolution” policy for guidelines. A signed copy shall be placed in the CRE’s file and churches file at the Presbytery office.</w:t>
      </w:r>
    </w:p>
    <w:p w14:paraId="0A0B13CC" w14:textId="77777777" w:rsidR="00A54FD0" w:rsidRPr="00AB513C" w:rsidRDefault="00A54FD0" w:rsidP="00A54FD0">
      <w:pPr>
        <w:numPr>
          <w:ilvl w:val="0"/>
          <w:numId w:val="129"/>
        </w:numPr>
        <w:spacing w:after="0" w:line="259" w:lineRule="auto"/>
        <w:jc w:val="left"/>
        <w:rPr>
          <w:rFonts w:ascii="Garamond" w:eastAsia="Times New Roman" w:hAnsi="Garamond" w:cs="Times New Roman"/>
          <w:bCs/>
          <w:sz w:val="24"/>
          <w:szCs w:val="24"/>
        </w:rPr>
      </w:pPr>
      <w:r w:rsidRPr="00AB513C">
        <w:rPr>
          <w:rFonts w:ascii="Garamond" w:eastAsia="Times New Roman" w:hAnsi="Garamond" w:cs="Times New Roman"/>
          <w:bCs/>
          <w:sz w:val="24"/>
          <w:szCs w:val="24"/>
        </w:rPr>
        <w:t xml:space="preserve">When your call ends, your commission ends. The title CRE can NOT be used. This also means that you cannot officiate at any of the sacraments or a wedding and you cannot moderate meetings. </w:t>
      </w:r>
    </w:p>
    <w:p w14:paraId="66033127" w14:textId="77777777" w:rsidR="00A54FD0" w:rsidRPr="00AB513C" w:rsidRDefault="00A54FD0" w:rsidP="00A54FD0">
      <w:pPr>
        <w:numPr>
          <w:ilvl w:val="0"/>
          <w:numId w:val="129"/>
        </w:numPr>
        <w:spacing w:after="0" w:line="240" w:lineRule="auto"/>
        <w:jc w:val="left"/>
        <w:rPr>
          <w:rFonts w:ascii="Garamond" w:eastAsia="Times New Roman" w:hAnsi="Garamond" w:cs="Times New Roman"/>
          <w:bCs/>
          <w:sz w:val="24"/>
          <w:szCs w:val="24"/>
        </w:rPr>
      </w:pPr>
      <w:r w:rsidRPr="00AB513C">
        <w:rPr>
          <w:rFonts w:ascii="Garamond" w:eastAsia="Times New Roman" w:hAnsi="Garamond" w:cs="Times New Roman"/>
          <w:bCs/>
          <w:sz w:val="24"/>
          <w:szCs w:val="24"/>
        </w:rPr>
        <w:t>If you receive a new call, you can be commissioned again.</w:t>
      </w:r>
    </w:p>
    <w:p w14:paraId="1EC07C1D" w14:textId="77777777" w:rsidR="00A8399B" w:rsidRDefault="00A8399B">
      <w:pPr>
        <w:spacing w:after="0" w:line="240" w:lineRule="auto"/>
        <w:jc w:val="left"/>
        <w:rPr>
          <w:rFonts w:ascii="Times New Roman" w:eastAsia="Times New Roman" w:hAnsi="Times New Roman" w:cs="Times New Roman"/>
          <w:sz w:val="24"/>
          <w:szCs w:val="24"/>
        </w:rPr>
      </w:pPr>
    </w:p>
    <w:p w14:paraId="59662BA4" w14:textId="08218A3B" w:rsidR="00A8399B" w:rsidRDefault="00183D4E">
      <w:pPr>
        <w:jc w:val="center"/>
        <w:rPr>
          <w:rFonts w:ascii="Times New Roman" w:eastAsia="Times New Roman" w:hAnsi="Times New Roman" w:cs="Times New Roman"/>
          <w:b/>
          <w:sz w:val="24"/>
          <w:szCs w:val="24"/>
          <w:highlight w:val="yellow"/>
        </w:rPr>
      </w:pPr>
      <w:bookmarkStart w:id="12" w:name="_heading=h.30j0zll" w:colFirst="0" w:colLast="0"/>
      <w:bookmarkEnd w:id="12"/>
      <w:r>
        <w:br w:type="page"/>
      </w:r>
    </w:p>
    <w:p w14:paraId="3FA51AE1" w14:textId="1EDACA31" w:rsidR="00A8399B" w:rsidRPr="003A32A7" w:rsidRDefault="00183D4E">
      <w:pPr>
        <w:jc w:val="center"/>
        <w:rPr>
          <w:rFonts w:ascii="Times New Roman" w:eastAsia="Times New Roman" w:hAnsi="Times New Roman" w:cs="Times New Roman"/>
          <w:b/>
          <w:sz w:val="24"/>
          <w:szCs w:val="24"/>
        </w:rPr>
      </w:pPr>
      <w:bookmarkStart w:id="13" w:name="_heading=h.m46imyd34s7" w:colFirst="0" w:colLast="0"/>
      <w:bookmarkEnd w:id="13"/>
      <w:r w:rsidRPr="003A32A7">
        <w:rPr>
          <w:rFonts w:ascii="Times New Roman" w:eastAsia="Times New Roman" w:hAnsi="Times New Roman" w:cs="Times New Roman"/>
          <w:b/>
          <w:sz w:val="24"/>
          <w:szCs w:val="24"/>
        </w:rPr>
        <w:lastRenderedPageBreak/>
        <w:t xml:space="preserve">Commissioned </w:t>
      </w:r>
      <w:r w:rsidR="00A73D6A" w:rsidRPr="003A32A7">
        <w:rPr>
          <w:rFonts w:ascii="Times New Roman" w:eastAsia="Times New Roman" w:hAnsi="Times New Roman" w:cs="Times New Roman"/>
          <w:b/>
          <w:sz w:val="24"/>
          <w:szCs w:val="24"/>
        </w:rPr>
        <w:t>Ruling Elder</w:t>
      </w:r>
      <w:r w:rsidRPr="003A32A7">
        <w:rPr>
          <w:rFonts w:ascii="Times New Roman" w:eastAsia="Times New Roman" w:hAnsi="Times New Roman" w:cs="Times New Roman"/>
          <w:b/>
          <w:sz w:val="24"/>
          <w:szCs w:val="24"/>
        </w:rPr>
        <w:t>s Serving Their Home Church</w:t>
      </w:r>
    </w:p>
    <w:p w14:paraId="3C04FD95" w14:textId="74E7194A" w:rsidR="00A8399B" w:rsidRDefault="00183D4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is currently not unusual for a church to be without a pastor for several years.  Sometimes, when this happens, an elder in the congregation </w:t>
      </w:r>
      <w:r w:rsidR="00910B80">
        <w:rPr>
          <w:rFonts w:ascii="Times New Roman" w:eastAsia="Times New Roman" w:hAnsi="Times New Roman" w:cs="Times New Roman"/>
          <w:sz w:val="24"/>
          <w:szCs w:val="24"/>
        </w:rPr>
        <w:t>may</w:t>
      </w:r>
      <w:r>
        <w:rPr>
          <w:rFonts w:ascii="Times New Roman" w:eastAsia="Times New Roman" w:hAnsi="Times New Roman" w:cs="Times New Roman"/>
          <w:sz w:val="24"/>
          <w:szCs w:val="24"/>
        </w:rPr>
        <w:t xml:space="preserve"> consider taking classes through The Academy to become a Commissioned </w:t>
      </w:r>
      <w:r w:rsidR="00A73D6A">
        <w:rPr>
          <w:rFonts w:ascii="Times New Roman" w:eastAsia="Times New Roman" w:hAnsi="Times New Roman" w:cs="Times New Roman"/>
          <w:sz w:val="24"/>
          <w:szCs w:val="24"/>
        </w:rPr>
        <w:t>Ruling Elder</w:t>
      </w:r>
      <w:r>
        <w:rPr>
          <w:rFonts w:ascii="Times New Roman" w:eastAsia="Times New Roman" w:hAnsi="Times New Roman" w:cs="Times New Roman"/>
          <w:sz w:val="24"/>
          <w:szCs w:val="24"/>
        </w:rPr>
        <w:t xml:space="preserve"> (CRE) in their own church.  Often, these individuals are motivated by the needs of their own congregation, are rooted in the community, and are only considering this possibility for the sake of serving their own congregation.  While the presbytery does allow this, and we have even seen it work well, there are some challenges that should be explored prior to making this decision.</w:t>
      </w:r>
    </w:p>
    <w:p w14:paraId="268120C9" w14:textId="77777777" w:rsidR="00A8399B" w:rsidRPr="00A36D91" w:rsidRDefault="00183D4E">
      <w:pPr>
        <w:numPr>
          <w:ilvl w:val="0"/>
          <w:numId w:val="96"/>
        </w:numPr>
        <w:spacing w:after="0" w:line="259" w:lineRule="auto"/>
        <w:jc w:val="left"/>
        <w:rPr>
          <w:rFonts w:ascii="Times New Roman" w:eastAsia="Times New Roman" w:hAnsi="Times New Roman" w:cs="Times New Roman"/>
          <w:bCs/>
          <w:sz w:val="24"/>
          <w:szCs w:val="24"/>
        </w:rPr>
      </w:pPr>
      <w:r w:rsidRPr="00A36D91">
        <w:rPr>
          <w:rFonts w:ascii="Times New Roman" w:eastAsia="Times New Roman" w:hAnsi="Times New Roman" w:cs="Times New Roman"/>
          <w:bCs/>
          <w:sz w:val="24"/>
          <w:szCs w:val="24"/>
        </w:rPr>
        <w:t>It is challenging to be recognized as a pastoral leader in your own church.</w:t>
      </w:r>
    </w:p>
    <w:p w14:paraId="42D388D3" w14:textId="77777777" w:rsidR="00A8399B" w:rsidRPr="00A36D91" w:rsidRDefault="00A8399B">
      <w:pPr>
        <w:spacing w:after="0" w:line="259" w:lineRule="auto"/>
        <w:ind w:left="720"/>
        <w:jc w:val="left"/>
        <w:rPr>
          <w:rFonts w:ascii="Times New Roman" w:eastAsia="Times New Roman" w:hAnsi="Times New Roman" w:cs="Times New Roman"/>
          <w:bCs/>
          <w:sz w:val="24"/>
          <w:szCs w:val="24"/>
        </w:rPr>
      </w:pPr>
    </w:p>
    <w:p w14:paraId="4834DD45" w14:textId="46FED7F0" w:rsidR="00A8399B" w:rsidRPr="00A36D91" w:rsidRDefault="00183D4E">
      <w:pPr>
        <w:numPr>
          <w:ilvl w:val="0"/>
          <w:numId w:val="96"/>
        </w:numPr>
        <w:spacing w:after="0" w:line="259" w:lineRule="auto"/>
        <w:jc w:val="left"/>
        <w:rPr>
          <w:rFonts w:ascii="Times New Roman" w:eastAsia="Times New Roman" w:hAnsi="Times New Roman" w:cs="Times New Roman"/>
          <w:bCs/>
          <w:sz w:val="24"/>
          <w:szCs w:val="24"/>
        </w:rPr>
      </w:pPr>
      <w:r w:rsidRPr="00A36D91">
        <w:rPr>
          <w:rFonts w:ascii="Times New Roman" w:eastAsia="Times New Roman" w:hAnsi="Times New Roman" w:cs="Times New Roman"/>
          <w:bCs/>
          <w:sz w:val="24"/>
          <w:szCs w:val="24"/>
        </w:rPr>
        <w:t xml:space="preserve">You </w:t>
      </w:r>
      <w:r w:rsidR="006B15CD">
        <w:rPr>
          <w:rFonts w:ascii="Times New Roman" w:eastAsia="Times New Roman" w:hAnsi="Times New Roman" w:cs="Times New Roman"/>
          <w:bCs/>
          <w:sz w:val="24"/>
          <w:szCs w:val="24"/>
        </w:rPr>
        <w:t>may</w:t>
      </w:r>
      <w:r w:rsidRPr="00A36D91">
        <w:rPr>
          <w:rFonts w:ascii="Times New Roman" w:eastAsia="Times New Roman" w:hAnsi="Times New Roman" w:cs="Times New Roman"/>
          <w:bCs/>
          <w:sz w:val="24"/>
          <w:szCs w:val="24"/>
        </w:rPr>
        <w:t xml:space="preserve"> be required to leave your church when your ministry ends, in accordance with our separation agreements for church leaders.  While a new pastor may invite you to return, they are not required to do so.  If you decide to serve your home church</w:t>
      </w:r>
      <w:r w:rsidR="00796F92">
        <w:rPr>
          <w:rFonts w:ascii="Times New Roman" w:eastAsia="Times New Roman" w:hAnsi="Times New Roman" w:cs="Times New Roman"/>
          <w:bCs/>
          <w:sz w:val="24"/>
          <w:szCs w:val="24"/>
        </w:rPr>
        <w:t>,</w:t>
      </w:r>
      <w:r w:rsidRPr="00A36D91">
        <w:rPr>
          <w:rFonts w:ascii="Times New Roman" w:eastAsia="Times New Roman" w:hAnsi="Times New Roman" w:cs="Times New Roman"/>
          <w:bCs/>
          <w:sz w:val="24"/>
          <w:szCs w:val="24"/>
        </w:rPr>
        <w:t xml:space="preserve"> it must be with the awareness that you may not be able to worship there again when your call ends.  </w:t>
      </w:r>
    </w:p>
    <w:p w14:paraId="2F197902" w14:textId="77777777" w:rsidR="00A8399B" w:rsidRPr="00A36D91" w:rsidRDefault="00A8399B">
      <w:pPr>
        <w:spacing w:after="0" w:line="259" w:lineRule="auto"/>
        <w:ind w:left="720"/>
        <w:jc w:val="left"/>
        <w:rPr>
          <w:rFonts w:ascii="Times New Roman" w:eastAsia="Times New Roman" w:hAnsi="Times New Roman" w:cs="Times New Roman"/>
          <w:bCs/>
          <w:sz w:val="24"/>
          <w:szCs w:val="24"/>
        </w:rPr>
      </w:pPr>
    </w:p>
    <w:p w14:paraId="7F440C80" w14:textId="77777777" w:rsidR="00A8399B" w:rsidRPr="00A36D91" w:rsidRDefault="00183D4E">
      <w:pPr>
        <w:numPr>
          <w:ilvl w:val="0"/>
          <w:numId w:val="96"/>
        </w:numPr>
        <w:spacing w:after="0" w:line="259" w:lineRule="auto"/>
        <w:jc w:val="left"/>
        <w:rPr>
          <w:rFonts w:ascii="Times New Roman" w:eastAsia="Times New Roman" w:hAnsi="Times New Roman" w:cs="Times New Roman"/>
          <w:bCs/>
          <w:sz w:val="24"/>
          <w:szCs w:val="24"/>
        </w:rPr>
      </w:pPr>
      <w:r w:rsidRPr="00A36D91">
        <w:rPr>
          <w:rFonts w:ascii="Times New Roman" w:eastAsia="Times New Roman" w:hAnsi="Times New Roman" w:cs="Times New Roman"/>
          <w:bCs/>
          <w:sz w:val="24"/>
          <w:szCs w:val="24"/>
        </w:rPr>
        <w:t xml:space="preserve"> When your job ends, your commission ends.  If you receive a new call you will be commissioned again, but you cannot use the title CRE without a call.</w:t>
      </w:r>
    </w:p>
    <w:p w14:paraId="70A09557" w14:textId="77777777" w:rsidR="00A8399B" w:rsidRDefault="00A8399B">
      <w:pPr>
        <w:spacing w:after="0"/>
        <w:ind w:left="720"/>
        <w:rPr>
          <w:rFonts w:ascii="Times New Roman" w:eastAsia="Times New Roman" w:hAnsi="Times New Roman" w:cs="Times New Roman"/>
          <w:sz w:val="24"/>
          <w:szCs w:val="24"/>
        </w:rPr>
      </w:pPr>
    </w:p>
    <w:p w14:paraId="5B8E1AC6" w14:textId="77777777" w:rsidR="00A8399B" w:rsidRDefault="00183D4E">
      <w:pPr>
        <w:spacing w:after="160" w:line="259" w:lineRule="auto"/>
        <w:jc w:val="left"/>
        <w:rPr>
          <w:rFonts w:ascii="Garamond" w:eastAsia="Garamond" w:hAnsi="Garamond" w:cs="Garamond"/>
          <w:b/>
          <w:sz w:val="24"/>
          <w:szCs w:val="24"/>
        </w:rPr>
      </w:pPr>
      <w:r>
        <w:br w:type="page"/>
      </w:r>
    </w:p>
    <w:p w14:paraId="75A5F49E" w14:textId="77777777" w:rsidR="00A8399B" w:rsidRDefault="00183D4E">
      <w:pPr>
        <w:spacing w:after="0" w:line="240" w:lineRule="auto"/>
        <w:jc w:val="center"/>
        <w:rPr>
          <w:rFonts w:ascii="Garamond" w:eastAsia="Garamond" w:hAnsi="Garamond" w:cs="Garamond"/>
          <w:b/>
          <w:sz w:val="24"/>
          <w:szCs w:val="24"/>
        </w:rPr>
      </w:pPr>
      <w:r>
        <w:rPr>
          <w:rFonts w:ascii="Garamond" w:eastAsia="Garamond" w:hAnsi="Garamond" w:cs="Garamond"/>
          <w:b/>
          <w:sz w:val="24"/>
          <w:szCs w:val="24"/>
        </w:rPr>
        <w:lastRenderedPageBreak/>
        <w:t>PERSONAL DISCERNMENT PROFILE FOR A</w:t>
      </w:r>
    </w:p>
    <w:p w14:paraId="7AA657AB" w14:textId="2CB185DC" w:rsidR="00A8399B" w:rsidRDefault="00183D4E">
      <w:pPr>
        <w:spacing w:after="0" w:line="240" w:lineRule="auto"/>
        <w:jc w:val="center"/>
        <w:rPr>
          <w:rFonts w:ascii="Garamond" w:eastAsia="Garamond" w:hAnsi="Garamond" w:cs="Garamond"/>
          <w:b/>
          <w:sz w:val="24"/>
          <w:szCs w:val="24"/>
        </w:rPr>
      </w:pPr>
      <w:r>
        <w:rPr>
          <w:rFonts w:ascii="Garamond" w:eastAsia="Garamond" w:hAnsi="Garamond" w:cs="Garamond"/>
          <w:b/>
          <w:sz w:val="24"/>
          <w:szCs w:val="24"/>
        </w:rPr>
        <w:t xml:space="preserve">COMMISSIONED </w:t>
      </w:r>
      <w:r w:rsidR="00A73D6A">
        <w:rPr>
          <w:rFonts w:ascii="Garamond" w:eastAsia="Garamond" w:hAnsi="Garamond" w:cs="Garamond"/>
          <w:b/>
          <w:sz w:val="24"/>
          <w:szCs w:val="24"/>
        </w:rPr>
        <w:t>RULING ELDER</w:t>
      </w:r>
      <w:r>
        <w:rPr>
          <w:rFonts w:ascii="Garamond" w:eastAsia="Garamond" w:hAnsi="Garamond" w:cs="Garamond"/>
          <w:b/>
          <w:sz w:val="24"/>
          <w:szCs w:val="24"/>
        </w:rPr>
        <w:t xml:space="preserve"> CANDIDATE</w:t>
      </w:r>
    </w:p>
    <w:p w14:paraId="5A7E2824" w14:textId="77777777" w:rsidR="00A8399B" w:rsidRDefault="00A8399B">
      <w:pPr>
        <w:spacing w:after="0" w:line="240" w:lineRule="auto"/>
        <w:jc w:val="center"/>
        <w:rPr>
          <w:rFonts w:ascii="Garamond" w:eastAsia="Garamond" w:hAnsi="Garamond" w:cs="Garamond"/>
          <w:b/>
          <w:sz w:val="24"/>
          <w:szCs w:val="24"/>
        </w:rPr>
      </w:pPr>
    </w:p>
    <w:p w14:paraId="34D6D202" w14:textId="27C69744"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 xml:space="preserve">This form is to be completed, signed, and sent to the session of the home congregation. If the person is endorsed by the session, the form must be forwarded to the Commission on Leadership (COL). When COL recommends this person to the presbytery as an approved Commissioned </w:t>
      </w:r>
      <w:r w:rsidR="00A73D6A">
        <w:rPr>
          <w:rFonts w:ascii="Garamond" w:eastAsia="Garamond" w:hAnsi="Garamond" w:cs="Garamond"/>
          <w:sz w:val="24"/>
          <w:szCs w:val="24"/>
        </w:rPr>
        <w:t>Ruling Elder</w:t>
      </w:r>
      <w:r>
        <w:rPr>
          <w:rFonts w:ascii="Garamond" w:eastAsia="Garamond" w:hAnsi="Garamond" w:cs="Garamond"/>
          <w:sz w:val="24"/>
          <w:szCs w:val="24"/>
        </w:rPr>
        <w:t xml:space="preserve"> Candidate, this form will be used to help match persons with available ministry opportunities. </w:t>
      </w:r>
    </w:p>
    <w:p w14:paraId="304363E7" w14:textId="77777777" w:rsidR="00A8399B" w:rsidRDefault="00A8399B">
      <w:pPr>
        <w:spacing w:after="0" w:line="240" w:lineRule="auto"/>
        <w:jc w:val="left"/>
        <w:rPr>
          <w:rFonts w:ascii="Garamond" w:eastAsia="Garamond" w:hAnsi="Garamond" w:cs="Garamond"/>
          <w:b/>
          <w:sz w:val="24"/>
          <w:szCs w:val="24"/>
        </w:rPr>
      </w:pPr>
    </w:p>
    <w:p w14:paraId="245C7235" w14:textId="77777777" w:rsidR="00A8399B" w:rsidRDefault="00183D4E">
      <w:pPr>
        <w:spacing w:after="0" w:line="240" w:lineRule="auto"/>
        <w:jc w:val="left"/>
        <w:rPr>
          <w:rFonts w:ascii="Garamond" w:eastAsia="Garamond" w:hAnsi="Garamond" w:cs="Garamond"/>
          <w:b/>
          <w:sz w:val="24"/>
          <w:szCs w:val="24"/>
        </w:rPr>
      </w:pPr>
      <w:r>
        <w:rPr>
          <w:rFonts w:ascii="Garamond" w:eastAsia="Garamond" w:hAnsi="Garamond" w:cs="Garamond"/>
          <w:b/>
          <w:sz w:val="24"/>
          <w:szCs w:val="24"/>
        </w:rPr>
        <w:t>PERSONAL INFORMATION</w:t>
      </w:r>
    </w:p>
    <w:p w14:paraId="09961434" w14:textId="77777777" w:rsidR="00A8399B" w:rsidRDefault="00A8399B">
      <w:pPr>
        <w:spacing w:after="0" w:line="240" w:lineRule="auto"/>
        <w:jc w:val="left"/>
        <w:rPr>
          <w:rFonts w:ascii="Garamond" w:eastAsia="Garamond" w:hAnsi="Garamond" w:cs="Garamond"/>
          <w:sz w:val="24"/>
          <w:szCs w:val="24"/>
        </w:rPr>
      </w:pPr>
    </w:p>
    <w:p w14:paraId="5D91C42A"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NAME: ___________________________________________________________________________</w:t>
      </w:r>
    </w:p>
    <w:p w14:paraId="3C1F5EB8" w14:textId="77777777" w:rsidR="00A8399B" w:rsidRDefault="00183D4E">
      <w:pPr>
        <w:spacing w:after="0" w:line="360" w:lineRule="auto"/>
        <w:jc w:val="left"/>
        <w:rPr>
          <w:rFonts w:ascii="Garamond" w:eastAsia="Garamond" w:hAnsi="Garamond" w:cs="Garamond"/>
          <w:sz w:val="24"/>
          <w:szCs w:val="24"/>
        </w:rPr>
      </w:pPr>
      <w:r>
        <w:rPr>
          <w:rFonts w:ascii="Garamond" w:eastAsia="Garamond" w:hAnsi="Garamond" w:cs="Garamond"/>
          <w:sz w:val="24"/>
          <w:szCs w:val="24"/>
        </w:rPr>
        <w:t xml:space="preserve">             (Last)</w:t>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t>(First)</w:t>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t xml:space="preserve">(Middle) </w:t>
      </w:r>
      <w:r>
        <w:rPr>
          <w:rFonts w:ascii="Garamond" w:eastAsia="Garamond" w:hAnsi="Garamond" w:cs="Garamond"/>
          <w:sz w:val="24"/>
          <w:szCs w:val="24"/>
        </w:rPr>
        <w:tab/>
      </w:r>
      <w:r>
        <w:rPr>
          <w:rFonts w:ascii="Garamond" w:eastAsia="Garamond" w:hAnsi="Garamond" w:cs="Garamond"/>
          <w:sz w:val="24"/>
          <w:szCs w:val="24"/>
        </w:rPr>
        <w:tab/>
      </w:r>
    </w:p>
    <w:p w14:paraId="1A817C0F" w14:textId="2D4D1B83"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MAILING ADDRESS:</w:t>
      </w:r>
      <w:r w:rsidR="00BC6692">
        <w:rPr>
          <w:rFonts w:ascii="Garamond" w:eastAsia="Garamond" w:hAnsi="Garamond" w:cs="Garamond"/>
          <w:sz w:val="24"/>
          <w:szCs w:val="24"/>
        </w:rPr>
        <w:t xml:space="preserve"> </w:t>
      </w:r>
      <w:r>
        <w:rPr>
          <w:rFonts w:ascii="Garamond" w:eastAsia="Garamond" w:hAnsi="Garamond" w:cs="Garamond"/>
          <w:sz w:val="24"/>
          <w:szCs w:val="24"/>
        </w:rPr>
        <w:t>________________________________________________________________</w:t>
      </w:r>
    </w:p>
    <w:p w14:paraId="7480FC4D" w14:textId="77777777" w:rsidR="00A8399B" w:rsidRDefault="00183D4E">
      <w:pPr>
        <w:spacing w:after="0"/>
        <w:ind w:left="2160" w:firstLine="720"/>
        <w:jc w:val="left"/>
        <w:rPr>
          <w:rFonts w:ascii="Garamond" w:eastAsia="Garamond" w:hAnsi="Garamond" w:cs="Garamond"/>
          <w:sz w:val="24"/>
          <w:szCs w:val="24"/>
        </w:rPr>
      </w:pPr>
      <w:r>
        <w:rPr>
          <w:rFonts w:ascii="Garamond" w:eastAsia="Garamond" w:hAnsi="Garamond" w:cs="Garamond"/>
          <w:sz w:val="24"/>
          <w:szCs w:val="24"/>
        </w:rPr>
        <w:t>(Street or P.O. Box)</w:t>
      </w:r>
    </w:p>
    <w:p w14:paraId="135C004D" w14:textId="77777777" w:rsidR="00A8399B" w:rsidRDefault="00183D4E">
      <w:pPr>
        <w:spacing w:after="0"/>
        <w:ind w:left="2160"/>
        <w:jc w:val="left"/>
        <w:rPr>
          <w:rFonts w:ascii="Garamond" w:eastAsia="Garamond" w:hAnsi="Garamond" w:cs="Garamond"/>
          <w:sz w:val="24"/>
          <w:szCs w:val="24"/>
        </w:rPr>
      </w:pPr>
      <w:r>
        <w:rPr>
          <w:rFonts w:ascii="Garamond" w:eastAsia="Garamond" w:hAnsi="Garamond" w:cs="Garamond"/>
          <w:sz w:val="24"/>
          <w:szCs w:val="24"/>
        </w:rPr>
        <w:t>_______________________________________________________________</w:t>
      </w:r>
    </w:p>
    <w:p w14:paraId="4B8433DB" w14:textId="77777777" w:rsidR="00A8399B" w:rsidRDefault="00183D4E">
      <w:pPr>
        <w:spacing w:after="0"/>
        <w:ind w:left="2160"/>
        <w:jc w:val="left"/>
        <w:rPr>
          <w:rFonts w:ascii="Garamond" w:eastAsia="Garamond" w:hAnsi="Garamond" w:cs="Garamond"/>
          <w:sz w:val="24"/>
          <w:szCs w:val="24"/>
        </w:rPr>
      </w:pPr>
      <w:r>
        <w:rPr>
          <w:rFonts w:ascii="Garamond" w:eastAsia="Garamond" w:hAnsi="Garamond" w:cs="Garamond"/>
          <w:sz w:val="24"/>
          <w:szCs w:val="24"/>
        </w:rPr>
        <w:t>(City)</w:t>
      </w:r>
      <w:r>
        <w:rPr>
          <w:rFonts w:ascii="Garamond" w:eastAsia="Garamond" w:hAnsi="Garamond" w:cs="Garamond"/>
          <w:sz w:val="24"/>
          <w:szCs w:val="24"/>
        </w:rPr>
        <w:tab/>
        <w:t xml:space="preserve">                                           </w:t>
      </w:r>
      <w:r>
        <w:rPr>
          <w:rFonts w:ascii="Garamond" w:eastAsia="Garamond" w:hAnsi="Garamond" w:cs="Garamond"/>
          <w:sz w:val="24"/>
          <w:szCs w:val="24"/>
        </w:rPr>
        <w:tab/>
      </w:r>
      <w:r>
        <w:rPr>
          <w:rFonts w:ascii="Garamond" w:eastAsia="Garamond" w:hAnsi="Garamond" w:cs="Garamond"/>
          <w:sz w:val="24"/>
          <w:szCs w:val="24"/>
        </w:rPr>
        <w:tab/>
        <w:t xml:space="preserve">(State)                           (Zip Code) </w:t>
      </w:r>
    </w:p>
    <w:p w14:paraId="29C64701" w14:textId="77777777" w:rsidR="00A8399B" w:rsidRDefault="00183D4E">
      <w:pPr>
        <w:spacing w:after="0"/>
        <w:jc w:val="left"/>
        <w:rPr>
          <w:rFonts w:ascii="Garamond" w:eastAsia="Garamond" w:hAnsi="Garamond" w:cs="Garamond"/>
          <w:sz w:val="24"/>
          <w:szCs w:val="24"/>
        </w:rPr>
      </w:pPr>
      <w:r>
        <w:rPr>
          <w:rFonts w:ascii="Garamond" w:eastAsia="Garamond" w:hAnsi="Garamond" w:cs="Garamond"/>
          <w:b/>
          <w:sz w:val="24"/>
          <w:szCs w:val="24"/>
        </w:rPr>
        <w:t>CURRENT PHONE NUMBERS:</w:t>
      </w:r>
      <w:r>
        <w:rPr>
          <w:rFonts w:ascii="Garamond" w:eastAsia="Garamond" w:hAnsi="Garamond" w:cs="Garamond"/>
          <w:sz w:val="24"/>
          <w:szCs w:val="24"/>
        </w:rPr>
        <w:t xml:space="preserve">  </w:t>
      </w:r>
      <w:r>
        <w:rPr>
          <w:rFonts w:ascii="Garamond" w:eastAsia="Garamond" w:hAnsi="Garamond" w:cs="Garamond"/>
          <w:sz w:val="24"/>
          <w:szCs w:val="24"/>
        </w:rPr>
        <w:tab/>
      </w:r>
      <w:r>
        <w:rPr>
          <w:rFonts w:ascii="Garamond" w:eastAsia="Garamond" w:hAnsi="Garamond" w:cs="Garamond"/>
          <w:sz w:val="24"/>
          <w:szCs w:val="24"/>
        </w:rPr>
        <w:tab/>
      </w:r>
    </w:p>
    <w:p w14:paraId="369EC12A" w14:textId="77777777" w:rsidR="00A8399B" w:rsidRDefault="00183D4E">
      <w:pPr>
        <w:spacing w:after="0"/>
        <w:jc w:val="left"/>
        <w:rPr>
          <w:rFonts w:ascii="Garamond" w:eastAsia="Garamond" w:hAnsi="Garamond" w:cs="Garamond"/>
          <w:sz w:val="24"/>
          <w:szCs w:val="24"/>
        </w:rPr>
      </w:pPr>
      <w:r>
        <w:rPr>
          <w:rFonts w:ascii="Garamond" w:eastAsia="Garamond" w:hAnsi="Garamond" w:cs="Garamond"/>
          <w:sz w:val="24"/>
          <w:szCs w:val="24"/>
        </w:rPr>
        <w:t>Work  ______________________________</w:t>
      </w:r>
      <w:r>
        <w:rPr>
          <w:rFonts w:ascii="Garamond" w:eastAsia="Garamond" w:hAnsi="Garamond" w:cs="Garamond"/>
          <w:sz w:val="24"/>
          <w:szCs w:val="24"/>
        </w:rPr>
        <w:tab/>
      </w:r>
      <w:r>
        <w:rPr>
          <w:rFonts w:ascii="Garamond" w:eastAsia="Garamond" w:hAnsi="Garamond" w:cs="Garamond"/>
          <w:sz w:val="24"/>
          <w:szCs w:val="24"/>
        </w:rPr>
        <w:tab/>
        <w:t>Cell ________________________________</w:t>
      </w:r>
      <w:r>
        <w:rPr>
          <w:rFonts w:ascii="Garamond" w:eastAsia="Garamond" w:hAnsi="Garamond" w:cs="Garamond"/>
          <w:sz w:val="24"/>
          <w:szCs w:val="24"/>
        </w:rPr>
        <w:tab/>
      </w:r>
    </w:p>
    <w:p w14:paraId="03652CE5" w14:textId="77777777" w:rsidR="00A8399B" w:rsidRDefault="00A8399B">
      <w:pPr>
        <w:spacing w:after="0"/>
        <w:jc w:val="left"/>
        <w:rPr>
          <w:rFonts w:ascii="Garamond" w:eastAsia="Garamond" w:hAnsi="Garamond" w:cs="Garamond"/>
          <w:sz w:val="24"/>
          <w:szCs w:val="24"/>
        </w:rPr>
      </w:pPr>
    </w:p>
    <w:p w14:paraId="5B780F5A" w14:textId="02254DA8"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EMAIL</w:t>
      </w:r>
      <w:r w:rsidR="00BC6692">
        <w:rPr>
          <w:rFonts w:ascii="Garamond" w:eastAsia="Garamond" w:hAnsi="Garamond" w:cs="Garamond"/>
          <w:sz w:val="24"/>
          <w:szCs w:val="24"/>
        </w:rPr>
        <w:t xml:space="preserve"> </w:t>
      </w:r>
      <w:r>
        <w:rPr>
          <w:rFonts w:ascii="Garamond" w:eastAsia="Garamond" w:hAnsi="Garamond" w:cs="Garamond"/>
          <w:sz w:val="24"/>
          <w:szCs w:val="24"/>
        </w:rPr>
        <w:t>_______________________________________________________________________</w:t>
      </w:r>
    </w:p>
    <w:p w14:paraId="27F1D872" w14:textId="77777777" w:rsidR="00A8399B" w:rsidRDefault="00A8399B">
      <w:pPr>
        <w:spacing w:after="0" w:line="240" w:lineRule="auto"/>
        <w:jc w:val="left"/>
        <w:rPr>
          <w:rFonts w:ascii="Garamond" w:eastAsia="Garamond" w:hAnsi="Garamond" w:cs="Garamond"/>
          <w:sz w:val="24"/>
          <w:szCs w:val="24"/>
        </w:rPr>
      </w:pPr>
    </w:p>
    <w:p w14:paraId="040964B6"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DATE OF BIRTH:  ________________</w:t>
      </w:r>
    </w:p>
    <w:p w14:paraId="77693EAE" w14:textId="77777777" w:rsidR="00A8399B" w:rsidRDefault="00A8399B">
      <w:pPr>
        <w:spacing w:after="0" w:line="240" w:lineRule="auto"/>
        <w:jc w:val="left"/>
        <w:rPr>
          <w:rFonts w:ascii="Garamond" w:eastAsia="Garamond" w:hAnsi="Garamond" w:cs="Garamond"/>
          <w:b/>
          <w:sz w:val="24"/>
          <w:szCs w:val="24"/>
        </w:rPr>
      </w:pPr>
    </w:p>
    <w:p w14:paraId="1B968BA1" w14:textId="77777777" w:rsidR="00A8399B" w:rsidRDefault="00183D4E">
      <w:pPr>
        <w:spacing w:after="0"/>
        <w:jc w:val="left"/>
        <w:rPr>
          <w:rFonts w:ascii="Garamond" w:eastAsia="Garamond" w:hAnsi="Garamond" w:cs="Garamond"/>
          <w:b/>
          <w:sz w:val="24"/>
          <w:szCs w:val="24"/>
        </w:rPr>
      </w:pPr>
      <w:r>
        <w:rPr>
          <w:rFonts w:ascii="Garamond" w:eastAsia="Garamond" w:hAnsi="Garamond" w:cs="Garamond"/>
          <w:b/>
          <w:sz w:val="24"/>
          <w:szCs w:val="24"/>
        </w:rPr>
        <w:t>ACADEMIC INFORMATION</w:t>
      </w:r>
    </w:p>
    <w:p w14:paraId="7977610C" w14:textId="77777777" w:rsidR="00A8399B" w:rsidRDefault="00183D4E">
      <w:pPr>
        <w:spacing w:after="0" w:line="240" w:lineRule="auto"/>
        <w:jc w:val="left"/>
        <w:rPr>
          <w:rFonts w:ascii="Garamond" w:eastAsia="Garamond" w:hAnsi="Garamond" w:cs="Garamond"/>
          <w:b/>
          <w:sz w:val="24"/>
          <w:szCs w:val="24"/>
        </w:rPr>
      </w:pPr>
      <w:r>
        <w:rPr>
          <w:rFonts w:ascii="Garamond" w:eastAsia="Garamond" w:hAnsi="Garamond" w:cs="Garamond"/>
          <w:b/>
          <w:sz w:val="24"/>
          <w:szCs w:val="24"/>
        </w:rPr>
        <w:t>Institution</w:t>
      </w:r>
      <w:r>
        <w:rPr>
          <w:rFonts w:ascii="Garamond" w:eastAsia="Garamond" w:hAnsi="Garamond" w:cs="Garamond"/>
          <w:b/>
          <w:sz w:val="24"/>
          <w:szCs w:val="24"/>
        </w:rPr>
        <w:tab/>
      </w:r>
      <w:r>
        <w:rPr>
          <w:rFonts w:ascii="Garamond" w:eastAsia="Garamond" w:hAnsi="Garamond" w:cs="Garamond"/>
          <w:b/>
          <w:sz w:val="24"/>
          <w:szCs w:val="24"/>
        </w:rPr>
        <w:tab/>
        <w:t>Dates</w:t>
      </w:r>
      <w:r>
        <w:rPr>
          <w:rFonts w:ascii="Garamond" w:eastAsia="Garamond" w:hAnsi="Garamond" w:cs="Garamond"/>
          <w:b/>
          <w:sz w:val="24"/>
          <w:szCs w:val="24"/>
        </w:rPr>
        <w:tab/>
      </w:r>
      <w:r>
        <w:rPr>
          <w:rFonts w:ascii="Garamond" w:eastAsia="Garamond" w:hAnsi="Garamond" w:cs="Garamond"/>
          <w:b/>
          <w:sz w:val="24"/>
          <w:szCs w:val="24"/>
        </w:rPr>
        <w:tab/>
      </w:r>
      <w:r>
        <w:rPr>
          <w:rFonts w:ascii="Garamond" w:eastAsia="Garamond" w:hAnsi="Garamond" w:cs="Garamond"/>
          <w:b/>
          <w:sz w:val="24"/>
          <w:szCs w:val="24"/>
        </w:rPr>
        <w:tab/>
        <w:t>Program</w:t>
      </w:r>
      <w:r>
        <w:rPr>
          <w:rFonts w:ascii="Garamond" w:eastAsia="Garamond" w:hAnsi="Garamond" w:cs="Garamond"/>
          <w:b/>
          <w:sz w:val="24"/>
          <w:szCs w:val="24"/>
        </w:rPr>
        <w:tab/>
      </w:r>
      <w:r>
        <w:rPr>
          <w:rFonts w:ascii="Garamond" w:eastAsia="Garamond" w:hAnsi="Garamond" w:cs="Garamond"/>
          <w:b/>
          <w:sz w:val="24"/>
          <w:szCs w:val="24"/>
        </w:rPr>
        <w:tab/>
        <w:t>Diploma</w:t>
      </w:r>
    </w:p>
    <w:p w14:paraId="73D30716" w14:textId="77777777" w:rsidR="00A8399B" w:rsidRDefault="00183D4E">
      <w:pPr>
        <w:spacing w:after="0" w:line="240" w:lineRule="auto"/>
        <w:jc w:val="left"/>
        <w:rPr>
          <w:rFonts w:ascii="Garamond" w:eastAsia="Garamond" w:hAnsi="Garamond" w:cs="Garamond"/>
          <w:b/>
          <w:sz w:val="24"/>
          <w:szCs w:val="24"/>
        </w:rPr>
      </w:pPr>
      <w:r>
        <w:rPr>
          <w:rFonts w:ascii="Garamond" w:eastAsia="Garamond" w:hAnsi="Garamond" w:cs="Garamond"/>
          <w:b/>
          <w:sz w:val="24"/>
          <w:szCs w:val="24"/>
        </w:rPr>
        <w:tab/>
      </w:r>
      <w:r>
        <w:rPr>
          <w:rFonts w:ascii="Garamond" w:eastAsia="Garamond" w:hAnsi="Garamond" w:cs="Garamond"/>
          <w:b/>
          <w:sz w:val="24"/>
          <w:szCs w:val="24"/>
        </w:rPr>
        <w:tab/>
      </w:r>
      <w:r>
        <w:rPr>
          <w:rFonts w:ascii="Garamond" w:eastAsia="Garamond" w:hAnsi="Garamond" w:cs="Garamond"/>
          <w:b/>
          <w:sz w:val="24"/>
          <w:szCs w:val="24"/>
        </w:rPr>
        <w:tab/>
        <w:t>Attended</w:t>
      </w:r>
      <w:r>
        <w:rPr>
          <w:rFonts w:ascii="Garamond" w:eastAsia="Garamond" w:hAnsi="Garamond" w:cs="Garamond"/>
          <w:b/>
          <w:sz w:val="24"/>
          <w:szCs w:val="24"/>
        </w:rPr>
        <w:tab/>
      </w:r>
      <w:r>
        <w:rPr>
          <w:rFonts w:ascii="Garamond" w:eastAsia="Garamond" w:hAnsi="Garamond" w:cs="Garamond"/>
          <w:b/>
          <w:sz w:val="24"/>
          <w:szCs w:val="24"/>
        </w:rPr>
        <w:tab/>
        <w:t>Or Major</w:t>
      </w:r>
      <w:r>
        <w:rPr>
          <w:rFonts w:ascii="Garamond" w:eastAsia="Garamond" w:hAnsi="Garamond" w:cs="Garamond"/>
          <w:b/>
          <w:sz w:val="24"/>
          <w:szCs w:val="24"/>
        </w:rPr>
        <w:tab/>
      </w:r>
      <w:r>
        <w:rPr>
          <w:rFonts w:ascii="Garamond" w:eastAsia="Garamond" w:hAnsi="Garamond" w:cs="Garamond"/>
          <w:b/>
          <w:sz w:val="24"/>
          <w:szCs w:val="24"/>
        </w:rPr>
        <w:tab/>
        <w:t>Or Degree</w:t>
      </w:r>
    </w:p>
    <w:p w14:paraId="01C3CF42" w14:textId="77777777" w:rsidR="00A8399B" w:rsidRDefault="00A8399B">
      <w:pPr>
        <w:spacing w:after="0"/>
        <w:jc w:val="left"/>
        <w:rPr>
          <w:rFonts w:ascii="Garamond" w:eastAsia="Garamond" w:hAnsi="Garamond" w:cs="Garamond"/>
          <w:b/>
          <w:sz w:val="24"/>
          <w:szCs w:val="24"/>
        </w:rPr>
      </w:pPr>
    </w:p>
    <w:p w14:paraId="4FF2B89E" w14:textId="77777777" w:rsidR="00A8399B" w:rsidRDefault="00183D4E">
      <w:pPr>
        <w:spacing w:after="0"/>
        <w:jc w:val="left"/>
        <w:rPr>
          <w:rFonts w:ascii="Garamond" w:eastAsia="Garamond" w:hAnsi="Garamond" w:cs="Garamond"/>
          <w:b/>
          <w:sz w:val="24"/>
          <w:szCs w:val="24"/>
        </w:rPr>
      </w:pPr>
      <w:r>
        <w:rPr>
          <w:rFonts w:ascii="Garamond" w:eastAsia="Garamond" w:hAnsi="Garamond" w:cs="Garamond"/>
          <w:b/>
          <w:sz w:val="24"/>
          <w:szCs w:val="24"/>
        </w:rPr>
        <w:t>__________________________________________________________________________________</w:t>
      </w:r>
    </w:p>
    <w:p w14:paraId="2DA17499" w14:textId="77777777" w:rsidR="00A8399B" w:rsidRDefault="00183D4E">
      <w:pPr>
        <w:spacing w:after="0"/>
        <w:jc w:val="left"/>
        <w:rPr>
          <w:rFonts w:ascii="Garamond" w:eastAsia="Garamond" w:hAnsi="Garamond" w:cs="Garamond"/>
          <w:b/>
          <w:sz w:val="24"/>
          <w:szCs w:val="24"/>
        </w:rPr>
      </w:pPr>
      <w:r>
        <w:rPr>
          <w:rFonts w:ascii="Garamond" w:eastAsia="Garamond" w:hAnsi="Garamond" w:cs="Garamond"/>
          <w:b/>
          <w:sz w:val="24"/>
          <w:szCs w:val="24"/>
        </w:rPr>
        <w:t>__________________________________________________________________________________</w:t>
      </w:r>
    </w:p>
    <w:p w14:paraId="2602CAFB" w14:textId="77777777" w:rsidR="00A8399B" w:rsidRDefault="00183D4E">
      <w:pPr>
        <w:spacing w:after="0"/>
        <w:jc w:val="left"/>
        <w:rPr>
          <w:rFonts w:ascii="Garamond" w:eastAsia="Garamond" w:hAnsi="Garamond" w:cs="Garamond"/>
          <w:b/>
          <w:sz w:val="24"/>
          <w:szCs w:val="24"/>
        </w:rPr>
      </w:pPr>
      <w:r>
        <w:rPr>
          <w:rFonts w:ascii="Garamond" w:eastAsia="Garamond" w:hAnsi="Garamond" w:cs="Garamond"/>
          <w:b/>
          <w:sz w:val="24"/>
          <w:szCs w:val="24"/>
        </w:rPr>
        <w:t>__________________________________________________________________________________</w:t>
      </w:r>
    </w:p>
    <w:p w14:paraId="5431B7E7"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b/>
          <w:sz w:val="24"/>
          <w:szCs w:val="24"/>
        </w:rPr>
        <w:t xml:space="preserve">WORK HISTORY </w:t>
      </w:r>
      <w:r>
        <w:rPr>
          <w:rFonts w:ascii="Garamond" w:eastAsia="Garamond" w:hAnsi="Garamond" w:cs="Garamond"/>
          <w:sz w:val="24"/>
          <w:szCs w:val="24"/>
        </w:rPr>
        <w:t>Please list your employers, beginning with the most recent</w:t>
      </w:r>
    </w:p>
    <w:p w14:paraId="12690604" w14:textId="77777777" w:rsidR="00A8399B" w:rsidRDefault="00A8399B">
      <w:pPr>
        <w:spacing w:after="0" w:line="240" w:lineRule="auto"/>
        <w:jc w:val="left"/>
        <w:rPr>
          <w:rFonts w:ascii="Garamond" w:eastAsia="Garamond" w:hAnsi="Garamond" w:cs="Garamond"/>
          <w:b/>
          <w:sz w:val="24"/>
          <w:szCs w:val="24"/>
        </w:rPr>
      </w:pPr>
    </w:p>
    <w:p w14:paraId="62188CE9" w14:textId="77777777" w:rsidR="00A8399B" w:rsidRDefault="00183D4E">
      <w:pPr>
        <w:tabs>
          <w:tab w:val="left" w:pos="4320"/>
          <w:tab w:val="left" w:pos="8280"/>
        </w:tabs>
        <w:spacing w:after="0" w:line="240" w:lineRule="auto"/>
        <w:jc w:val="left"/>
        <w:rPr>
          <w:rFonts w:ascii="Garamond" w:eastAsia="Garamond" w:hAnsi="Garamond" w:cs="Garamond"/>
          <w:b/>
          <w:sz w:val="24"/>
          <w:szCs w:val="24"/>
        </w:rPr>
      </w:pPr>
      <w:r>
        <w:rPr>
          <w:rFonts w:ascii="Garamond" w:eastAsia="Garamond" w:hAnsi="Garamond" w:cs="Garamond"/>
          <w:b/>
          <w:sz w:val="24"/>
          <w:szCs w:val="24"/>
        </w:rPr>
        <w:t>Employer</w:t>
      </w:r>
      <w:r>
        <w:rPr>
          <w:rFonts w:ascii="Garamond" w:eastAsia="Garamond" w:hAnsi="Garamond" w:cs="Garamond"/>
          <w:b/>
          <w:sz w:val="24"/>
          <w:szCs w:val="24"/>
        </w:rPr>
        <w:tab/>
        <w:t xml:space="preserve">Job Responsibilities </w:t>
      </w:r>
      <w:r>
        <w:rPr>
          <w:rFonts w:ascii="Garamond" w:eastAsia="Garamond" w:hAnsi="Garamond" w:cs="Garamond"/>
          <w:b/>
          <w:sz w:val="24"/>
          <w:szCs w:val="24"/>
        </w:rPr>
        <w:tab/>
        <w:t xml:space="preserve">Years </w:t>
      </w:r>
    </w:p>
    <w:p w14:paraId="62E2AF18" w14:textId="77777777" w:rsidR="00A8399B" w:rsidRDefault="00183D4E">
      <w:pPr>
        <w:tabs>
          <w:tab w:val="left" w:pos="4320"/>
          <w:tab w:val="left" w:pos="8280"/>
          <w:tab w:val="left" w:pos="8640"/>
        </w:tabs>
        <w:spacing w:after="0" w:line="360" w:lineRule="auto"/>
        <w:jc w:val="left"/>
        <w:rPr>
          <w:rFonts w:ascii="Garamond" w:eastAsia="Garamond" w:hAnsi="Garamond" w:cs="Garamond"/>
          <w:b/>
          <w:sz w:val="24"/>
          <w:szCs w:val="24"/>
        </w:rPr>
      </w:pPr>
      <w:r>
        <w:rPr>
          <w:rFonts w:ascii="Garamond" w:eastAsia="Garamond" w:hAnsi="Garamond" w:cs="Garamond"/>
          <w:b/>
          <w:sz w:val="24"/>
          <w:szCs w:val="24"/>
        </w:rPr>
        <w:t>_________________________________</w:t>
      </w:r>
      <w:r>
        <w:rPr>
          <w:rFonts w:ascii="Garamond" w:eastAsia="Garamond" w:hAnsi="Garamond" w:cs="Garamond"/>
          <w:b/>
          <w:sz w:val="24"/>
          <w:szCs w:val="24"/>
        </w:rPr>
        <w:tab/>
        <w:t>______________________________</w:t>
      </w:r>
      <w:r>
        <w:rPr>
          <w:rFonts w:ascii="Garamond" w:eastAsia="Garamond" w:hAnsi="Garamond" w:cs="Garamond"/>
          <w:b/>
          <w:sz w:val="24"/>
          <w:szCs w:val="24"/>
        </w:rPr>
        <w:tab/>
        <w:t>____________</w:t>
      </w:r>
    </w:p>
    <w:p w14:paraId="2D640D80" w14:textId="77777777" w:rsidR="00A8399B" w:rsidRDefault="00183D4E">
      <w:pPr>
        <w:tabs>
          <w:tab w:val="left" w:pos="4320"/>
          <w:tab w:val="left" w:pos="8280"/>
          <w:tab w:val="left" w:pos="8640"/>
        </w:tabs>
        <w:spacing w:after="0" w:line="360" w:lineRule="auto"/>
        <w:jc w:val="left"/>
        <w:rPr>
          <w:rFonts w:ascii="Garamond" w:eastAsia="Garamond" w:hAnsi="Garamond" w:cs="Garamond"/>
          <w:b/>
          <w:sz w:val="24"/>
          <w:szCs w:val="24"/>
        </w:rPr>
      </w:pPr>
      <w:r>
        <w:rPr>
          <w:rFonts w:ascii="Garamond" w:eastAsia="Garamond" w:hAnsi="Garamond" w:cs="Garamond"/>
          <w:b/>
          <w:sz w:val="24"/>
          <w:szCs w:val="24"/>
        </w:rPr>
        <w:t>_________________________________</w:t>
      </w:r>
      <w:r>
        <w:rPr>
          <w:rFonts w:ascii="Garamond" w:eastAsia="Garamond" w:hAnsi="Garamond" w:cs="Garamond"/>
          <w:b/>
          <w:sz w:val="24"/>
          <w:szCs w:val="24"/>
        </w:rPr>
        <w:tab/>
        <w:t>______________________________</w:t>
      </w:r>
      <w:r>
        <w:rPr>
          <w:rFonts w:ascii="Garamond" w:eastAsia="Garamond" w:hAnsi="Garamond" w:cs="Garamond"/>
          <w:b/>
          <w:sz w:val="24"/>
          <w:szCs w:val="24"/>
        </w:rPr>
        <w:tab/>
        <w:t>____________</w:t>
      </w:r>
    </w:p>
    <w:p w14:paraId="7266C2E9" w14:textId="77777777" w:rsidR="00A8399B" w:rsidRDefault="00183D4E">
      <w:pPr>
        <w:tabs>
          <w:tab w:val="left" w:pos="4320"/>
          <w:tab w:val="left" w:pos="8280"/>
          <w:tab w:val="left" w:pos="8640"/>
        </w:tabs>
        <w:spacing w:after="0" w:line="360" w:lineRule="auto"/>
        <w:jc w:val="left"/>
        <w:rPr>
          <w:rFonts w:ascii="Garamond" w:eastAsia="Garamond" w:hAnsi="Garamond" w:cs="Garamond"/>
          <w:b/>
          <w:sz w:val="24"/>
          <w:szCs w:val="24"/>
        </w:rPr>
      </w:pPr>
      <w:r>
        <w:rPr>
          <w:rFonts w:ascii="Garamond" w:eastAsia="Garamond" w:hAnsi="Garamond" w:cs="Garamond"/>
          <w:b/>
          <w:sz w:val="24"/>
          <w:szCs w:val="24"/>
        </w:rPr>
        <w:t>_________________________________</w:t>
      </w:r>
      <w:r>
        <w:rPr>
          <w:rFonts w:ascii="Garamond" w:eastAsia="Garamond" w:hAnsi="Garamond" w:cs="Garamond"/>
          <w:b/>
          <w:sz w:val="24"/>
          <w:szCs w:val="24"/>
        </w:rPr>
        <w:tab/>
        <w:t>______________________________</w:t>
      </w:r>
      <w:r>
        <w:rPr>
          <w:rFonts w:ascii="Garamond" w:eastAsia="Garamond" w:hAnsi="Garamond" w:cs="Garamond"/>
          <w:b/>
          <w:sz w:val="24"/>
          <w:szCs w:val="24"/>
        </w:rPr>
        <w:tab/>
        <w:t>____________</w:t>
      </w:r>
    </w:p>
    <w:p w14:paraId="6B50558F"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b/>
          <w:sz w:val="24"/>
          <w:szCs w:val="24"/>
        </w:rPr>
        <w:t xml:space="preserve">REFERENCES- </w:t>
      </w:r>
      <w:r>
        <w:rPr>
          <w:rFonts w:ascii="Garamond" w:eastAsia="Garamond" w:hAnsi="Garamond" w:cs="Garamond"/>
          <w:sz w:val="24"/>
          <w:szCs w:val="24"/>
        </w:rPr>
        <w:t>lease list two people</w:t>
      </w:r>
    </w:p>
    <w:p w14:paraId="03EF44F7" w14:textId="77777777" w:rsidR="00A8399B" w:rsidRDefault="00183D4E">
      <w:pPr>
        <w:spacing w:after="0" w:line="240" w:lineRule="auto"/>
        <w:jc w:val="left"/>
        <w:rPr>
          <w:rFonts w:ascii="Garamond" w:eastAsia="Garamond" w:hAnsi="Garamond" w:cs="Garamond"/>
          <w:b/>
          <w:sz w:val="24"/>
          <w:szCs w:val="24"/>
        </w:rPr>
      </w:pPr>
      <w:r>
        <w:rPr>
          <w:rFonts w:ascii="Garamond" w:eastAsia="Garamond" w:hAnsi="Garamond" w:cs="Garamond"/>
          <w:b/>
          <w:sz w:val="24"/>
          <w:szCs w:val="24"/>
        </w:rPr>
        <w:t>A pastor or church member</w:t>
      </w:r>
    </w:p>
    <w:p w14:paraId="0D356E82"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Name: _____________________________________________________________________________</w:t>
      </w:r>
    </w:p>
    <w:p w14:paraId="55DD1C3C" w14:textId="77777777" w:rsidR="00A8399B" w:rsidRDefault="00183D4E">
      <w:pPr>
        <w:spacing w:after="0" w:line="240" w:lineRule="auto"/>
        <w:ind w:firstLine="720"/>
        <w:jc w:val="left"/>
        <w:rPr>
          <w:rFonts w:ascii="Garamond" w:eastAsia="Garamond" w:hAnsi="Garamond" w:cs="Garamond"/>
          <w:sz w:val="24"/>
          <w:szCs w:val="24"/>
        </w:rPr>
      </w:pPr>
      <w:r>
        <w:rPr>
          <w:rFonts w:ascii="Garamond" w:eastAsia="Garamond" w:hAnsi="Garamond" w:cs="Garamond"/>
          <w:sz w:val="24"/>
          <w:szCs w:val="24"/>
        </w:rPr>
        <w:t xml:space="preserve">   (First)</w:t>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t xml:space="preserve"> (Last)</w:t>
      </w:r>
    </w:p>
    <w:p w14:paraId="1E910DAE"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Address: __________________________________________________________________________</w:t>
      </w:r>
    </w:p>
    <w:p w14:paraId="3DC6848F"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ab/>
        <w:t xml:space="preserve">       (Street or PO)</w:t>
      </w:r>
      <w:r>
        <w:rPr>
          <w:rFonts w:ascii="Garamond" w:eastAsia="Garamond" w:hAnsi="Garamond" w:cs="Garamond"/>
          <w:sz w:val="24"/>
          <w:szCs w:val="24"/>
        </w:rPr>
        <w:tab/>
      </w:r>
      <w:r>
        <w:rPr>
          <w:rFonts w:ascii="Garamond" w:eastAsia="Garamond" w:hAnsi="Garamond" w:cs="Garamond"/>
          <w:sz w:val="24"/>
          <w:szCs w:val="24"/>
        </w:rPr>
        <w:tab/>
        <w:t xml:space="preserve">                      (City)</w:t>
      </w:r>
      <w:r>
        <w:rPr>
          <w:rFonts w:ascii="Garamond" w:eastAsia="Garamond" w:hAnsi="Garamond" w:cs="Garamond"/>
          <w:sz w:val="24"/>
          <w:szCs w:val="24"/>
        </w:rPr>
        <w:tab/>
      </w:r>
      <w:r>
        <w:rPr>
          <w:rFonts w:ascii="Garamond" w:eastAsia="Garamond" w:hAnsi="Garamond" w:cs="Garamond"/>
          <w:sz w:val="24"/>
          <w:szCs w:val="24"/>
        </w:rPr>
        <w:tab/>
        <w:t>(State)             (Zip Code)</w:t>
      </w:r>
    </w:p>
    <w:p w14:paraId="03D82C35" w14:textId="6C20CA12"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Relationship: ______________</w:t>
      </w:r>
      <w:proofErr w:type="gramStart"/>
      <w:r>
        <w:rPr>
          <w:rFonts w:ascii="Garamond" w:eastAsia="Garamond" w:hAnsi="Garamond" w:cs="Garamond"/>
          <w:sz w:val="24"/>
          <w:szCs w:val="24"/>
        </w:rPr>
        <w:t>_  Phone</w:t>
      </w:r>
      <w:proofErr w:type="gramEnd"/>
      <w:r>
        <w:rPr>
          <w:rFonts w:ascii="Garamond" w:eastAsia="Garamond" w:hAnsi="Garamond" w:cs="Garamond"/>
          <w:sz w:val="24"/>
          <w:szCs w:val="24"/>
        </w:rPr>
        <w:t>:</w:t>
      </w:r>
      <w:r w:rsidR="00BC6692">
        <w:rPr>
          <w:rFonts w:ascii="Garamond" w:eastAsia="Garamond" w:hAnsi="Garamond" w:cs="Garamond"/>
          <w:sz w:val="24"/>
          <w:szCs w:val="24"/>
        </w:rPr>
        <w:t xml:space="preserve"> </w:t>
      </w:r>
      <w:r>
        <w:rPr>
          <w:rFonts w:ascii="Garamond" w:eastAsia="Garamond" w:hAnsi="Garamond" w:cs="Garamond"/>
          <w:sz w:val="24"/>
          <w:szCs w:val="24"/>
        </w:rPr>
        <w:t>_______________ E-mail: ___________________________</w:t>
      </w:r>
    </w:p>
    <w:p w14:paraId="1724A0F5" w14:textId="77777777" w:rsidR="00A8399B" w:rsidRDefault="00A8399B">
      <w:pPr>
        <w:spacing w:after="0" w:line="240" w:lineRule="auto"/>
        <w:jc w:val="left"/>
        <w:rPr>
          <w:rFonts w:ascii="Garamond" w:eastAsia="Garamond" w:hAnsi="Garamond" w:cs="Garamond"/>
          <w:sz w:val="24"/>
          <w:szCs w:val="24"/>
        </w:rPr>
      </w:pPr>
    </w:p>
    <w:p w14:paraId="733F9737"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lastRenderedPageBreak/>
        <w:t>How long have you known this person? ______________________</w:t>
      </w:r>
    </w:p>
    <w:p w14:paraId="69990C5E" w14:textId="77777777" w:rsidR="00A8399B" w:rsidRDefault="00A8399B">
      <w:pPr>
        <w:spacing w:after="0" w:line="240" w:lineRule="auto"/>
        <w:jc w:val="left"/>
        <w:rPr>
          <w:rFonts w:ascii="Garamond" w:eastAsia="Garamond" w:hAnsi="Garamond" w:cs="Garamond"/>
          <w:sz w:val="24"/>
          <w:szCs w:val="24"/>
        </w:rPr>
      </w:pPr>
    </w:p>
    <w:p w14:paraId="2F7C67DD" w14:textId="77777777" w:rsidR="00A8399B" w:rsidRDefault="00183D4E">
      <w:pPr>
        <w:spacing w:after="0" w:line="240" w:lineRule="auto"/>
        <w:jc w:val="left"/>
        <w:rPr>
          <w:rFonts w:ascii="Garamond" w:eastAsia="Garamond" w:hAnsi="Garamond" w:cs="Garamond"/>
          <w:b/>
          <w:sz w:val="24"/>
          <w:szCs w:val="24"/>
        </w:rPr>
      </w:pPr>
      <w:r>
        <w:rPr>
          <w:rFonts w:ascii="Garamond" w:eastAsia="Garamond" w:hAnsi="Garamond" w:cs="Garamond"/>
          <w:b/>
          <w:sz w:val="24"/>
          <w:szCs w:val="24"/>
        </w:rPr>
        <w:t>A co-worker or friend</w:t>
      </w:r>
    </w:p>
    <w:p w14:paraId="52A94A79" w14:textId="77777777" w:rsidR="00A8399B" w:rsidRDefault="00A8399B">
      <w:pPr>
        <w:spacing w:after="0" w:line="240" w:lineRule="auto"/>
        <w:jc w:val="left"/>
        <w:rPr>
          <w:rFonts w:ascii="Garamond" w:eastAsia="Garamond" w:hAnsi="Garamond" w:cs="Garamond"/>
          <w:sz w:val="24"/>
          <w:szCs w:val="24"/>
        </w:rPr>
      </w:pPr>
    </w:p>
    <w:p w14:paraId="439ADED8" w14:textId="56F1D989"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Name:</w:t>
      </w:r>
      <w:r w:rsidR="00BC6692">
        <w:rPr>
          <w:rFonts w:ascii="Garamond" w:eastAsia="Garamond" w:hAnsi="Garamond" w:cs="Garamond"/>
          <w:sz w:val="24"/>
          <w:szCs w:val="24"/>
        </w:rPr>
        <w:t xml:space="preserve"> </w:t>
      </w:r>
      <w:r>
        <w:rPr>
          <w:rFonts w:ascii="Garamond" w:eastAsia="Garamond" w:hAnsi="Garamond" w:cs="Garamond"/>
          <w:sz w:val="24"/>
          <w:szCs w:val="24"/>
        </w:rPr>
        <w:t>_____________________________________________________________________________</w:t>
      </w:r>
    </w:p>
    <w:p w14:paraId="2763EAF9" w14:textId="77777777" w:rsidR="00A8399B" w:rsidRDefault="00183D4E">
      <w:pPr>
        <w:spacing w:after="0" w:line="240" w:lineRule="auto"/>
        <w:ind w:firstLine="720"/>
        <w:jc w:val="left"/>
        <w:rPr>
          <w:rFonts w:ascii="Garamond" w:eastAsia="Garamond" w:hAnsi="Garamond" w:cs="Garamond"/>
          <w:sz w:val="24"/>
          <w:szCs w:val="24"/>
        </w:rPr>
      </w:pPr>
      <w:r>
        <w:rPr>
          <w:rFonts w:ascii="Garamond" w:eastAsia="Garamond" w:hAnsi="Garamond" w:cs="Garamond"/>
          <w:sz w:val="24"/>
          <w:szCs w:val="24"/>
        </w:rPr>
        <w:t xml:space="preserve"> (First)</w:t>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t xml:space="preserve"> (Last)</w:t>
      </w:r>
    </w:p>
    <w:p w14:paraId="3F3A1884"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Address: __________________________________________________________________________</w:t>
      </w:r>
    </w:p>
    <w:p w14:paraId="32CB536D"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ab/>
        <w:t xml:space="preserve">       (Street or PO)</w:t>
      </w:r>
      <w:r>
        <w:rPr>
          <w:rFonts w:ascii="Garamond" w:eastAsia="Garamond" w:hAnsi="Garamond" w:cs="Garamond"/>
          <w:sz w:val="24"/>
          <w:szCs w:val="24"/>
        </w:rPr>
        <w:tab/>
      </w:r>
      <w:r>
        <w:rPr>
          <w:rFonts w:ascii="Garamond" w:eastAsia="Garamond" w:hAnsi="Garamond" w:cs="Garamond"/>
          <w:sz w:val="24"/>
          <w:szCs w:val="24"/>
        </w:rPr>
        <w:tab/>
        <w:t xml:space="preserve">                            (City)</w:t>
      </w:r>
      <w:r>
        <w:rPr>
          <w:rFonts w:ascii="Garamond" w:eastAsia="Garamond" w:hAnsi="Garamond" w:cs="Garamond"/>
          <w:sz w:val="24"/>
          <w:szCs w:val="24"/>
        </w:rPr>
        <w:tab/>
      </w:r>
      <w:r>
        <w:rPr>
          <w:rFonts w:ascii="Garamond" w:eastAsia="Garamond" w:hAnsi="Garamond" w:cs="Garamond"/>
          <w:sz w:val="24"/>
          <w:szCs w:val="24"/>
        </w:rPr>
        <w:tab/>
        <w:t>(State)             (Zip Code)</w:t>
      </w:r>
    </w:p>
    <w:p w14:paraId="3D4C3D69" w14:textId="17334825"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Relationship: ______________</w:t>
      </w:r>
      <w:proofErr w:type="gramStart"/>
      <w:r>
        <w:rPr>
          <w:rFonts w:ascii="Garamond" w:eastAsia="Garamond" w:hAnsi="Garamond" w:cs="Garamond"/>
          <w:sz w:val="24"/>
          <w:szCs w:val="24"/>
        </w:rPr>
        <w:t>_  Phone</w:t>
      </w:r>
      <w:proofErr w:type="gramEnd"/>
      <w:r>
        <w:rPr>
          <w:rFonts w:ascii="Garamond" w:eastAsia="Garamond" w:hAnsi="Garamond" w:cs="Garamond"/>
          <w:sz w:val="24"/>
          <w:szCs w:val="24"/>
        </w:rPr>
        <w:t>:</w:t>
      </w:r>
      <w:r w:rsidR="00BC6692">
        <w:rPr>
          <w:rFonts w:ascii="Garamond" w:eastAsia="Garamond" w:hAnsi="Garamond" w:cs="Garamond"/>
          <w:sz w:val="24"/>
          <w:szCs w:val="24"/>
        </w:rPr>
        <w:t xml:space="preserve"> </w:t>
      </w:r>
      <w:r>
        <w:rPr>
          <w:rFonts w:ascii="Garamond" w:eastAsia="Garamond" w:hAnsi="Garamond" w:cs="Garamond"/>
          <w:sz w:val="24"/>
          <w:szCs w:val="24"/>
        </w:rPr>
        <w:t>_______________ E-mail: ___________________________</w:t>
      </w:r>
    </w:p>
    <w:p w14:paraId="30DCC38E" w14:textId="77777777" w:rsidR="00A8399B" w:rsidRDefault="00A8399B">
      <w:pPr>
        <w:spacing w:after="0" w:line="240" w:lineRule="auto"/>
        <w:jc w:val="left"/>
        <w:rPr>
          <w:rFonts w:ascii="Garamond" w:eastAsia="Garamond" w:hAnsi="Garamond" w:cs="Garamond"/>
          <w:sz w:val="24"/>
          <w:szCs w:val="24"/>
        </w:rPr>
      </w:pPr>
    </w:p>
    <w:p w14:paraId="2046F355"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How long have you known this person? ______________________</w:t>
      </w:r>
    </w:p>
    <w:p w14:paraId="5CF1C810" w14:textId="77777777" w:rsidR="00A8399B" w:rsidRDefault="00A8399B">
      <w:pPr>
        <w:spacing w:after="0" w:line="240" w:lineRule="auto"/>
        <w:jc w:val="left"/>
        <w:rPr>
          <w:rFonts w:ascii="Garamond" w:eastAsia="Garamond" w:hAnsi="Garamond" w:cs="Garamond"/>
          <w:sz w:val="24"/>
          <w:szCs w:val="24"/>
        </w:rPr>
      </w:pPr>
    </w:p>
    <w:p w14:paraId="4294F2E4" w14:textId="77777777" w:rsidR="00A8399B" w:rsidRDefault="00183D4E">
      <w:pPr>
        <w:spacing w:after="0" w:line="240" w:lineRule="auto"/>
        <w:jc w:val="left"/>
        <w:rPr>
          <w:rFonts w:ascii="Garamond" w:eastAsia="Garamond" w:hAnsi="Garamond" w:cs="Garamond"/>
          <w:b/>
          <w:sz w:val="24"/>
          <w:szCs w:val="24"/>
        </w:rPr>
      </w:pPr>
      <w:r>
        <w:rPr>
          <w:rFonts w:ascii="Garamond" w:eastAsia="Garamond" w:hAnsi="Garamond" w:cs="Garamond"/>
          <w:b/>
          <w:sz w:val="24"/>
          <w:szCs w:val="24"/>
        </w:rPr>
        <w:t>CHURCH INFORMATION</w:t>
      </w:r>
    </w:p>
    <w:p w14:paraId="6736EFF0" w14:textId="25637215"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Presbyterian Church of Current Membership:</w:t>
      </w:r>
      <w:r w:rsidR="00BC6692">
        <w:rPr>
          <w:rFonts w:ascii="Garamond" w:eastAsia="Garamond" w:hAnsi="Garamond" w:cs="Garamond"/>
          <w:sz w:val="24"/>
          <w:szCs w:val="24"/>
        </w:rPr>
        <w:t xml:space="preserve"> </w:t>
      </w:r>
      <w:r>
        <w:rPr>
          <w:rFonts w:ascii="Garamond" w:eastAsia="Garamond" w:hAnsi="Garamond" w:cs="Garamond"/>
          <w:sz w:val="24"/>
          <w:szCs w:val="24"/>
        </w:rPr>
        <w:t>______________________________________________</w:t>
      </w:r>
    </w:p>
    <w:p w14:paraId="419FC598"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 xml:space="preserve">Year of Ordination as Elder: ___________ </w:t>
      </w:r>
    </w:p>
    <w:p w14:paraId="296C3847" w14:textId="77777777" w:rsidR="00A8399B" w:rsidRDefault="00A8399B">
      <w:pPr>
        <w:spacing w:after="0" w:line="240" w:lineRule="auto"/>
        <w:jc w:val="left"/>
        <w:rPr>
          <w:rFonts w:ascii="Garamond" w:eastAsia="Garamond" w:hAnsi="Garamond" w:cs="Garamond"/>
          <w:sz w:val="24"/>
          <w:szCs w:val="24"/>
        </w:rPr>
      </w:pPr>
    </w:p>
    <w:p w14:paraId="37B7D063"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List areas of service to your local congregation:</w:t>
      </w:r>
    </w:p>
    <w:p w14:paraId="21C24294" w14:textId="77777777" w:rsidR="00A8399B" w:rsidRDefault="00A8399B">
      <w:pPr>
        <w:spacing w:after="0" w:line="240" w:lineRule="auto"/>
        <w:jc w:val="left"/>
        <w:rPr>
          <w:rFonts w:ascii="Garamond" w:eastAsia="Garamond" w:hAnsi="Garamond" w:cs="Garamond"/>
          <w:sz w:val="24"/>
          <w:szCs w:val="24"/>
        </w:rPr>
      </w:pPr>
    </w:p>
    <w:p w14:paraId="3480EEB9" w14:textId="77777777" w:rsidR="00A8399B" w:rsidRDefault="00A8399B">
      <w:pPr>
        <w:spacing w:after="0" w:line="240" w:lineRule="auto"/>
        <w:jc w:val="left"/>
        <w:rPr>
          <w:rFonts w:ascii="Garamond" w:eastAsia="Garamond" w:hAnsi="Garamond" w:cs="Garamond"/>
          <w:sz w:val="24"/>
          <w:szCs w:val="24"/>
        </w:rPr>
      </w:pPr>
    </w:p>
    <w:p w14:paraId="51530992" w14:textId="77777777" w:rsidR="00A8399B" w:rsidRDefault="00A8399B">
      <w:pPr>
        <w:spacing w:after="0" w:line="240" w:lineRule="auto"/>
        <w:jc w:val="left"/>
        <w:rPr>
          <w:rFonts w:ascii="Garamond" w:eastAsia="Garamond" w:hAnsi="Garamond" w:cs="Garamond"/>
          <w:sz w:val="24"/>
          <w:szCs w:val="24"/>
        </w:rPr>
      </w:pPr>
    </w:p>
    <w:p w14:paraId="79A3021F"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List areas of service to the larger church (presbytery and beyond):</w:t>
      </w:r>
    </w:p>
    <w:p w14:paraId="7D956887" w14:textId="77777777" w:rsidR="00A8399B" w:rsidRDefault="00A8399B">
      <w:pPr>
        <w:spacing w:after="0" w:line="240" w:lineRule="auto"/>
        <w:jc w:val="left"/>
        <w:rPr>
          <w:rFonts w:ascii="Garamond" w:eastAsia="Garamond" w:hAnsi="Garamond" w:cs="Garamond"/>
          <w:sz w:val="24"/>
          <w:szCs w:val="24"/>
        </w:rPr>
      </w:pPr>
    </w:p>
    <w:p w14:paraId="67D7FA40" w14:textId="77777777" w:rsidR="00A8399B" w:rsidRDefault="00A8399B">
      <w:pPr>
        <w:spacing w:after="0" w:line="240" w:lineRule="auto"/>
        <w:jc w:val="left"/>
        <w:rPr>
          <w:rFonts w:ascii="Garamond" w:eastAsia="Garamond" w:hAnsi="Garamond" w:cs="Garamond"/>
          <w:sz w:val="24"/>
          <w:szCs w:val="24"/>
        </w:rPr>
      </w:pPr>
    </w:p>
    <w:p w14:paraId="63A86927" w14:textId="77777777" w:rsidR="00A8399B" w:rsidRDefault="00A8399B">
      <w:pPr>
        <w:spacing w:after="0" w:line="240" w:lineRule="auto"/>
        <w:jc w:val="left"/>
        <w:rPr>
          <w:rFonts w:ascii="Garamond" w:eastAsia="Garamond" w:hAnsi="Garamond" w:cs="Garamond"/>
          <w:sz w:val="24"/>
          <w:szCs w:val="24"/>
        </w:rPr>
      </w:pPr>
    </w:p>
    <w:p w14:paraId="4ED6D954"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List areas of service to your community:</w:t>
      </w:r>
    </w:p>
    <w:p w14:paraId="235C5564" w14:textId="77777777" w:rsidR="00A8399B" w:rsidRDefault="00A8399B">
      <w:pPr>
        <w:spacing w:after="0" w:line="240" w:lineRule="auto"/>
        <w:jc w:val="left"/>
        <w:rPr>
          <w:rFonts w:ascii="Garamond" w:eastAsia="Garamond" w:hAnsi="Garamond" w:cs="Garamond"/>
          <w:b/>
          <w:sz w:val="24"/>
          <w:szCs w:val="24"/>
        </w:rPr>
      </w:pPr>
    </w:p>
    <w:p w14:paraId="2844AA0E" w14:textId="77777777" w:rsidR="00A8399B" w:rsidRDefault="00183D4E">
      <w:pPr>
        <w:spacing w:after="0" w:line="240" w:lineRule="auto"/>
        <w:jc w:val="left"/>
        <w:rPr>
          <w:rFonts w:ascii="Garamond" w:eastAsia="Garamond" w:hAnsi="Garamond" w:cs="Garamond"/>
          <w:b/>
          <w:sz w:val="24"/>
          <w:szCs w:val="24"/>
        </w:rPr>
      </w:pPr>
      <w:r>
        <w:rPr>
          <w:rFonts w:ascii="Garamond" w:eastAsia="Garamond" w:hAnsi="Garamond" w:cs="Garamond"/>
          <w:b/>
          <w:sz w:val="24"/>
          <w:szCs w:val="24"/>
        </w:rPr>
        <w:t>ADDITIONAL WRITTEN MATERIALS - Please attach the following written materials:</w:t>
      </w:r>
    </w:p>
    <w:p w14:paraId="6D3CB4EC" w14:textId="77777777" w:rsidR="00A8399B" w:rsidRDefault="00A8399B">
      <w:pPr>
        <w:spacing w:after="0" w:line="240" w:lineRule="auto"/>
        <w:jc w:val="left"/>
        <w:rPr>
          <w:rFonts w:ascii="Garamond" w:eastAsia="Garamond" w:hAnsi="Garamond" w:cs="Garamond"/>
          <w:b/>
          <w:sz w:val="24"/>
          <w:szCs w:val="24"/>
        </w:rPr>
      </w:pPr>
    </w:p>
    <w:p w14:paraId="4CF5B9C5" w14:textId="5CE2D402" w:rsidR="00A8399B" w:rsidRDefault="00183D4E">
      <w:pPr>
        <w:widowControl w:val="0"/>
        <w:numPr>
          <w:ilvl w:val="0"/>
          <w:numId w:val="63"/>
        </w:numPr>
        <w:spacing w:after="0" w:line="240" w:lineRule="auto"/>
        <w:jc w:val="left"/>
        <w:rPr>
          <w:rFonts w:ascii="Garamond" w:eastAsia="Garamond" w:hAnsi="Garamond" w:cs="Garamond"/>
          <w:sz w:val="24"/>
          <w:szCs w:val="24"/>
        </w:rPr>
      </w:pPr>
      <w:r>
        <w:rPr>
          <w:rFonts w:ascii="Garamond" w:eastAsia="Garamond" w:hAnsi="Garamond" w:cs="Garamond"/>
          <w:sz w:val="24"/>
          <w:szCs w:val="24"/>
        </w:rPr>
        <w:t xml:space="preserve">A brief biographical introduction which includes your sense of call to the role of Commissioned </w:t>
      </w:r>
      <w:r w:rsidR="00A73D6A">
        <w:rPr>
          <w:rFonts w:ascii="Garamond" w:eastAsia="Garamond" w:hAnsi="Garamond" w:cs="Garamond"/>
          <w:sz w:val="24"/>
          <w:szCs w:val="24"/>
        </w:rPr>
        <w:t>Ruling Elder</w:t>
      </w:r>
      <w:r>
        <w:rPr>
          <w:rFonts w:ascii="Garamond" w:eastAsia="Garamond" w:hAnsi="Garamond" w:cs="Garamond"/>
          <w:sz w:val="24"/>
          <w:szCs w:val="24"/>
        </w:rPr>
        <w:t xml:space="preserve"> in the Presbyterian Church (USA).</w:t>
      </w:r>
    </w:p>
    <w:p w14:paraId="09E493F6" w14:textId="77777777" w:rsidR="00A8399B" w:rsidRDefault="00A8399B">
      <w:pPr>
        <w:spacing w:after="0" w:line="240" w:lineRule="auto"/>
        <w:jc w:val="left"/>
        <w:rPr>
          <w:rFonts w:ascii="Garamond" w:eastAsia="Garamond" w:hAnsi="Garamond" w:cs="Garamond"/>
          <w:sz w:val="24"/>
          <w:szCs w:val="24"/>
        </w:rPr>
      </w:pPr>
    </w:p>
    <w:p w14:paraId="210CEC3B" w14:textId="77777777" w:rsidR="00A8399B" w:rsidRDefault="00183D4E">
      <w:pPr>
        <w:widowControl w:val="0"/>
        <w:numPr>
          <w:ilvl w:val="0"/>
          <w:numId w:val="63"/>
        </w:numPr>
        <w:spacing w:after="0" w:line="240" w:lineRule="auto"/>
        <w:jc w:val="left"/>
        <w:rPr>
          <w:rFonts w:ascii="Garamond" w:eastAsia="Garamond" w:hAnsi="Garamond" w:cs="Garamond"/>
          <w:sz w:val="24"/>
          <w:szCs w:val="24"/>
        </w:rPr>
      </w:pPr>
      <w:r>
        <w:rPr>
          <w:rFonts w:ascii="Garamond" w:eastAsia="Garamond" w:hAnsi="Garamond" w:cs="Garamond"/>
          <w:sz w:val="24"/>
          <w:szCs w:val="24"/>
        </w:rPr>
        <w:t>A description of how you see yourself using your gifts for ministry and your Leadership training in service to the Church.</w:t>
      </w:r>
    </w:p>
    <w:p w14:paraId="07CF5F31" w14:textId="77777777" w:rsidR="00A8399B" w:rsidRDefault="00A8399B">
      <w:pPr>
        <w:spacing w:after="0" w:line="240" w:lineRule="auto"/>
        <w:jc w:val="left"/>
        <w:rPr>
          <w:rFonts w:ascii="Garamond" w:eastAsia="Garamond" w:hAnsi="Garamond" w:cs="Garamond"/>
          <w:sz w:val="24"/>
          <w:szCs w:val="24"/>
        </w:rPr>
      </w:pPr>
    </w:p>
    <w:p w14:paraId="3983806A" w14:textId="77777777" w:rsidR="00A8399B" w:rsidRDefault="00183D4E">
      <w:pPr>
        <w:spacing w:after="0" w:line="240" w:lineRule="auto"/>
        <w:ind w:left="720" w:hanging="360"/>
        <w:jc w:val="left"/>
        <w:rPr>
          <w:rFonts w:ascii="Garamond" w:eastAsia="Garamond" w:hAnsi="Garamond" w:cs="Garamond"/>
          <w:sz w:val="24"/>
          <w:szCs w:val="24"/>
        </w:rPr>
      </w:pPr>
      <w:r>
        <w:rPr>
          <w:rFonts w:ascii="Garamond" w:eastAsia="Garamond" w:hAnsi="Garamond" w:cs="Garamond"/>
          <w:sz w:val="24"/>
          <w:szCs w:val="24"/>
        </w:rPr>
        <w:t>3)   A brief statement of your faith.</w:t>
      </w:r>
    </w:p>
    <w:p w14:paraId="04E24365" w14:textId="77777777" w:rsidR="00A8399B" w:rsidRDefault="00A8399B">
      <w:pPr>
        <w:spacing w:after="0" w:line="240" w:lineRule="auto"/>
        <w:jc w:val="left"/>
        <w:rPr>
          <w:rFonts w:ascii="Garamond" w:eastAsia="Garamond" w:hAnsi="Garamond" w:cs="Garamond"/>
          <w:b/>
          <w:sz w:val="24"/>
          <w:szCs w:val="24"/>
        </w:rPr>
      </w:pPr>
    </w:p>
    <w:p w14:paraId="774027D8" w14:textId="77777777" w:rsidR="00A8399B" w:rsidRDefault="00A8399B">
      <w:pPr>
        <w:spacing w:after="0" w:line="240" w:lineRule="auto"/>
        <w:jc w:val="left"/>
        <w:rPr>
          <w:rFonts w:ascii="Garamond" w:eastAsia="Garamond" w:hAnsi="Garamond" w:cs="Garamond"/>
          <w:b/>
          <w:sz w:val="24"/>
          <w:szCs w:val="24"/>
        </w:rPr>
      </w:pPr>
    </w:p>
    <w:p w14:paraId="73458579" w14:textId="77777777" w:rsidR="00A8399B" w:rsidRDefault="00183D4E">
      <w:pPr>
        <w:spacing w:after="0" w:line="240" w:lineRule="auto"/>
        <w:jc w:val="left"/>
        <w:rPr>
          <w:rFonts w:ascii="Garamond" w:eastAsia="Garamond" w:hAnsi="Garamond" w:cs="Garamond"/>
          <w:b/>
          <w:sz w:val="24"/>
          <w:szCs w:val="24"/>
        </w:rPr>
      </w:pPr>
      <w:r>
        <w:rPr>
          <w:rFonts w:ascii="Garamond" w:eastAsia="Garamond" w:hAnsi="Garamond" w:cs="Garamond"/>
          <w:sz w:val="24"/>
          <w:szCs w:val="24"/>
        </w:rPr>
        <w:t>Signature of Applicant ___________________________________ Date ______________</w:t>
      </w:r>
    </w:p>
    <w:p w14:paraId="4D1E6479" w14:textId="77777777" w:rsidR="00A8399B" w:rsidRDefault="00A8399B">
      <w:pPr>
        <w:spacing w:after="0" w:line="240" w:lineRule="auto"/>
        <w:ind w:left="360" w:right="360"/>
        <w:jc w:val="center"/>
        <w:rPr>
          <w:rFonts w:ascii="Garamond" w:eastAsia="Garamond" w:hAnsi="Garamond" w:cs="Garamond"/>
          <w:b/>
          <w:sz w:val="24"/>
          <w:szCs w:val="24"/>
        </w:rPr>
      </w:pPr>
    </w:p>
    <w:p w14:paraId="220156FE" w14:textId="77777777" w:rsidR="00A8399B" w:rsidRDefault="00A8399B">
      <w:pPr>
        <w:spacing w:after="0" w:line="240" w:lineRule="auto"/>
        <w:ind w:left="360" w:right="360"/>
        <w:jc w:val="center"/>
        <w:rPr>
          <w:rFonts w:ascii="Garamond" w:eastAsia="Garamond" w:hAnsi="Garamond" w:cs="Garamond"/>
          <w:b/>
          <w:sz w:val="24"/>
          <w:szCs w:val="24"/>
        </w:rPr>
      </w:pPr>
    </w:p>
    <w:p w14:paraId="28730A5E" w14:textId="77777777" w:rsidR="00A8399B" w:rsidRDefault="00A8399B">
      <w:pPr>
        <w:spacing w:after="0" w:line="240" w:lineRule="auto"/>
        <w:ind w:left="360" w:right="360"/>
        <w:jc w:val="center"/>
        <w:rPr>
          <w:rFonts w:ascii="Garamond" w:eastAsia="Garamond" w:hAnsi="Garamond" w:cs="Garamond"/>
          <w:b/>
          <w:sz w:val="24"/>
          <w:szCs w:val="24"/>
        </w:rPr>
      </w:pPr>
    </w:p>
    <w:p w14:paraId="6061858C" w14:textId="77777777" w:rsidR="00A8399B" w:rsidRDefault="00A8399B">
      <w:pPr>
        <w:spacing w:after="0" w:line="240" w:lineRule="auto"/>
        <w:ind w:left="360" w:right="360"/>
        <w:jc w:val="center"/>
        <w:rPr>
          <w:rFonts w:ascii="Garamond" w:eastAsia="Garamond" w:hAnsi="Garamond" w:cs="Garamond"/>
          <w:b/>
          <w:sz w:val="24"/>
          <w:szCs w:val="24"/>
        </w:rPr>
      </w:pPr>
    </w:p>
    <w:p w14:paraId="184D3E0E" w14:textId="77777777" w:rsidR="00A8399B" w:rsidRDefault="00A8399B">
      <w:pPr>
        <w:spacing w:after="0" w:line="240" w:lineRule="auto"/>
        <w:ind w:left="360" w:right="360"/>
        <w:jc w:val="center"/>
        <w:rPr>
          <w:rFonts w:ascii="Garamond" w:eastAsia="Garamond" w:hAnsi="Garamond" w:cs="Garamond"/>
          <w:b/>
          <w:sz w:val="24"/>
          <w:szCs w:val="24"/>
        </w:rPr>
      </w:pPr>
    </w:p>
    <w:p w14:paraId="66524BAB" w14:textId="77777777" w:rsidR="00A8399B" w:rsidRDefault="00183D4E">
      <w:pPr>
        <w:spacing w:after="160" w:line="259" w:lineRule="auto"/>
        <w:jc w:val="left"/>
        <w:rPr>
          <w:rFonts w:ascii="Garamond" w:eastAsia="Garamond" w:hAnsi="Garamond" w:cs="Garamond"/>
          <w:b/>
          <w:sz w:val="24"/>
          <w:szCs w:val="24"/>
        </w:rPr>
      </w:pPr>
      <w:r>
        <w:br w:type="page"/>
      </w:r>
    </w:p>
    <w:p w14:paraId="7E2DBBE1" w14:textId="77777777" w:rsidR="00A8399B" w:rsidRDefault="00183D4E">
      <w:pPr>
        <w:spacing w:after="0" w:line="240" w:lineRule="auto"/>
        <w:ind w:left="360" w:right="360"/>
        <w:jc w:val="center"/>
        <w:rPr>
          <w:rFonts w:ascii="Garamond" w:eastAsia="Garamond" w:hAnsi="Garamond" w:cs="Garamond"/>
          <w:b/>
          <w:sz w:val="24"/>
          <w:szCs w:val="24"/>
        </w:rPr>
      </w:pPr>
      <w:r>
        <w:rPr>
          <w:rFonts w:ascii="Garamond" w:eastAsia="Garamond" w:hAnsi="Garamond" w:cs="Garamond"/>
          <w:b/>
          <w:sz w:val="24"/>
          <w:szCs w:val="24"/>
        </w:rPr>
        <w:lastRenderedPageBreak/>
        <w:t>SESSION ENDORSEMENT</w:t>
      </w:r>
    </w:p>
    <w:p w14:paraId="3B8DA1FF" w14:textId="77777777" w:rsidR="00A8399B" w:rsidRDefault="00183D4E">
      <w:pPr>
        <w:spacing w:after="0" w:line="240" w:lineRule="auto"/>
        <w:ind w:left="360" w:right="360"/>
        <w:jc w:val="center"/>
        <w:rPr>
          <w:rFonts w:ascii="Garamond" w:eastAsia="Garamond" w:hAnsi="Garamond" w:cs="Garamond"/>
          <w:b/>
          <w:sz w:val="24"/>
          <w:szCs w:val="24"/>
        </w:rPr>
      </w:pPr>
      <w:r>
        <w:rPr>
          <w:rFonts w:ascii="Garamond" w:eastAsia="Garamond" w:hAnsi="Garamond" w:cs="Garamond"/>
          <w:b/>
          <w:sz w:val="24"/>
          <w:szCs w:val="24"/>
        </w:rPr>
        <w:t>OF AN ELDER APPLYING TO BECOME A</w:t>
      </w:r>
    </w:p>
    <w:p w14:paraId="438C85D5" w14:textId="72D67218" w:rsidR="00A8399B" w:rsidRDefault="00183D4E">
      <w:pPr>
        <w:spacing w:after="0" w:line="240" w:lineRule="auto"/>
        <w:ind w:left="360" w:right="360"/>
        <w:jc w:val="center"/>
        <w:rPr>
          <w:rFonts w:ascii="Garamond" w:eastAsia="Garamond" w:hAnsi="Garamond" w:cs="Garamond"/>
          <w:b/>
          <w:sz w:val="24"/>
          <w:szCs w:val="24"/>
        </w:rPr>
      </w:pPr>
      <w:r>
        <w:rPr>
          <w:rFonts w:ascii="Garamond" w:eastAsia="Garamond" w:hAnsi="Garamond" w:cs="Garamond"/>
          <w:b/>
          <w:sz w:val="24"/>
          <w:szCs w:val="24"/>
        </w:rPr>
        <w:t xml:space="preserve">COMMISSIONED </w:t>
      </w:r>
      <w:r w:rsidR="00A73D6A">
        <w:rPr>
          <w:rFonts w:ascii="Garamond" w:eastAsia="Garamond" w:hAnsi="Garamond" w:cs="Garamond"/>
          <w:b/>
          <w:sz w:val="24"/>
          <w:szCs w:val="24"/>
        </w:rPr>
        <w:t>RULING ELDER</w:t>
      </w:r>
      <w:r>
        <w:rPr>
          <w:rFonts w:ascii="Garamond" w:eastAsia="Garamond" w:hAnsi="Garamond" w:cs="Garamond"/>
          <w:b/>
          <w:sz w:val="24"/>
          <w:szCs w:val="24"/>
        </w:rPr>
        <w:t xml:space="preserve"> CANDIDATE</w:t>
      </w:r>
    </w:p>
    <w:p w14:paraId="00F72030" w14:textId="77777777" w:rsidR="00A8399B" w:rsidRDefault="00A8399B">
      <w:pPr>
        <w:spacing w:after="0" w:line="240" w:lineRule="auto"/>
        <w:ind w:left="360" w:right="360"/>
        <w:jc w:val="center"/>
        <w:rPr>
          <w:rFonts w:ascii="Garamond" w:eastAsia="Garamond" w:hAnsi="Garamond" w:cs="Garamond"/>
          <w:b/>
          <w:sz w:val="24"/>
          <w:szCs w:val="24"/>
        </w:rPr>
      </w:pPr>
    </w:p>
    <w:p w14:paraId="239A82D1" w14:textId="77777777" w:rsidR="00A8399B" w:rsidRDefault="00183D4E">
      <w:pPr>
        <w:spacing w:after="0" w:line="240" w:lineRule="auto"/>
        <w:ind w:left="360" w:right="360"/>
        <w:jc w:val="left"/>
        <w:rPr>
          <w:rFonts w:ascii="Garamond" w:eastAsia="Garamond" w:hAnsi="Garamond" w:cs="Garamond"/>
          <w:sz w:val="24"/>
          <w:szCs w:val="24"/>
        </w:rPr>
      </w:pPr>
      <w:r>
        <w:rPr>
          <w:rFonts w:ascii="Garamond" w:eastAsia="Garamond" w:hAnsi="Garamond" w:cs="Garamond"/>
          <w:sz w:val="24"/>
          <w:szCs w:val="24"/>
        </w:rPr>
        <w:t>Please note that if this person was previously endorsed by the Session, you may simply fill in the date when that endorsement took place.</w:t>
      </w:r>
    </w:p>
    <w:p w14:paraId="79995A4C" w14:textId="77777777" w:rsidR="00A8399B" w:rsidRDefault="00A8399B">
      <w:pPr>
        <w:spacing w:line="240" w:lineRule="auto"/>
        <w:ind w:left="360" w:right="360"/>
        <w:jc w:val="center"/>
        <w:rPr>
          <w:rFonts w:ascii="Garamond" w:eastAsia="Garamond" w:hAnsi="Garamond" w:cs="Garamond"/>
          <w:sz w:val="24"/>
          <w:szCs w:val="24"/>
        </w:rPr>
      </w:pPr>
    </w:p>
    <w:p w14:paraId="0B2A212B" w14:textId="77777777" w:rsidR="00A8399B" w:rsidRDefault="00183D4E">
      <w:pPr>
        <w:spacing w:after="0" w:line="240" w:lineRule="auto"/>
        <w:ind w:left="360" w:right="360"/>
        <w:rPr>
          <w:rFonts w:ascii="Garamond" w:eastAsia="Garamond" w:hAnsi="Garamond" w:cs="Garamond"/>
          <w:sz w:val="24"/>
          <w:szCs w:val="24"/>
        </w:rPr>
      </w:pPr>
      <w:r>
        <w:rPr>
          <w:rFonts w:ascii="Garamond" w:eastAsia="Garamond" w:hAnsi="Garamond" w:cs="Garamond"/>
          <w:sz w:val="24"/>
          <w:szCs w:val="24"/>
        </w:rPr>
        <w:t>On _______________________, the Session of _________________________________</w:t>
      </w:r>
    </w:p>
    <w:p w14:paraId="6A471A9A" w14:textId="77777777" w:rsidR="00A8399B" w:rsidRDefault="00183D4E">
      <w:pPr>
        <w:spacing w:after="0" w:line="240" w:lineRule="auto"/>
        <w:ind w:left="360" w:right="360"/>
        <w:rPr>
          <w:rFonts w:ascii="Garamond" w:eastAsia="Garamond" w:hAnsi="Garamond" w:cs="Garamond"/>
          <w:sz w:val="24"/>
          <w:szCs w:val="24"/>
        </w:rPr>
      </w:pPr>
      <w:r>
        <w:rPr>
          <w:rFonts w:ascii="Garamond" w:eastAsia="Garamond" w:hAnsi="Garamond" w:cs="Garamond"/>
          <w:sz w:val="24"/>
          <w:szCs w:val="24"/>
        </w:rPr>
        <w:tab/>
        <w:t xml:space="preserve">   (Date of Endorsement)</w:t>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t xml:space="preserve">     (Name of Church)</w:t>
      </w:r>
    </w:p>
    <w:p w14:paraId="44D477B0" w14:textId="77777777" w:rsidR="00A8399B" w:rsidRDefault="00A8399B">
      <w:pPr>
        <w:spacing w:after="0" w:line="240" w:lineRule="auto"/>
        <w:ind w:left="360" w:right="360"/>
        <w:rPr>
          <w:rFonts w:ascii="Garamond" w:eastAsia="Garamond" w:hAnsi="Garamond" w:cs="Garamond"/>
          <w:sz w:val="24"/>
          <w:szCs w:val="24"/>
        </w:rPr>
      </w:pPr>
    </w:p>
    <w:p w14:paraId="26006A70" w14:textId="731C63C5" w:rsidR="00A8399B" w:rsidRDefault="00183D4E">
      <w:pPr>
        <w:spacing w:after="0" w:line="240" w:lineRule="auto"/>
        <w:ind w:left="360" w:right="360"/>
        <w:jc w:val="left"/>
        <w:rPr>
          <w:rFonts w:ascii="Garamond" w:eastAsia="Garamond" w:hAnsi="Garamond" w:cs="Garamond"/>
          <w:sz w:val="24"/>
          <w:szCs w:val="24"/>
        </w:rPr>
      </w:pPr>
      <w:r>
        <w:rPr>
          <w:rFonts w:ascii="Garamond" w:eastAsia="Garamond" w:hAnsi="Garamond" w:cs="Garamond"/>
          <w:sz w:val="24"/>
          <w:szCs w:val="24"/>
        </w:rPr>
        <w:t>met with (Name of Applicant)</w:t>
      </w:r>
      <w:r w:rsidR="00BC6692">
        <w:rPr>
          <w:rFonts w:ascii="Garamond" w:eastAsia="Garamond" w:hAnsi="Garamond" w:cs="Garamond"/>
          <w:sz w:val="24"/>
          <w:szCs w:val="24"/>
        </w:rPr>
        <w:t xml:space="preserve"> </w:t>
      </w:r>
      <w:r>
        <w:rPr>
          <w:rFonts w:ascii="Garamond" w:eastAsia="Garamond" w:hAnsi="Garamond" w:cs="Garamond"/>
          <w:sz w:val="24"/>
          <w:szCs w:val="24"/>
        </w:rPr>
        <w:t xml:space="preserve">_________________________________________ who intends to seek the training and experiences necessary to become a candidate for service as a Commission Pastor (also known as a Commissioned </w:t>
      </w:r>
      <w:r w:rsidR="00A73D6A">
        <w:rPr>
          <w:rFonts w:ascii="Garamond" w:eastAsia="Garamond" w:hAnsi="Garamond" w:cs="Garamond"/>
          <w:sz w:val="24"/>
          <w:szCs w:val="24"/>
        </w:rPr>
        <w:t>Ruling Elder</w:t>
      </w:r>
      <w:r>
        <w:rPr>
          <w:rFonts w:ascii="Garamond" w:eastAsia="Garamond" w:hAnsi="Garamond" w:cs="Garamond"/>
          <w:sz w:val="24"/>
          <w:szCs w:val="24"/>
        </w:rPr>
        <w:t xml:space="preserve">) in the Presbyterian Church (USA). </w:t>
      </w:r>
    </w:p>
    <w:p w14:paraId="790019CF" w14:textId="77777777" w:rsidR="00A8399B" w:rsidRDefault="00A8399B">
      <w:pPr>
        <w:spacing w:after="0" w:line="240" w:lineRule="auto"/>
        <w:ind w:left="360" w:right="360"/>
        <w:jc w:val="left"/>
        <w:rPr>
          <w:rFonts w:ascii="Garamond" w:eastAsia="Garamond" w:hAnsi="Garamond" w:cs="Garamond"/>
          <w:sz w:val="24"/>
          <w:szCs w:val="24"/>
        </w:rPr>
      </w:pPr>
    </w:p>
    <w:p w14:paraId="13EB1336" w14:textId="77777777" w:rsidR="00A8399B" w:rsidRDefault="00183D4E">
      <w:pPr>
        <w:spacing w:after="0" w:line="240" w:lineRule="auto"/>
        <w:ind w:left="360" w:right="360"/>
        <w:jc w:val="left"/>
        <w:rPr>
          <w:rFonts w:ascii="Garamond" w:eastAsia="Garamond" w:hAnsi="Garamond" w:cs="Garamond"/>
          <w:sz w:val="24"/>
          <w:szCs w:val="24"/>
        </w:rPr>
      </w:pPr>
      <w:r>
        <w:rPr>
          <w:rFonts w:ascii="Garamond" w:eastAsia="Garamond" w:hAnsi="Garamond" w:cs="Garamond"/>
          <w:sz w:val="24"/>
          <w:szCs w:val="24"/>
        </w:rPr>
        <w:t>After prayerful discernment of this person’s gifts and motivations, the Session voted to endorse the above-named applicant.</w:t>
      </w:r>
    </w:p>
    <w:p w14:paraId="3C4CBF95" w14:textId="77777777" w:rsidR="00A8399B" w:rsidRDefault="00A8399B">
      <w:pPr>
        <w:spacing w:after="0" w:line="240" w:lineRule="auto"/>
        <w:ind w:left="360" w:right="360"/>
        <w:rPr>
          <w:rFonts w:ascii="Garamond" w:eastAsia="Garamond" w:hAnsi="Garamond" w:cs="Garamond"/>
          <w:sz w:val="24"/>
          <w:szCs w:val="24"/>
        </w:rPr>
      </w:pPr>
    </w:p>
    <w:p w14:paraId="675E7D1C" w14:textId="77777777" w:rsidR="00A8399B" w:rsidRDefault="00A8399B">
      <w:pPr>
        <w:spacing w:after="0" w:line="240" w:lineRule="auto"/>
        <w:ind w:left="360" w:right="360"/>
        <w:rPr>
          <w:rFonts w:ascii="Garamond" w:eastAsia="Garamond" w:hAnsi="Garamond" w:cs="Garamond"/>
          <w:sz w:val="24"/>
          <w:szCs w:val="24"/>
        </w:rPr>
      </w:pPr>
    </w:p>
    <w:p w14:paraId="2EF28E0A" w14:textId="77777777" w:rsidR="00A8399B" w:rsidRDefault="00183D4E">
      <w:pPr>
        <w:spacing w:after="0" w:line="240" w:lineRule="auto"/>
        <w:ind w:left="360" w:right="360"/>
        <w:rPr>
          <w:rFonts w:ascii="Garamond" w:eastAsia="Garamond" w:hAnsi="Garamond" w:cs="Garamond"/>
          <w:sz w:val="24"/>
          <w:szCs w:val="24"/>
        </w:rPr>
      </w:pPr>
      <w:r>
        <w:rPr>
          <w:rFonts w:ascii="Garamond" w:eastAsia="Garamond" w:hAnsi="Garamond" w:cs="Garamond"/>
          <w:sz w:val="24"/>
          <w:szCs w:val="24"/>
        </w:rPr>
        <w:t xml:space="preserve">Signature of Clerk of Session ___________________________________ </w:t>
      </w:r>
    </w:p>
    <w:p w14:paraId="2A3FDA92" w14:textId="77777777" w:rsidR="00A8399B" w:rsidRDefault="00A8399B">
      <w:pPr>
        <w:spacing w:after="0" w:line="240" w:lineRule="auto"/>
        <w:ind w:left="360" w:right="360"/>
        <w:rPr>
          <w:rFonts w:ascii="Garamond" w:eastAsia="Garamond" w:hAnsi="Garamond" w:cs="Garamond"/>
          <w:sz w:val="24"/>
          <w:szCs w:val="24"/>
        </w:rPr>
      </w:pPr>
    </w:p>
    <w:p w14:paraId="6EB0CAB5" w14:textId="77777777" w:rsidR="00A8399B" w:rsidRDefault="00183D4E">
      <w:pPr>
        <w:spacing w:after="0" w:line="240" w:lineRule="auto"/>
        <w:ind w:left="360" w:right="360"/>
        <w:jc w:val="left"/>
        <w:rPr>
          <w:rFonts w:ascii="Garamond" w:eastAsia="Garamond" w:hAnsi="Garamond" w:cs="Garamond"/>
          <w:sz w:val="24"/>
          <w:szCs w:val="24"/>
        </w:rPr>
      </w:pPr>
      <w:r>
        <w:rPr>
          <w:rFonts w:ascii="Garamond" w:eastAsia="Garamond" w:hAnsi="Garamond" w:cs="Garamond"/>
          <w:sz w:val="24"/>
          <w:szCs w:val="24"/>
        </w:rPr>
        <w:t>Date: ______________________</w:t>
      </w:r>
    </w:p>
    <w:p w14:paraId="0F5D8063" w14:textId="77777777" w:rsidR="00A8399B" w:rsidRDefault="00A8399B">
      <w:pPr>
        <w:spacing w:after="0" w:line="240" w:lineRule="auto"/>
        <w:ind w:left="360"/>
        <w:jc w:val="right"/>
        <w:rPr>
          <w:rFonts w:ascii="Garamond" w:eastAsia="Garamond" w:hAnsi="Garamond" w:cs="Garamond"/>
          <w:b/>
          <w:sz w:val="24"/>
          <w:szCs w:val="24"/>
        </w:rPr>
      </w:pPr>
    </w:p>
    <w:p w14:paraId="11130865" w14:textId="77777777" w:rsidR="00A8399B" w:rsidRDefault="00A8399B">
      <w:pPr>
        <w:spacing w:line="240" w:lineRule="auto"/>
        <w:ind w:left="360"/>
        <w:jc w:val="right"/>
        <w:rPr>
          <w:rFonts w:ascii="Garamond" w:eastAsia="Garamond" w:hAnsi="Garamond" w:cs="Garamond"/>
          <w:b/>
          <w:sz w:val="24"/>
          <w:szCs w:val="24"/>
        </w:rPr>
      </w:pPr>
    </w:p>
    <w:p w14:paraId="2235C789" w14:textId="77777777" w:rsidR="00A8399B" w:rsidRDefault="00183D4E">
      <w:pPr>
        <w:spacing w:line="240" w:lineRule="auto"/>
        <w:ind w:left="360"/>
        <w:jc w:val="left"/>
        <w:rPr>
          <w:rFonts w:ascii="Garamond" w:eastAsia="Garamond" w:hAnsi="Garamond" w:cs="Garamond"/>
          <w:b/>
          <w:sz w:val="24"/>
          <w:szCs w:val="24"/>
        </w:rPr>
      </w:pPr>
      <w:r>
        <w:rPr>
          <w:rFonts w:ascii="Garamond" w:eastAsia="Garamond" w:hAnsi="Garamond" w:cs="Garamond"/>
          <w:b/>
          <w:sz w:val="24"/>
          <w:szCs w:val="24"/>
        </w:rPr>
        <w:t>Feel free to include any comments from Session:</w:t>
      </w:r>
    </w:p>
    <w:p w14:paraId="04349922" w14:textId="77777777" w:rsidR="00A8399B" w:rsidRDefault="00A8399B">
      <w:pPr>
        <w:spacing w:line="240" w:lineRule="auto"/>
        <w:jc w:val="right"/>
        <w:rPr>
          <w:rFonts w:ascii="Garamond" w:eastAsia="Garamond" w:hAnsi="Garamond" w:cs="Garamond"/>
          <w:b/>
          <w:sz w:val="24"/>
          <w:szCs w:val="24"/>
        </w:rPr>
      </w:pPr>
    </w:p>
    <w:p w14:paraId="70E34FF7" w14:textId="77777777" w:rsidR="00A8399B" w:rsidRDefault="00A8399B">
      <w:pPr>
        <w:spacing w:line="240" w:lineRule="auto"/>
        <w:jc w:val="right"/>
        <w:rPr>
          <w:rFonts w:ascii="Garamond" w:eastAsia="Garamond" w:hAnsi="Garamond" w:cs="Garamond"/>
          <w:sz w:val="24"/>
          <w:szCs w:val="24"/>
        </w:rPr>
      </w:pPr>
    </w:p>
    <w:p w14:paraId="5B7FB3C9" w14:textId="77777777" w:rsidR="00A8399B" w:rsidRDefault="00A8399B">
      <w:pPr>
        <w:spacing w:line="240" w:lineRule="auto"/>
        <w:jc w:val="right"/>
        <w:rPr>
          <w:rFonts w:ascii="Garamond" w:eastAsia="Garamond" w:hAnsi="Garamond" w:cs="Garamond"/>
          <w:sz w:val="24"/>
          <w:szCs w:val="24"/>
        </w:rPr>
      </w:pPr>
    </w:p>
    <w:p w14:paraId="4D210601" w14:textId="77777777" w:rsidR="00A8399B" w:rsidRDefault="00A8399B">
      <w:pPr>
        <w:spacing w:line="240" w:lineRule="auto"/>
        <w:jc w:val="right"/>
        <w:rPr>
          <w:rFonts w:ascii="Garamond" w:eastAsia="Garamond" w:hAnsi="Garamond" w:cs="Garamond"/>
          <w:b/>
          <w:sz w:val="24"/>
          <w:szCs w:val="24"/>
        </w:rPr>
      </w:pPr>
    </w:p>
    <w:p w14:paraId="06F021FE" w14:textId="77777777" w:rsidR="00A8399B" w:rsidRDefault="00A8399B">
      <w:pPr>
        <w:spacing w:line="240" w:lineRule="auto"/>
        <w:jc w:val="right"/>
        <w:rPr>
          <w:rFonts w:ascii="Garamond" w:eastAsia="Garamond" w:hAnsi="Garamond" w:cs="Garamond"/>
          <w:b/>
          <w:sz w:val="24"/>
          <w:szCs w:val="24"/>
        </w:rPr>
      </w:pPr>
    </w:p>
    <w:p w14:paraId="4554C7A5" w14:textId="77777777" w:rsidR="00A8399B" w:rsidRDefault="00A8399B">
      <w:pPr>
        <w:spacing w:line="240" w:lineRule="auto"/>
        <w:jc w:val="right"/>
        <w:rPr>
          <w:rFonts w:ascii="Garamond" w:eastAsia="Garamond" w:hAnsi="Garamond" w:cs="Garamond"/>
          <w:b/>
          <w:sz w:val="24"/>
          <w:szCs w:val="24"/>
        </w:rPr>
      </w:pPr>
    </w:p>
    <w:p w14:paraId="607BCB86" w14:textId="77777777" w:rsidR="00A8399B" w:rsidRDefault="00A8399B">
      <w:pPr>
        <w:spacing w:line="240" w:lineRule="auto"/>
        <w:jc w:val="right"/>
        <w:rPr>
          <w:rFonts w:ascii="Garamond" w:eastAsia="Garamond" w:hAnsi="Garamond" w:cs="Garamond"/>
          <w:b/>
          <w:sz w:val="24"/>
          <w:szCs w:val="24"/>
        </w:rPr>
      </w:pPr>
    </w:p>
    <w:p w14:paraId="083BB192" w14:textId="77777777" w:rsidR="00A8399B" w:rsidRDefault="00A8399B">
      <w:pPr>
        <w:spacing w:line="240" w:lineRule="auto"/>
        <w:jc w:val="right"/>
        <w:rPr>
          <w:rFonts w:ascii="Garamond" w:eastAsia="Garamond" w:hAnsi="Garamond" w:cs="Garamond"/>
          <w:b/>
          <w:sz w:val="24"/>
          <w:szCs w:val="24"/>
        </w:rPr>
      </w:pPr>
    </w:p>
    <w:p w14:paraId="7517D200" w14:textId="77777777" w:rsidR="00A8399B" w:rsidRDefault="00A8399B">
      <w:pPr>
        <w:spacing w:line="240" w:lineRule="auto"/>
        <w:jc w:val="center"/>
        <w:rPr>
          <w:rFonts w:ascii="Garamond" w:eastAsia="Garamond" w:hAnsi="Garamond" w:cs="Garamond"/>
          <w:b/>
          <w:sz w:val="24"/>
          <w:szCs w:val="24"/>
        </w:rPr>
      </w:pPr>
    </w:p>
    <w:p w14:paraId="2DE05166" w14:textId="77777777" w:rsidR="00A8399B" w:rsidRDefault="00A8399B">
      <w:pPr>
        <w:spacing w:line="240" w:lineRule="auto"/>
        <w:jc w:val="center"/>
        <w:rPr>
          <w:rFonts w:ascii="Garamond" w:eastAsia="Garamond" w:hAnsi="Garamond" w:cs="Garamond"/>
          <w:b/>
          <w:sz w:val="24"/>
          <w:szCs w:val="24"/>
        </w:rPr>
      </w:pPr>
    </w:p>
    <w:p w14:paraId="119F723A" w14:textId="77777777" w:rsidR="00A8399B" w:rsidRDefault="00A8399B">
      <w:pPr>
        <w:spacing w:after="0" w:line="240" w:lineRule="auto"/>
        <w:jc w:val="center"/>
        <w:rPr>
          <w:rFonts w:ascii="Garamond" w:eastAsia="Garamond" w:hAnsi="Garamond" w:cs="Garamond"/>
          <w:b/>
          <w:sz w:val="24"/>
          <w:szCs w:val="24"/>
        </w:rPr>
      </w:pPr>
    </w:p>
    <w:p w14:paraId="2CEDC914" w14:textId="77777777" w:rsidR="00A8399B" w:rsidRDefault="00A8399B">
      <w:pPr>
        <w:spacing w:after="0" w:line="240" w:lineRule="auto"/>
        <w:jc w:val="center"/>
        <w:rPr>
          <w:rFonts w:ascii="Garamond" w:eastAsia="Garamond" w:hAnsi="Garamond" w:cs="Garamond"/>
          <w:b/>
          <w:sz w:val="24"/>
          <w:szCs w:val="24"/>
        </w:rPr>
      </w:pPr>
    </w:p>
    <w:p w14:paraId="3947CBF9" w14:textId="77777777" w:rsidR="00A8399B" w:rsidRDefault="00A8399B">
      <w:pPr>
        <w:spacing w:after="0" w:line="240" w:lineRule="auto"/>
        <w:jc w:val="center"/>
        <w:rPr>
          <w:rFonts w:ascii="Garamond" w:eastAsia="Garamond" w:hAnsi="Garamond" w:cs="Garamond"/>
          <w:b/>
          <w:sz w:val="24"/>
          <w:szCs w:val="24"/>
        </w:rPr>
      </w:pPr>
    </w:p>
    <w:p w14:paraId="1268E2C8" w14:textId="77777777" w:rsidR="00A8399B" w:rsidRDefault="00183D4E">
      <w:pPr>
        <w:spacing w:after="160" w:line="259" w:lineRule="auto"/>
        <w:jc w:val="left"/>
        <w:rPr>
          <w:rFonts w:ascii="Garamond" w:eastAsia="Garamond" w:hAnsi="Garamond" w:cs="Garamond"/>
          <w:b/>
          <w:sz w:val="24"/>
          <w:szCs w:val="24"/>
        </w:rPr>
      </w:pPr>
      <w:r>
        <w:br w:type="page"/>
      </w:r>
    </w:p>
    <w:p w14:paraId="5CD0C588" w14:textId="77777777" w:rsidR="00A8399B" w:rsidRDefault="00183D4E">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lastRenderedPageBreak/>
        <w:t xml:space="preserve">REFERENCE FORM </w:t>
      </w:r>
    </w:p>
    <w:p w14:paraId="5036D90F" w14:textId="673A44F4" w:rsidR="00A8399B" w:rsidRDefault="00183D4E">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t xml:space="preserve">FOR A COMMISSIONED </w:t>
      </w:r>
      <w:r w:rsidR="00A73D6A">
        <w:rPr>
          <w:rFonts w:ascii="Garamond" w:eastAsia="Garamond" w:hAnsi="Garamond" w:cs="Garamond"/>
          <w:b/>
          <w:color w:val="000000"/>
          <w:sz w:val="24"/>
          <w:szCs w:val="24"/>
        </w:rPr>
        <w:t>RULING ELDER</w:t>
      </w:r>
      <w:r>
        <w:rPr>
          <w:rFonts w:ascii="Garamond" w:eastAsia="Garamond" w:hAnsi="Garamond" w:cs="Garamond"/>
          <w:b/>
          <w:color w:val="000000"/>
          <w:sz w:val="24"/>
          <w:szCs w:val="24"/>
        </w:rPr>
        <w:t xml:space="preserve"> CANDIDATE</w:t>
      </w:r>
    </w:p>
    <w:p w14:paraId="6331E871" w14:textId="77777777" w:rsidR="00A8399B" w:rsidRDefault="00183D4E">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t>The Presbytery of Minnesota Valleys</w:t>
      </w:r>
    </w:p>
    <w:p w14:paraId="0CAF28A5" w14:textId="77777777" w:rsidR="00A8399B" w:rsidRDefault="00A8399B">
      <w:pPr>
        <w:pBdr>
          <w:top w:val="nil"/>
          <w:left w:val="nil"/>
          <w:bottom w:val="nil"/>
          <w:right w:val="nil"/>
          <w:between w:val="nil"/>
        </w:pBdr>
        <w:spacing w:after="0" w:line="240" w:lineRule="auto"/>
        <w:jc w:val="center"/>
        <w:rPr>
          <w:rFonts w:ascii="Garamond" w:eastAsia="Garamond" w:hAnsi="Garamond" w:cs="Garamond"/>
          <w:color w:val="000000"/>
          <w:sz w:val="24"/>
          <w:szCs w:val="24"/>
        </w:rPr>
      </w:pPr>
    </w:p>
    <w:p w14:paraId="36B70381" w14:textId="232C7C19"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Date</w:t>
      </w:r>
      <w:r w:rsidR="00BC6692">
        <w:rPr>
          <w:rFonts w:ascii="Garamond" w:eastAsia="Garamond" w:hAnsi="Garamond" w:cs="Garamond"/>
          <w:color w:val="000000"/>
          <w:sz w:val="24"/>
          <w:szCs w:val="24"/>
        </w:rPr>
        <w:t xml:space="preserve"> </w:t>
      </w:r>
      <w:r>
        <w:rPr>
          <w:rFonts w:ascii="Garamond" w:eastAsia="Garamond" w:hAnsi="Garamond" w:cs="Garamond"/>
          <w:color w:val="000000"/>
          <w:sz w:val="24"/>
          <w:szCs w:val="24"/>
        </w:rPr>
        <w:t xml:space="preserve">_________________________________________ </w:t>
      </w:r>
    </w:p>
    <w:p w14:paraId="260E433B" w14:textId="77777777" w:rsidR="00A8399B" w:rsidRDefault="00A8399B">
      <w:pPr>
        <w:pBdr>
          <w:top w:val="nil"/>
          <w:left w:val="nil"/>
          <w:bottom w:val="nil"/>
          <w:right w:val="nil"/>
          <w:between w:val="nil"/>
        </w:pBdr>
        <w:spacing w:after="0" w:line="240" w:lineRule="auto"/>
        <w:jc w:val="center"/>
        <w:rPr>
          <w:rFonts w:ascii="Garamond" w:eastAsia="Garamond" w:hAnsi="Garamond" w:cs="Garamond"/>
          <w:color w:val="000000"/>
          <w:sz w:val="24"/>
          <w:szCs w:val="24"/>
        </w:rPr>
      </w:pPr>
    </w:p>
    <w:p w14:paraId="0C360055"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For _________________________________________________ (name of C</w:t>
      </w:r>
      <w:r>
        <w:rPr>
          <w:rFonts w:ascii="Garamond" w:eastAsia="Garamond" w:hAnsi="Garamond" w:cs="Garamond"/>
          <w:sz w:val="24"/>
          <w:szCs w:val="24"/>
        </w:rPr>
        <w:t>RE</w:t>
      </w:r>
      <w:r>
        <w:rPr>
          <w:rFonts w:ascii="Garamond" w:eastAsia="Garamond" w:hAnsi="Garamond" w:cs="Garamond"/>
          <w:color w:val="000000"/>
          <w:sz w:val="24"/>
          <w:szCs w:val="24"/>
        </w:rPr>
        <w:t xml:space="preserve"> applicant) </w:t>
      </w:r>
    </w:p>
    <w:p w14:paraId="0EB784D0"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316EE16D"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 </w:t>
      </w:r>
    </w:p>
    <w:p w14:paraId="05CADF7A"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Name of individual providing this letter of reference _______________________________</w:t>
      </w:r>
    </w:p>
    <w:p w14:paraId="52EC0CBB"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44B151BA"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Check one: </w:t>
      </w:r>
    </w:p>
    <w:p w14:paraId="619926B5" w14:textId="232BD388" w:rsidR="00A8399B" w:rsidRDefault="00183D4E">
      <w:pPr>
        <w:pBdr>
          <w:top w:val="nil"/>
          <w:left w:val="nil"/>
          <w:bottom w:val="nil"/>
          <w:right w:val="nil"/>
          <w:between w:val="nil"/>
        </w:pBdr>
        <w:spacing w:after="0" w:line="240" w:lineRule="auto"/>
        <w:ind w:firstLine="720"/>
        <w:jc w:val="left"/>
        <w:rPr>
          <w:rFonts w:ascii="Garamond" w:eastAsia="Garamond" w:hAnsi="Garamond" w:cs="Garamond"/>
          <w:color w:val="000000"/>
          <w:sz w:val="24"/>
          <w:szCs w:val="24"/>
        </w:rPr>
      </w:pPr>
      <w:r>
        <w:rPr>
          <w:rFonts w:ascii="Noto Sans Symbols" w:eastAsia="Noto Sans Symbols" w:hAnsi="Noto Sans Symbols" w:cs="Noto Sans Symbols"/>
          <w:color w:val="000000"/>
          <w:sz w:val="24"/>
          <w:szCs w:val="24"/>
        </w:rPr>
        <w:t>❑</w:t>
      </w:r>
      <w:r>
        <w:rPr>
          <w:rFonts w:ascii="Garamond" w:eastAsia="Garamond" w:hAnsi="Garamond" w:cs="Garamond"/>
          <w:color w:val="000000"/>
          <w:sz w:val="24"/>
          <w:szCs w:val="24"/>
        </w:rPr>
        <w:tab/>
      </w:r>
      <w:r w:rsidR="00A73D6A">
        <w:rPr>
          <w:rFonts w:ascii="Garamond" w:eastAsia="Garamond" w:hAnsi="Garamond" w:cs="Garamond"/>
          <w:color w:val="000000"/>
          <w:sz w:val="24"/>
          <w:szCs w:val="24"/>
        </w:rPr>
        <w:t>Ruling Elder</w:t>
      </w:r>
      <w:r>
        <w:rPr>
          <w:rFonts w:ascii="Garamond" w:eastAsia="Garamond" w:hAnsi="Garamond" w:cs="Garamond"/>
          <w:color w:val="000000"/>
          <w:sz w:val="24"/>
          <w:szCs w:val="24"/>
        </w:rPr>
        <w:t xml:space="preserve"> of _______________________Church </w:t>
      </w:r>
    </w:p>
    <w:p w14:paraId="4B6EDB4C" w14:textId="77777777" w:rsidR="00A8399B" w:rsidRDefault="00183D4E">
      <w:pPr>
        <w:pBdr>
          <w:top w:val="nil"/>
          <w:left w:val="nil"/>
          <w:bottom w:val="nil"/>
          <w:right w:val="nil"/>
          <w:between w:val="nil"/>
        </w:pBdr>
        <w:spacing w:after="0" w:line="240" w:lineRule="auto"/>
        <w:ind w:firstLine="720"/>
        <w:jc w:val="left"/>
        <w:rPr>
          <w:rFonts w:ascii="Garamond" w:eastAsia="Garamond" w:hAnsi="Garamond" w:cs="Garamond"/>
          <w:color w:val="000000"/>
          <w:sz w:val="24"/>
          <w:szCs w:val="24"/>
        </w:rPr>
      </w:pPr>
      <w:r>
        <w:rPr>
          <w:rFonts w:ascii="Noto Sans Symbols" w:eastAsia="Noto Sans Symbols" w:hAnsi="Noto Sans Symbols" w:cs="Noto Sans Symbols"/>
          <w:color w:val="000000"/>
          <w:sz w:val="24"/>
          <w:szCs w:val="24"/>
        </w:rPr>
        <w:t>❑</w:t>
      </w:r>
      <w:r>
        <w:rPr>
          <w:rFonts w:ascii="Garamond" w:eastAsia="Garamond" w:hAnsi="Garamond" w:cs="Garamond"/>
          <w:color w:val="000000"/>
          <w:sz w:val="24"/>
          <w:szCs w:val="24"/>
        </w:rPr>
        <w:tab/>
        <w:t xml:space="preserve">Minister of the Word and Sacrament of _____________________Presbytery </w:t>
      </w:r>
    </w:p>
    <w:p w14:paraId="76DFE1E0"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05E94477"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Address _________________________________________________________________</w:t>
      </w:r>
    </w:p>
    <w:p w14:paraId="60F446E5"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1650ABD7"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ab/>
      </w:r>
      <w:r>
        <w:rPr>
          <w:rFonts w:ascii="Garamond" w:eastAsia="Garamond" w:hAnsi="Garamond" w:cs="Garamond"/>
          <w:color w:val="000000"/>
          <w:sz w:val="24"/>
          <w:szCs w:val="24"/>
        </w:rPr>
        <w:tab/>
        <w:t>_____________________________________________________________</w:t>
      </w:r>
    </w:p>
    <w:p w14:paraId="2FDD191E"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50196EB6"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Phone number __________________________</w:t>
      </w:r>
    </w:p>
    <w:p w14:paraId="7AB91BA6"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2A669FD9"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Email _________________________________</w:t>
      </w:r>
    </w:p>
    <w:p w14:paraId="3E0F1AEE"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6488E0CB"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Please feel free to answer the following questions on a separate page as needed. </w:t>
      </w:r>
    </w:p>
    <w:p w14:paraId="7224BEC2"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06B711B7" w14:textId="77777777" w:rsidR="00A8399B" w:rsidRDefault="00183D4E">
      <w:pPr>
        <w:numPr>
          <w:ilvl w:val="0"/>
          <w:numId w:val="28"/>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Please describe how long and in what circumstances you have known the applicant. </w:t>
      </w:r>
    </w:p>
    <w:p w14:paraId="382F48E9"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090CEBAA" w14:textId="77777777" w:rsidR="00A8399B" w:rsidRDefault="00183D4E">
      <w:pPr>
        <w:numPr>
          <w:ilvl w:val="0"/>
          <w:numId w:val="28"/>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Please provide information concerning the applicant’s service to the church. </w:t>
      </w:r>
    </w:p>
    <w:p w14:paraId="4FB98424"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1B0F3970" w14:textId="77777777" w:rsidR="00A8399B" w:rsidRDefault="00183D4E">
      <w:pPr>
        <w:numPr>
          <w:ilvl w:val="0"/>
          <w:numId w:val="28"/>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Please comment on the applicant’s spiritual maturity and </w:t>
      </w:r>
      <w:r>
        <w:rPr>
          <w:rFonts w:ascii="Garamond" w:eastAsia="Garamond" w:hAnsi="Garamond" w:cs="Garamond"/>
          <w:sz w:val="24"/>
          <w:szCs w:val="24"/>
        </w:rPr>
        <w:t>leadership capabilities.</w:t>
      </w:r>
    </w:p>
    <w:p w14:paraId="321B47CB"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5B9E02DF" w14:textId="48CA0BB1" w:rsidR="00A8399B" w:rsidRDefault="00183D4E">
      <w:pPr>
        <w:numPr>
          <w:ilvl w:val="0"/>
          <w:numId w:val="28"/>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A Commissioned </w:t>
      </w:r>
      <w:r w:rsidR="00A73D6A">
        <w:rPr>
          <w:rFonts w:ascii="Garamond" w:eastAsia="Garamond" w:hAnsi="Garamond" w:cs="Garamond"/>
          <w:color w:val="000000"/>
          <w:sz w:val="24"/>
          <w:szCs w:val="24"/>
        </w:rPr>
        <w:t>Ruling Elder</w:t>
      </w:r>
      <w:r>
        <w:rPr>
          <w:rFonts w:ascii="Garamond" w:eastAsia="Garamond" w:hAnsi="Garamond" w:cs="Garamond"/>
          <w:color w:val="000000"/>
          <w:sz w:val="24"/>
          <w:szCs w:val="24"/>
        </w:rPr>
        <w:t xml:space="preserve"> may be selected by the presbytery to serve a congregation by leading worship, preaching the gospel, watching over the people, and providing for their nurture and service. Please comment on this applicant’s suitability for such a ministry. Give specific examples of the applicant’s behavior that would lead you to recommend </w:t>
      </w:r>
      <w:r>
        <w:rPr>
          <w:rFonts w:ascii="Garamond" w:eastAsia="Garamond" w:hAnsi="Garamond" w:cs="Garamond"/>
          <w:sz w:val="24"/>
          <w:szCs w:val="24"/>
        </w:rPr>
        <w:t>them</w:t>
      </w:r>
      <w:r>
        <w:rPr>
          <w:rFonts w:ascii="Garamond" w:eastAsia="Garamond" w:hAnsi="Garamond" w:cs="Garamond"/>
          <w:color w:val="000000"/>
          <w:sz w:val="24"/>
          <w:szCs w:val="24"/>
        </w:rPr>
        <w:t xml:space="preserve"> for this ministry. </w:t>
      </w:r>
    </w:p>
    <w:p w14:paraId="57E113D4"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70C29EA7"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754D696C"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35D23EB5"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5DBC83F0"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241E7464" w14:textId="77777777" w:rsidR="00A8399B" w:rsidRDefault="00A8399B">
      <w:pPr>
        <w:pBdr>
          <w:top w:val="nil"/>
          <w:left w:val="nil"/>
          <w:bottom w:val="nil"/>
          <w:right w:val="nil"/>
          <w:between w:val="nil"/>
        </w:pBdr>
        <w:spacing w:after="0" w:line="240" w:lineRule="auto"/>
        <w:jc w:val="center"/>
        <w:rPr>
          <w:rFonts w:ascii="Garamond" w:eastAsia="Garamond" w:hAnsi="Garamond" w:cs="Garamond"/>
          <w:b/>
          <w:color w:val="000000"/>
          <w:sz w:val="24"/>
          <w:szCs w:val="24"/>
        </w:rPr>
      </w:pPr>
    </w:p>
    <w:p w14:paraId="3F63F0E0" w14:textId="77777777" w:rsidR="00A8399B" w:rsidRDefault="00A8399B">
      <w:pPr>
        <w:pBdr>
          <w:top w:val="nil"/>
          <w:left w:val="nil"/>
          <w:bottom w:val="nil"/>
          <w:right w:val="nil"/>
          <w:between w:val="nil"/>
        </w:pBdr>
        <w:spacing w:after="0" w:line="240" w:lineRule="auto"/>
        <w:jc w:val="center"/>
        <w:rPr>
          <w:rFonts w:ascii="Garamond" w:eastAsia="Garamond" w:hAnsi="Garamond" w:cs="Garamond"/>
          <w:b/>
          <w:color w:val="000000"/>
          <w:sz w:val="24"/>
          <w:szCs w:val="24"/>
        </w:rPr>
      </w:pPr>
    </w:p>
    <w:p w14:paraId="781CA554" w14:textId="77777777" w:rsidR="00A8399B" w:rsidRDefault="00A8399B">
      <w:pPr>
        <w:pBdr>
          <w:top w:val="nil"/>
          <w:left w:val="nil"/>
          <w:bottom w:val="nil"/>
          <w:right w:val="nil"/>
          <w:between w:val="nil"/>
        </w:pBdr>
        <w:spacing w:after="0" w:line="240" w:lineRule="auto"/>
        <w:jc w:val="center"/>
        <w:rPr>
          <w:rFonts w:ascii="Garamond" w:eastAsia="Garamond" w:hAnsi="Garamond" w:cs="Garamond"/>
          <w:b/>
          <w:color w:val="000000"/>
          <w:sz w:val="24"/>
          <w:szCs w:val="24"/>
        </w:rPr>
      </w:pPr>
    </w:p>
    <w:p w14:paraId="7DFF6D31" w14:textId="77777777" w:rsidR="00A8399B" w:rsidRDefault="00A8399B">
      <w:pPr>
        <w:pBdr>
          <w:top w:val="nil"/>
          <w:left w:val="nil"/>
          <w:bottom w:val="nil"/>
          <w:right w:val="nil"/>
          <w:between w:val="nil"/>
        </w:pBdr>
        <w:spacing w:after="0" w:line="240" w:lineRule="auto"/>
        <w:jc w:val="center"/>
        <w:rPr>
          <w:rFonts w:ascii="Garamond" w:eastAsia="Garamond" w:hAnsi="Garamond" w:cs="Garamond"/>
          <w:b/>
          <w:color w:val="000000"/>
          <w:sz w:val="24"/>
          <w:szCs w:val="24"/>
        </w:rPr>
      </w:pPr>
    </w:p>
    <w:p w14:paraId="4B0CDD5F" w14:textId="77777777" w:rsidR="00A8399B" w:rsidRDefault="00A8399B">
      <w:pPr>
        <w:pBdr>
          <w:top w:val="nil"/>
          <w:left w:val="nil"/>
          <w:bottom w:val="nil"/>
          <w:right w:val="nil"/>
          <w:between w:val="nil"/>
        </w:pBdr>
        <w:spacing w:after="0" w:line="240" w:lineRule="auto"/>
        <w:jc w:val="center"/>
        <w:rPr>
          <w:rFonts w:ascii="Garamond" w:eastAsia="Garamond" w:hAnsi="Garamond" w:cs="Garamond"/>
          <w:b/>
          <w:color w:val="000000"/>
          <w:sz w:val="24"/>
          <w:szCs w:val="24"/>
        </w:rPr>
      </w:pPr>
    </w:p>
    <w:p w14:paraId="479566FE" w14:textId="77777777" w:rsidR="00A8399B" w:rsidRDefault="00183D4E">
      <w:pPr>
        <w:pBdr>
          <w:top w:val="nil"/>
          <w:left w:val="nil"/>
          <w:bottom w:val="nil"/>
          <w:right w:val="nil"/>
          <w:between w:val="nil"/>
        </w:pBdr>
        <w:spacing w:after="0" w:line="240" w:lineRule="auto"/>
        <w:jc w:val="center"/>
        <w:rPr>
          <w:rFonts w:ascii="Garamond" w:eastAsia="Garamond" w:hAnsi="Garamond" w:cs="Garamond"/>
          <w:b/>
          <w:sz w:val="24"/>
          <w:szCs w:val="24"/>
        </w:rPr>
      </w:pPr>
      <w:r>
        <w:br w:type="page"/>
      </w:r>
    </w:p>
    <w:p w14:paraId="499D042D" w14:textId="77777777" w:rsidR="00A8399B" w:rsidRDefault="00183D4E">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lastRenderedPageBreak/>
        <w:t>PREPARING THE</w:t>
      </w:r>
    </w:p>
    <w:p w14:paraId="27B60D63" w14:textId="53D5371B" w:rsidR="00A8399B" w:rsidRDefault="00183D4E">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t xml:space="preserve">COMMISSIONED </w:t>
      </w:r>
      <w:r w:rsidR="00A73D6A">
        <w:rPr>
          <w:rFonts w:ascii="Garamond" w:eastAsia="Garamond" w:hAnsi="Garamond" w:cs="Garamond"/>
          <w:b/>
          <w:color w:val="000000"/>
          <w:sz w:val="24"/>
          <w:szCs w:val="24"/>
        </w:rPr>
        <w:t>RULING ELDER</w:t>
      </w:r>
      <w:r>
        <w:rPr>
          <w:rFonts w:ascii="Garamond" w:eastAsia="Garamond" w:hAnsi="Garamond" w:cs="Garamond"/>
          <w:b/>
          <w:color w:val="000000"/>
          <w:sz w:val="24"/>
          <w:szCs w:val="24"/>
        </w:rPr>
        <w:t xml:space="preserve"> COVENANT</w:t>
      </w:r>
    </w:p>
    <w:p w14:paraId="0E2C5D0B" w14:textId="77777777" w:rsidR="00A8399B" w:rsidRDefault="00A8399B">
      <w:pPr>
        <w:pBdr>
          <w:top w:val="nil"/>
          <w:left w:val="nil"/>
          <w:bottom w:val="nil"/>
          <w:right w:val="nil"/>
          <w:between w:val="nil"/>
        </w:pBdr>
        <w:spacing w:after="0" w:line="240" w:lineRule="auto"/>
        <w:jc w:val="center"/>
        <w:rPr>
          <w:rFonts w:ascii="Garamond" w:eastAsia="Garamond" w:hAnsi="Garamond" w:cs="Garamond"/>
          <w:b/>
          <w:color w:val="000000"/>
          <w:sz w:val="24"/>
          <w:szCs w:val="24"/>
        </w:rPr>
      </w:pPr>
    </w:p>
    <w:p w14:paraId="56FA2CD0" w14:textId="77777777" w:rsidR="00A8399B" w:rsidRDefault="00183D4E">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t>GUIDELINES and SUGGESTIONS</w:t>
      </w:r>
    </w:p>
    <w:p w14:paraId="5695FBC8" w14:textId="77777777" w:rsidR="00A8399B" w:rsidRDefault="00183D4E">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t>The Presbytery of Minnesota Valleys</w:t>
      </w:r>
    </w:p>
    <w:p w14:paraId="52E907CA" w14:textId="77777777" w:rsidR="00A8399B" w:rsidRDefault="00A8399B">
      <w:pPr>
        <w:pBdr>
          <w:top w:val="nil"/>
          <w:left w:val="nil"/>
          <w:bottom w:val="nil"/>
          <w:right w:val="nil"/>
          <w:between w:val="nil"/>
        </w:pBdr>
        <w:spacing w:after="0" w:line="240" w:lineRule="auto"/>
        <w:jc w:val="center"/>
        <w:rPr>
          <w:rFonts w:ascii="Garamond" w:eastAsia="Garamond" w:hAnsi="Garamond" w:cs="Garamond"/>
          <w:b/>
          <w:color w:val="000000"/>
          <w:sz w:val="24"/>
          <w:szCs w:val="24"/>
        </w:rPr>
      </w:pPr>
    </w:p>
    <w:p w14:paraId="50DCABF2"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This is offered as a resource for your use. As the covenant for a C</w:t>
      </w:r>
      <w:r>
        <w:rPr>
          <w:rFonts w:ascii="Garamond" w:eastAsia="Garamond" w:hAnsi="Garamond" w:cs="Garamond"/>
          <w:sz w:val="24"/>
          <w:szCs w:val="24"/>
        </w:rPr>
        <w:t>RE’s</w:t>
      </w:r>
      <w:r>
        <w:rPr>
          <w:rFonts w:ascii="Garamond" w:eastAsia="Garamond" w:hAnsi="Garamond" w:cs="Garamond"/>
          <w:color w:val="000000"/>
          <w:sz w:val="24"/>
          <w:szCs w:val="24"/>
        </w:rPr>
        <w:t xml:space="preserve"> services is developed, it will be helpful to refer to the current Presbytery Compensation Policy. </w:t>
      </w:r>
    </w:p>
    <w:p w14:paraId="3CBD3B68"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429CCC1D" w14:textId="77777777" w:rsidR="00A8399B" w:rsidRDefault="00183D4E">
      <w:pPr>
        <w:pBdr>
          <w:top w:val="nil"/>
          <w:left w:val="nil"/>
          <w:bottom w:val="nil"/>
          <w:right w:val="nil"/>
          <w:between w:val="nil"/>
        </w:pBdr>
        <w:spacing w:after="0" w:line="240" w:lineRule="auto"/>
        <w:jc w:val="left"/>
        <w:rPr>
          <w:rFonts w:ascii="Garamond" w:eastAsia="Garamond" w:hAnsi="Garamond" w:cs="Garamond"/>
          <w:b/>
          <w:color w:val="000000"/>
          <w:sz w:val="24"/>
          <w:szCs w:val="24"/>
        </w:rPr>
      </w:pPr>
      <w:r>
        <w:rPr>
          <w:rFonts w:ascii="Garamond" w:eastAsia="Garamond" w:hAnsi="Garamond" w:cs="Garamond"/>
          <w:b/>
          <w:color w:val="000000"/>
          <w:sz w:val="24"/>
          <w:szCs w:val="24"/>
        </w:rPr>
        <w:t xml:space="preserve">Compensation Considerations: </w:t>
      </w:r>
    </w:p>
    <w:p w14:paraId="144F4B61"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410B8FB8" w14:textId="77777777" w:rsidR="00A8399B" w:rsidRDefault="00183D4E">
      <w:pPr>
        <w:numPr>
          <w:ilvl w:val="0"/>
          <w:numId w:val="27"/>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Compensation for Pastoral Services </w:t>
      </w:r>
    </w:p>
    <w:p w14:paraId="73956A9F" w14:textId="396F1947" w:rsidR="00A8399B" w:rsidRDefault="00183D4E">
      <w:pPr>
        <w:pBdr>
          <w:top w:val="nil"/>
          <w:left w:val="nil"/>
          <w:bottom w:val="nil"/>
          <w:right w:val="nil"/>
          <w:between w:val="nil"/>
        </w:pBdr>
        <w:spacing w:after="0" w:line="240" w:lineRule="auto"/>
        <w:ind w:left="720"/>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The minimum salary for a Commissioned </w:t>
      </w:r>
      <w:r w:rsidR="00A73D6A">
        <w:rPr>
          <w:rFonts w:ascii="Garamond" w:eastAsia="Garamond" w:hAnsi="Garamond" w:cs="Garamond"/>
          <w:color w:val="000000"/>
          <w:sz w:val="24"/>
          <w:szCs w:val="24"/>
        </w:rPr>
        <w:t>Ruling Elder</w:t>
      </w:r>
      <w:r>
        <w:rPr>
          <w:rFonts w:ascii="Garamond" w:eastAsia="Garamond" w:hAnsi="Garamond" w:cs="Garamond"/>
          <w:color w:val="000000"/>
          <w:sz w:val="24"/>
          <w:szCs w:val="24"/>
        </w:rPr>
        <w:t xml:space="preserve"> is explained in the presbytery’s Compensation Policy. Refer to this document for appropriate guidance.</w:t>
      </w:r>
    </w:p>
    <w:p w14:paraId="46283B5D"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107A4451" w14:textId="77777777" w:rsidR="00A8399B" w:rsidRDefault="00183D4E">
      <w:pPr>
        <w:numPr>
          <w:ilvl w:val="0"/>
          <w:numId w:val="27"/>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Social Security, Taxes and Worker’s compensation </w:t>
      </w:r>
    </w:p>
    <w:p w14:paraId="3D9B8F9F" w14:textId="30E02592" w:rsidR="00A8399B" w:rsidRDefault="00183D4E">
      <w:pPr>
        <w:pBdr>
          <w:top w:val="nil"/>
          <w:left w:val="nil"/>
          <w:bottom w:val="nil"/>
          <w:right w:val="nil"/>
          <w:between w:val="nil"/>
        </w:pBdr>
        <w:spacing w:after="0" w:line="240" w:lineRule="auto"/>
        <w:ind w:left="720"/>
        <w:jc w:val="left"/>
        <w:rPr>
          <w:rFonts w:ascii="Garamond" w:eastAsia="Garamond" w:hAnsi="Garamond" w:cs="Garamond"/>
          <w:color w:val="000000"/>
          <w:sz w:val="24"/>
          <w:szCs w:val="24"/>
        </w:rPr>
      </w:pPr>
      <w:r>
        <w:rPr>
          <w:rFonts w:ascii="Garamond" w:eastAsia="Garamond" w:hAnsi="Garamond" w:cs="Garamond"/>
          <w:sz w:val="24"/>
          <w:szCs w:val="24"/>
        </w:rPr>
        <w:t xml:space="preserve">A Commissioned </w:t>
      </w:r>
      <w:r w:rsidR="00A73D6A">
        <w:rPr>
          <w:rFonts w:ascii="Garamond" w:eastAsia="Garamond" w:hAnsi="Garamond" w:cs="Garamond"/>
          <w:sz w:val="24"/>
          <w:szCs w:val="24"/>
        </w:rPr>
        <w:t>Ruling Elder</w:t>
      </w:r>
      <w:r>
        <w:rPr>
          <w:rFonts w:ascii="Garamond" w:eastAsia="Garamond" w:hAnsi="Garamond" w:cs="Garamond"/>
          <w:color w:val="000000"/>
          <w:sz w:val="24"/>
          <w:szCs w:val="24"/>
        </w:rPr>
        <w:t xml:space="preserve"> serves as an employee of a congregation and should be issued an IRS W2 form. The church pays the employer portion of Social Security. The church must withhold the employee portion of federal, state, and local taxes. In addition, the C</w:t>
      </w:r>
      <w:r>
        <w:rPr>
          <w:rFonts w:ascii="Garamond" w:eastAsia="Garamond" w:hAnsi="Garamond" w:cs="Garamond"/>
          <w:sz w:val="24"/>
          <w:szCs w:val="24"/>
        </w:rPr>
        <w:t>RE</w:t>
      </w:r>
      <w:r>
        <w:rPr>
          <w:rFonts w:ascii="Garamond" w:eastAsia="Garamond" w:hAnsi="Garamond" w:cs="Garamond"/>
          <w:color w:val="000000"/>
          <w:sz w:val="24"/>
          <w:szCs w:val="24"/>
        </w:rPr>
        <w:t xml:space="preserve"> should be added to the congregation’s Worker’s Compensation coverage. </w:t>
      </w:r>
    </w:p>
    <w:p w14:paraId="13E1A972"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532E365B" w14:textId="77777777" w:rsidR="00A8399B" w:rsidRDefault="00183D4E">
      <w:pPr>
        <w:numPr>
          <w:ilvl w:val="0"/>
          <w:numId w:val="27"/>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Vouchered Reimbursement Expenses </w:t>
      </w:r>
    </w:p>
    <w:p w14:paraId="2EE826E3" w14:textId="77777777" w:rsidR="00A8399B" w:rsidRDefault="00183D4E">
      <w:pPr>
        <w:pBdr>
          <w:top w:val="nil"/>
          <w:left w:val="nil"/>
          <w:bottom w:val="nil"/>
          <w:right w:val="nil"/>
          <w:between w:val="nil"/>
        </w:pBdr>
        <w:spacing w:after="0" w:line="240" w:lineRule="auto"/>
        <w:ind w:left="720"/>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Travel: reimbursed at maximum IRS approved per mile rate. </w:t>
      </w:r>
    </w:p>
    <w:p w14:paraId="1B28A689"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0189A7F8" w14:textId="77777777" w:rsidR="00A8399B" w:rsidRDefault="00183D4E">
      <w:pPr>
        <w:numPr>
          <w:ilvl w:val="0"/>
          <w:numId w:val="27"/>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Vacation and Study Leave</w:t>
      </w:r>
    </w:p>
    <w:p w14:paraId="18FD928A" w14:textId="77777777" w:rsidR="00A8399B" w:rsidRDefault="00183D4E">
      <w:pPr>
        <w:pBdr>
          <w:top w:val="nil"/>
          <w:left w:val="nil"/>
          <w:bottom w:val="nil"/>
          <w:right w:val="nil"/>
          <w:between w:val="nil"/>
        </w:pBdr>
        <w:spacing w:after="0" w:line="240" w:lineRule="auto"/>
        <w:ind w:left="720"/>
        <w:jc w:val="left"/>
        <w:rPr>
          <w:rFonts w:ascii="Garamond" w:eastAsia="Garamond" w:hAnsi="Garamond" w:cs="Garamond"/>
          <w:color w:val="000000"/>
          <w:sz w:val="24"/>
          <w:szCs w:val="24"/>
        </w:rPr>
      </w:pPr>
      <w:r>
        <w:rPr>
          <w:rFonts w:ascii="Garamond" w:eastAsia="Garamond" w:hAnsi="Garamond" w:cs="Garamond"/>
          <w:color w:val="000000"/>
          <w:sz w:val="24"/>
          <w:szCs w:val="24"/>
        </w:rPr>
        <w:t>The requirements regarding Vacation and Study Leave time, as well as the Study Leave allowance as contained in the Presbytery’s Compensation Policy.</w:t>
      </w:r>
    </w:p>
    <w:p w14:paraId="52EB6983" w14:textId="77777777" w:rsidR="00A8399B" w:rsidRDefault="00A8399B">
      <w:pPr>
        <w:pBdr>
          <w:top w:val="nil"/>
          <w:left w:val="nil"/>
          <w:bottom w:val="nil"/>
          <w:right w:val="nil"/>
          <w:between w:val="nil"/>
        </w:pBdr>
        <w:spacing w:after="0" w:line="240" w:lineRule="auto"/>
        <w:ind w:left="720"/>
        <w:jc w:val="left"/>
        <w:rPr>
          <w:rFonts w:ascii="Garamond" w:eastAsia="Garamond" w:hAnsi="Garamond" w:cs="Garamond"/>
          <w:color w:val="000000"/>
          <w:sz w:val="24"/>
          <w:szCs w:val="24"/>
        </w:rPr>
      </w:pPr>
    </w:p>
    <w:p w14:paraId="2C3BA078" w14:textId="77777777" w:rsidR="00A8399B" w:rsidRDefault="00183D4E">
      <w:pPr>
        <w:numPr>
          <w:ilvl w:val="0"/>
          <w:numId w:val="27"/>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Additional Reimbursable Vouchered Professional Expense Allowance </w:t>
      </w:r>
    </w:p>
    <w:p w14:paraId="0687DD9C" w14:textId="77777777" w:rsidR="00A8399B" w:rsidRDefault="00183D4E">
      <w:pPr>
        <w:pBdr>
          <w:top w:val="nil"/>
          <w:left w:val="nil"/>
          <w:bottom w:val="nil"/>
          <w:right w:val="nil"/>
          <w:between w:val="nil"/>
        </w:pBdr>
        <w:spacing w:after="0" w:line="240" w:lineRule="auto"/>
        <w:ind w:left="720"/>
        <w:jc w:val="left"/>
        <w:rPr>
          <w:rFonts w:ascii="Garamond" w:eastAsia="Garamond" w:hAnsi="Garamond" w:cs="Garamond"/>
          <w:color w:val="000000"/>
          <w:sz w:val="24"/>
          <w:szCs w:val="24"/>
        </w:rPr>
      </w:pPr>
      <w:r>
        <w:rPr>
          <w:rFonts w:ascii="Garamond" w:eastAsia="Garamond" w:hAnsi="Garamond" w:cs="Garamond"/>
          <w:color w:val="000000"/>
          <w:sz w:val="24"/>
          <w:szCs w:val="24"/>
        </w:rPr>
        <w:t>The Session may designate any other allowances the congregation is providing and for what purpose.</w:t>
      </w:r>
    </w:p>
    <w:p w14:paraId="254D5E20"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2420AACC" w14:textId="77777777" w:rsidR="00A8399B" w:rsidRDefault="00183D4E">
      <w:pPr>
        <w:pBdr>
          <w:top w:val="nil"/>
          <w:left w:val="nil"/>
          <w:bottom w:val="nil"/>
          <w:right w:val="nil"/>
          <w:between w:val="nil"/>
        </w:pBdr>
        <w:spacing w:after="0" w:line="240" w:lineRule="auto"/>
        <w:jc w:val="left"/>
        <w:rPr>
          <w:rFonts w:ascii="Garamond" w:eastAsia="Garamond" w:hAnsi="Garamond" w:cs="Garamond"/>
          <w:b/>
          <w:color w:val="000000"/>
          <w:sz w:val="24"/>
          <w:szCs w:val="24"/>
        </w:rPr>
      </w:pPr>
      <w:r>
        <w:rPr>
          <w:rFonts w:ascii="Garamond" w:eastAsia="Garamond" w:hAnsi="Garamond" w:cs="Garamond"/>
          <w:b/>
          <w:color w:val="000000"/>
          <w:sz w:val="24"/>
          <w:szCs w:val="24"/>
        </w:rPr>
        <w:t xml:space="preserve">Accountability and Evaluation </w:t>
      </w:r>
    </w:p>
    <w:p w14:paraId="14451E4B"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When a session, in consultation with COL, is interested in contracting with a Commissioned Ruling </w:t>
      </w:r>
    </w:p>
    <w:p w14:paraId="3AA7CFFB"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Elder, a COL </w:t>
      </w:r>
      <w:r>
        <w:rPr>
          <w:rFonts w:ascii="Garamond" w:eastAsia="Garamond" w:hAnsi="Garamond" w:cs="Garamond"/>
          <w:sz w:val="24"/>
          <w:szCs w:val="24"/>
        </w:rPr>
        <w:t>liaison, will</w:t>
      </w:r>
      <w:r>
        <w:rPr>
          <w:rFonts w:ascii="Garamond" w:eastAsia="Garamond" w:hAnsi="Garamond" w:cs="Garamond"/>
          <w:color w:val="000000"/>
          <w:sz w:val="24"/>
          <w:szCs w:val="24"/>
        </w:rPr>
        <w:t xml:space="preserve"> meet with the session to establish the covenant and assist the session in devising a plan to interpret the work of the C</w:t>
      </w:r>
      <w:r>
        <w:rPr>
          <w:rFonts w:ascii="Garamond" w:eastAsia="Garamond" w:hAnsi="Garamond" w:cs="Garamond"/>
          <w:sz w:val="24"/>
          <w:szCs w:val="24"/>
        </w:rPr>
        <w:t>RE</w:t>
      </w:r>
      <w:r>
        <w:rPr>
          <w:rFonts w:ascii="Garamond" w:eastAsia="Garamond" w:hAnsi="Garamond" w:cs="Garamond"/>
          <w:color w:val="000000"/>
          <w:sz w:val="24"/>
          <w:szCs w:val="24"/>
        </w:rPr>
        <w:t xml:space="preserve"> to the congregation. </w:t>
      </w:r>
    </w:p>
    <w:p w14:paraId="52E29484"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59687EF8"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The C</w:t>
      </w:r>
      <w:r>
        <w:rPr>
          <w:rFonts w:ascii="Garamond" w:eastAsia="Garamond" w:hAnsi="Garamond" w:cs="Garamond"/>
          <w:sz w:val="24"/>
          <w:szCs w:val="24"/>
        </w:rPr>
        <w:t>RE</w:t>
      </w:r>
      <w:r>
        <w:rPr>
          <w:rFonts w:ascii="Garamond" w:eastAsia="Garamond" w:hAnsi="Garamond" w:cs="Garamond"/>
          <w:color w:val="000000"/>
          <w:sz w:val="24"/>
          <w:szCs w:val="24"/>
        </w:rPr>
        <w:t xml:space="preserve"> may only begin service after the COL has voted to approve the covenant and after the presbytery, at a stated meeting, has approved the appointment and commissioned the CRE for service. </w:t>
      </w:r>
    </w:p>
    <w:p w14:paraId="18DBC2F8"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41D35386" w14:textId="154BA1B0"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The Commissioned </w:t>
      </w:r>
      <w:r w:rsidR="00A73D6A">
        <w:rPr>
          <w:rFonts w:ascii="Garamond" w:eastAsia="Garamond" w:hAnsi="Garamond" w:cs="Garamond"/>
          <w:color w:val="000000"/>
          <w:sz w:val="24"/>
          <w:szCs w:val="24"/>
        </w:rPr>
        <w:t>Ruling Elder</w:t>
      </w:r>
      <w:r>
        <w:rPr>
          <w:rFonts w:ascii="Garamond" w:eastAsia="Garamond" w:hAnsi="Garamond" w:cs="Garamond"/>
          <w:color w:val="000000"/>
          <w:sz w:val="24"/>
          <w:szCs w:val="24"/>
        </w:rPr>
        <w:t xml:space="preserve"> is accountable to the presbytery, through the Commission on Leadership. The C</w:t>
      </w:r>
      <w:r>
        <w:rPr>
          <w:rFonts w:ascii="Garamond" w:eastAsia="Garamond" w:hAnsi="Garamond" w:cs="Garamond"/>
          <w:sz w:val="24"/>
          <w:szCs w:val="24"/>
        </w:rPr>
        <w:t>RE</w:t>
      </w:r>
      <w:r>
        <w:rPr>
          <w:rFonts w:ascii="Garamond" w:eastAsia="Garamond" w:hAnsi="Garamond" w:cs="Garamond"/>
          <w:color w:val="000000"/>
          <w:sz w:val="24"/>
          <w:szCs w:val="24"/>
        </w:rPr>
        <w:t xml:space="preserve"> and their Mentor will submit an annual report to the Commission on Leadership. The COL will conduct an exit interview with the </w:t>
      </w:r>
      <w:r>
        <w:rPr>
          <w:rFonts w:ascii="Garamond" w:eastAsia="Garamond" w:hAnsi="Garamond" w:cs="Garamond"/>
          <w:sz w:val="24"/>
          <w:szCs w:val="24"/>
        </w:rPr>
        <w:t>CRE</w:t>
      </w:r>
      <w:r>
        <w:rPr>
          <w:rFonts w:ascii="Garamond" w:eastAsia="Garamond" w:hAnsi="Garamond" w:cs="Garamond"/>
          <w:color w:val="000000"/>
          <w:sz w:val="24"/>
          <w:szCs w:val="24"/>
        </w:rPr>
        <w:t xml:space="preserve"> and the session.</w:t>
      </w:r>
    </w:p>
    <w:p w14:paraId="633814B1"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797EC268" w14:textId="77777777" w:rsidR="00A8399B" w:rsidRDefault="00A8399B">
      <w:pPr>
        <w:spacing w:after="0" w:line="240" w:lineRule="auto"/>
        <w:jc w:val="center"/>
        <w:rPr>
          <w:rFonts w:ascii="Garamond" w:eastAsia="Garamond" w:hAnsi="Garamond" w:cs="Garamond"/>
          <w:b/>
          <w:sz w:val="24"/>
          <w:szCs w:val="24"/>
        </w:rPr>
      </w:pPr>
    </w:p>
    <w:p w14:paraId="0EF51681" w14:textId="77777777" w:rsidR="00A8399B" w:rsidRDefault="00183D4E">
      <w:pPr>
        <w:spacing w:after="160" w:line="259" w:lineRule="auto"/>
        <w:jc w:val="left"/>
        <w:rPr>
          <w:rFonts w:ascii="Garamond" w:eastAsia="Garamond" w:hAnsi="Garamond" w:cs="Garamond"/>
          <w:b/>
          <w:sz w:val="24"/>
          <w:szCs w:val="24"/>
        </w:rPr>
      </w:pPr>
      <w:r>
        <w:br w:type="page"/>
      </w:r>
    </w:p>
    <w:p w14:paraId="6B6D1CF7" w14:textId="74AF2989" w:rsidR="00A8399B" w:rsidRPr="00B06805" w:rsidRDefault="00183D4E" w:rsidP="00B06805">
      <w:pPr>
        <w:jc w:val="center"/>
        <w:rPr>
          <w:rFonts w:ascii="Garamond" w:eastAsia="Garamond" w:hAnsi="Garamond" w:cs="Garamond"/>
          <w:b/>
          <w:bCs/>
          <w:sz w:val="24"/>
          <w:szCs w:val="24"/>
        </w:rPr>
      </w:pPr>
      <w:r w:rsidRPr="00B06805">
        <w:rPr>
          <w:rFonts w:ascii="Garamond" w:eastAsia="Garamond" w:hAnsi="Garamond" w:cs="Garamond"/>
          <w:b/>
          <w:bCs/>
          <w:sz w:val="24"/>
          <w:szCs w:val="24"/>
        </w:rPr>
        <w:lastRenderedPageBreak/>
        <w:t xml:space="preserve">GUIDELINE FOR MENTORS TO COMMISSIONED </w:t>
      </w:r>
      <w:r w:rsidR="00A73D6A" w:rsidRPr="00B06805">
        <w:rPr>
          <w:rFonts w:ascii="Garamond" w:eastAsia="Garamond" w:hAnsi="Garamond" w:cs="Garamond"/>
          <w:b/>
          <w:bCs/>
          <w:sz w:val="24"/>
          <w:szCs w:val="24"/>
        </w:rPr>
        <w:t>RULING ELDER</w:t>
      </w:r>
      <w:r w:rsidRPr="00B06805">
        <w:rPr>
          <w:rFonts w:ascii="Garamond" w:eastAsia="Garamond" w:hAnsi="Garamond" w:cs="Garamond"/>
          <w:b/>
          <w:bCs/>
          <w:sz w:val="24"/>
          <w:szCs w:val="24"/>
        </w:rPr>
        <w:t>S</w:t>
      </w:r>
    </w:p>
    <w:p w14:paraId="53FD2238" w14:textId="77777777" w:rsidR="00A8399B" w:rsidRDefault="00183D4E">
      <w:pPr>
        <w:numPr>
          <w:ilvl w:val="0"/>
          <w:numId w:val="29"/>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A mentor will be assigned by COL to those who have been commissioned to a church</w:t>
      </w:r>
    </w:p>
    <w:p w14:paraId="3116AD2A" w14:textId="77777777" w:rsidR="00A8399B" w:rsidRDefault="00183D4E">
      <w:pPr>
        <w:numPr>
          <w:ilvl w:val="0"/>
          <w:numId w:val="29"/>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Keep in contact throughout the period of commissioning to that church</w:t>
      </w:r>
    </w:p>
    <w:p w14:paraId="4DFDF089" w14:textId="75676783" w:rsidR="00A8399B" w:rsidRDefault="00183D4E">
      <w:pPr>
        <w:numPr>
          <w:ilvl w:val="0"/>
          <w:numId w:val="29"/>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An annual consultation with the Commissioned </w:t>
      </w:r>
      <w:r w:rsidR="00A73D6A">
        <w:rPr>
          <w:rFonts w:ascii="Garamond" w:eastAsia="Garamond" w:hAnsi="Garamond" w:cs="Garamond"/>
          <w:color w:val="000000"/>
          <w:sz w:val="24"/>
          <w:szCs w:val="24"/>
        </w:rPr>
        <w:t>Ruling Elder</w:t>
      </w:r>
      <w:r>
        <w:rPr>
          <w:rFonts w:ascii="Garamond" w:eastAsia="Garamond" w:hAnsi="Garamond" w:cs="Garamond"/>
          <w:color w:val="000000"/>
          <w:sz w:val="24"/>
          <w:szCs w:val="24"/>
        </w:rPr>
        <w:t xml:space="preserve"> shall take place </w:t>
      </w:r>
    </w:p>
    <w:p w14:paraId="22018E2A" w14:textId="77777777" w:rsidR="00A8399B" w:rsidRDefault="00183D4E">
      <w:pPr>
        <w:numPr>
          <w:ilvl w:val="0"/>
          <w:numId w:val="29"/>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If you have questions, contact the chair of COL.</w:t>
      </w:r>
    </w:p>
    <w:p w14:paraId="30B7A54B" w14:textId="77777777" w:rsidR="00A8399B" w:rsidRDefault="00A8399B">
      <w:pPr>
        <w:rPr>
          <w:rFonts w:ascii="Garamond" w:eastAsia="Garamond" w:hAnsi="Garamond" w:cs="Garamond"/>
          <w:sz w:val="24"/>
          <w:szCs w:val="24"/>
        </w:rPr>
      </w:pPr>
    </w:p>
    <w:p w14:paraId="104D0564" w14:textId="77777777" w:rsidR="00A8399B" w:rsidRDefault="00A8399B">
      <w:pPr>
        <w:rPr>
          <w:rFonts w:ascii="Garamond" w:eastAsia="Garamond" w:hAnsi="Garamond" w:cs="Garamond"/>
          <w:sz w:val="24"/>
          <w:szCs w:val="24"/>
        </w:rPr>
      </w:pPr>
    </w:p>
    <w:p w14:paraId="75D48A51" w14:textId="77777777" w:rsidR="00A8399B" w:rsidRDefault="00183D4E">
      <w:pPr>
        <w:rPr>
          <w:rFonts w:ascii="Garamond" w:eastAsia="Garamond" w:hAnsi="Garamond" w:cs="Garamond"/>
          <w:sz w:val="24"/>
          <w:szCs w:val="24"/>
        </w:rPr>
      </w:pP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r>
    </w:p>
    <w:p w14:paraId="75CB4015" w14:textId="77777777" w:rsidR="00A8399B" w:rsidRDefault="00A8399B">
      <w:pPr>
        <w:spacing w:after="160" w:line="259" w:lineRule="auto"/>
        <w:jc w:val="left"/>
        <w:rPr>
          <w:rFonts w:ascii="Garamond" w:eastAsia="Garamond" w:hAnsi="Garamond" w:cs="Garamond"/>
          <w:sz w:val="24"/>
          <w:szCs w:val="24"/>
        </w:rPr>
      </w:pPr>
    </w:p>
    <w:p w14:paraId="11664CCF" w14:textId="77777777" w:rsidR="00A8399B" w:rsidRDefault="00A8399B">
      <w:pPr>
        <w:spacing w:line="240" w:lineRule="auto"/>
        <w:ind w:left="100" w:right="136"/>
        <w:rPr>
          <w:rFonts w:ascii="Garamond" w:eastAsia="Garamond" w:hAnsi="Garamond" w:cs="Garamond"/>
          <w:sz w:val="24"/>
          <w:szCs w:val="24"/>
        </w:rPr>
      </w:pPr>
    </w:p>
    <w:p w14:paraId="1C9D5953" w14:textId="77777777" w:rsidR="00A8399B" w:rsidRDefault="00A8399B">
      <w:pPr>
        <w:spacing w:line="240" w:lineRule="auto"/>
        <w:ind w:left="100" w:right="136"/>
        <w:rPr>
          <w:rFonts w:ascii="Garamond" w:eastAsia="Garamond" w:hAnsi="Garamond" w:cs="Garamond"/>
          <w:sz w:val="24"/>
          <w:szCs w:val="24"/>
        </w:rPr>
      </w:pPr>
    </w:p>
    <w:p w14:paraId="5B787A80" w14:textId="77777777" w:rsidR="00A8399B" w:rsidRDefault="00A8399B">
      <w:pPr>
        <w:spacing w:line="240" w:lineRule="auto"/>
        <w:ind w:left="100" w:right="136"/>
        <w:rPr>
          <w:rFonts w:ascii="Garamond" w:eastAsia="Garamond" w:hAnsi="Garamond" w:cs="Garamond"/>
          <w:sz w:val="24"/>
          <w:szCs w:val="24"/>
        </w:rPr>
      </w:pPr>
    </w:p>
    <w:p w14:paraId="098DF2EF" w14:textId="77777777" w:rsidR="00D217BD" w:rsidRDefault="00183D4E" w:rsidP="00D217BD">
      <w:pPr>
        <w:spacing w:after="0" w:line="259" w:lineRule="auto"/>
        <w:jc w:val="center"/>
      </w:pPr>
      <w:r>
        <w:br w:type="page"/>
      </w:r>
    </w:p>
    <w:p w14:paraId="0A19C9E3" w14:textId="77777777" w:rsidR="00D217BD" w:rsidRDefault="00D217BD" w:rsidP="00D217BD">
      <w:pPr>
        <w:spacing w:line="259" w:lineRule="auto"/>
        <w:jc w:val="center"/>
      </w:pPr>
    </w:p>
    <w:p w14:paraId="5C165745" w14:textId="77777777" w:rsidR="00D217BD" w:rsidRDefault="00D217BD" w:rsidP="00D217BD">
      <w:pPr>
        <w:spacing w:line="259" w:lineRule="auto"/>
        <w:jc w:val="center"/>
      </w:pPr>
    </w:p>
    <w:p w14:paraId="74E47DB5" w14:textId="601ED0B3" w:rsidR="00A8399B" w:rsidRPr="00AB5B19" w:rsidRDefault="00183D4E" w:rsidP="00D217BD">
      <w:pPr>
        <w:spacing w:after="0" w:line="259" w:lineRule="auto"/>
        <w:jc w:val="center"/>
        <w:rPr>
          <w:rFonts w:ascii="Garamond" w:eastAsia="Garamond" w:hAnsi="Garamond" w:cs="Garamond"/>
          <w:b/>
          <w:sz w:val="24"/>
          <w:szCs w:val="24"/>
        </w:rPr>
      </w:pPr>
      <w:r>
        <w:rPr>
          <w:rFonts w:ascii="Garamond" w:eastAsia="Garamond" w:hAnsi="Garamond" w:cs="Garamond"/>
          <w:b/>
          <w:color w:val="000000"/>
          <w:sz w:val="24"/>
          <w:szCs w:val="24"/>
        </w:rPr>
        <w:t>SECTION 9:</w:t>
      </w:r>
    </w:p>
    <w:p w14:paraId="65650715" w14:textId="77777777" w:rsidR="00A8399B" w:rsidRDefault="00A8399B" w:rsidP="00AB5B19">
      <w:pPr>
        <w:pBdr>
          <w:top w:val="nil"/>
          <w:left w:val="nil"/>
          <w:bottom w:val="nil"/>
          <w:right w:val="nil"/>
          <w:between w:val="nil"/>
        </w:pBdr>
        <w:spacing w:after="0" w:line="240" w:lineRule="auto"/>
        <w:rPr>
          <w:rFonts w:ascii="Garamond" w:eastAsia="Garamond" w:hAnsi="Garamond" w:cs="Garamond"/>
          <w:b/>
          <w:color w:val="000000"/>
          <w:sz w:val="24"/>
          <w:szCs w:val="24"/>
        </w:rPr>
      </w:pPr>
    </w:p>
    <w:p w14:paraId="6FCDA238" w14:textId="77777777" w:rsidR="00A8399B" w:rsidRDefault="00183D4E">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t>SUPPORTING MINISTRY IN THE</w:t>
      </w:r>
    </w:p>
    <w:p w14:paraId="6FC8E017" w14:textId="77777777" w:rsidR="00A8399B" w:rsidRDefault="00183D4E" w:rsidP="00AB5B19">
      <w:pPr>
        <w:pBdr>
          <w:top w:val="nil"/>
          <w:left w:val="nil"/>
          <w:bottom w:val="nil"/>
          <w:right w:val="nil"/>
          <w:between w:val="nil"/>
        </w:pBdr>
        <w:spacing w:after="0" w:line="240" w:lineRule="auto"/>
        <w:rPr>
          <w:rFonts w:ascii="Garamond" w:eastAsia="Garamond" w:hAnsi="Garamond" w:cs="Garamond"/>
          <w:b/>
          <w:color w:val="000000"/>
          <w:sz w:val="24"/>
          <w:szCs w:val="24"/>
        </w:rPr>
      </w:pPr>
      <w:r>
        <w:rPr>
          <w:rFonts w:ascii="Garamond" w:eastAsia="Garamond" w:hAnsi="Garamond" w:cs="Garamond"/>
          <w:b/>
          <w:color w:val="000000"/>
          <w:sz w:val="24"/>
          <w:szCs w:val="24"/>
        </w:rPr>
        <w:t xml:space="preserve"> </w:t>
      </w:r>
    </w:p>
    <w:p w14:paraId="0849BC88" w14:textId="77777777" w:rsidR="00A8399B" w:rsidRDefault="00183D4E">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t>PRESBYTERY’S CONGREGATIONS</w:t>
      </w:r>
    </w:p>
    <w:p w14:paraId="0FD26FB9" w14:textId="77777777" w:rsidR="00A8399B" w:rsidRDefault="00A8399B">
      <w:pPr>
        <w:pBdr>
          <w:top w:val="nil"/>
          <w:left w:val="nil"/>
          <w:bottom w:val="nil"/>
          <w:right w:val="nil"/>
          <w:between w:val="nil"/>
        </w:pBdr>
        <w:spacing w:after="0" w:line="240" w:lineRule="auto"/>
        <w:jc w:val="center"/>
        <w:rPr>
          <w:rFonts w:ascii="Garamond" w:eastAsia="Garamond" w:hAnsi="Garamond" w:cs="Garamond"/>
          <w:b/>
          <w:color w:val="000000"/>
          <w:sz w:val="24"/>
          <w:szCs w:val="24"/>
        </w:rPr>
      </w:pPr>
    </w:p>
    <w:p w14:paraId="1714B62B" w14:textId="77777777" w:rsidR="00A8399B" w:rsidRDefault="00A8399B">
      <w:pPr>
        <w:pBdr>
          <w:top w:val="nil"/>
          <w:left w:val="nil"/>
          <w:bottom w:val="nil"/>
          <w:right w:val="nil"/>
          <w:between w:val="nil"/>
        </w:pBdr>
        <w:spacing w:after="0" w:line="240" w:lineRule="auto"/>
        <w:jc w:val="center"/>
        <w:rPr>
          <w:rFonts w:ascii="Garamond" w:eastAsia="Garamond" w:hAnsi="Garamond" w:cs="Garamond"/>
          <w:b/>
          <w:color w:val="000000"/>
          <w:sz w:val="24"/>
          <w:szCs w:val="24"/>
        </w:rPr>
      </w:pPr>
    </w:p>
    <w:p w14:paraId="109D5EAC" w14:textId="77777777" w:rsidR="00A8399B" w:rsidRDefault="00A8399B">
      <w:pPr>
        <w:spacing w:after="0" w:line="240" w:lineRule="auto"/>
        <w:jc w:val="center"/>
        <w:rPr>
          <w:rFonts w:ascii="Garamond" w:eastAsia="Garamond" w:hAnsi="Garamond" w:cs="Garamond"/>
          <w:b/>
          <w:smallCaps/>
          <w:sz w:val="24"/>
          <w:szCs w:val="24"/>
        </w:rPr>
      </w:pPr>
    </w:p>
    <w:p w14:paraId="0045B82B" w14:textId="77777777" w:rsidR="00A8399B" w:rsidRDefault="00A8399B">
      <w:pPr>
        <w:spacing w:after="0" w:line="240" w:lineRule="auto"/>
        <w:jc w:val="center"/>
        <w:rPr>
          <w:rFonts w:ascii="Garamond" w:eastAsia="Garamond" w:hAnsi="Garamond" w:cs="Garamond"/>
          <w:b/>
          <w:sz w:val="24"/>
          <w:szCs w:val="24"/>
        </w:rPr>
      </w:pPr>
    </w:p>
    <w:p w14:paraId="0DB6E845" w14:textId="77777777" w:rsidR="00A8399B" w:rsidRDefault="00A8399B">
      <w:pPr>
        <w:spacing w:after="0" w:line="240" w:lineRule="auto"/>
        <w:jc w:val="center"/>
        <w:rPr>
          <w:rFonts w:ascii="Garamond" w:eastAsia="Garamond" w:hAnsi="Garamond" w:cs="Garamond"/>
          <w:b/>
          <w:sz w:val="24"/>
          <w:szCs w:val="24"/>
        </w:rPr>
      </w:pPr>
    </w:p>
    <w:p w14:paraId="3CF95DB5" w14:textId="77777777" w:rsidR="00A8399B" w:rsidRDefault="00A8399B">
      <w:pPr>
        <w:spacing w:after="0" w:line="240" w:lineRule="auto"/>
        <w:jc w:val="center"/>
        <w:rPr>
          <w:rFonts w:ascii="Garamond" w:eastAsia="Garamond" w:hAnsi="Garamond" w:cs="Garamond"/>
          <w:b/>
          <w:sz w:val="24"/>
          <w:szCs w:val="24"/>
        </w:rPr>
      </w:pPr>
    </w:p>
    <w:p w14:paraId="458CCB44" w14:textId="77777777" w:rsidR="00A8399B" w:rsidRDefault="00A8399B">
      <w:pPr>
        <w:spacing w:after="0" w:line="240" w:lineRule="auto"/>
        <w:jc w:val="center"/>
        <w:rPr>
          <w:rFonts w:ascii="Garamond" w:eastAsia="Garamond" w:hAnsi="Garamond" w:cs="Garamond"/>
          <w:b/>
          <w:sz w:val="24"/>
          <w:szCs w:val="24"/>
        </w:rPr>
      </w:pPr>
    </w:p>
    <w:p w14:paraId="455ECBF1" w14:textId="77777777" w:rsidR="00A8399B" w:rsidRDefault="00A8399B">
      <w:pPr>
        <w:spacing w:after="0" w:line="240" w:lineRule="auto"/>
        <w:jc w:val="center"/>
        <w:rPr>
          <w:rFonts w:ascii="Garamond" w:eastAsia="Garamond" w:hAnsi="Garamond" w:cs="Garamond"/>
          <w:b/>
          <w:sz w:val="24"/>
          <w:szCs w:val="24"/>
        </w:rPr>
      </w:pPr>
    </w:p>
    <w:p w14:paraId="60C2A707" w14:textId="77777777" w:rsidR="00A8399B" w:rsidRDefault="00A8399B">
      <w:pPr>
        <w:spacing w:after="0" w:line="240" w:lineRule="auto"/>
        <w:jc w:val="center"/>
        <w:rPr>
          <w:rFonts w:ascii="Garamond" w:eastAsia="Garamond" w:hAnsi="Garamond" w:cs="Garamond"/>
          <w:b/>
          <w:sz w:val="24"/>
          <w:szCs w:val="24"/>
        </w:rPr>
      </w:pPr>
    </w:p>
    <w:p w14:paraId="268EA683" w14:textId="77777777" w:rsidR="00A8399B" w:rsidRDefault="00A8399B">
      <w:pPr>
        <w:spacing w:after="0" w:line="240" w:lineRule="auto"/>
        <w:jc w:val="center"/>
        <w:rPr>
          <w:rFonts w:ascii="Garamond" w:eastAsia="Garamond" w:hAnsi="Garamond" w:cs="Garamond"/>
          <w:b/>
          <w:sz w:val="24"/>
          <w:szCs w:val="24"/>
        </w:rPr>
      </w:pPr>
    </w:p>
    <w:p w14:paraId="4996C9CE" w14:textId="77777777" w:rsidR="00A8399B" w:rsidRDefault="00A8399B">
      <w:pPr>
        <w:spacing w:after="0" w:line="240" w:lineRule="auto"/>
        <w:jc w:val="center"/>
        <w:rPr>
          <w:rFonts w:ascii="Garamond" w:eastAsia="Garamond" w:hAnsi="Garamond" w:cs="Garamond"/>
          <w:b/>
          <w:sz w:val="24"/>
          <w:szCs w:val="24"/>
        </w:rPr>
      </w:pPr>
    </w:p>
    <w:p w14:paraId="38C8B1FD" w14:textId="77777777" w:rsidR="00A8399B" w:rsidRDefault="00A8399B">
      <w:pPr>
        <w:spacing w:after="0" w:line="240" w:lineRule="auto"/>
        <w:jc w:val="center"/>
        <w:rPr>
          <w:rFonts w:ascii="Garamond" w:eastAsia="Garamond" w:hAnsi="Garamond" w:cs="Garamond"/>
          <w:b/>
          <w:sz w:val="24"/>
          <w:szCs w:val="24"/>
        </w:rPr>
      </w:pPr>
    </w:p>
    <w:p w14:paraId="0660FBB3" w14:textId="77777777" w:rsidR="00A8399B" w:rsidRDefault="00A8399B">
      <w:pPr>
        <w:spacing w:after="0" w:line="240" w:lineRule="auto"/>
        <w:jc w:val="center"/>
        <w:rPr>
          <w:rFonts w:ascii="Garamond" w:eastAsia="Garamond" w:hAnsi="Garamond" w:cs="Garamond"/>
          <w:b/>
          <w:sz w:val="24"/>
          <w:szCs w:val="24"/>
        </w:rPr>
      </w:pPr>
    </w:p>
    <w:p w14:paraId="51A4ABC3" w14:textId="77777777" w:rsidR="00A8399B" w:rsidRDefault="00A8399B">
      <w:pPr>
        <w:spacing w:after="0" w:line="240" w:lineRule="auto"/>
        <w:jc w:val="center"/>
        <w:rPr>
          <w:rFonts w:ascii="Garamond" w:eastAsia="Garamond" w:hAnsi="Garamond" w:cs="Garamond"/>
          <w:b/>
          <w:sz w:val="24"/>
          <w:szCs w:val="24"/>
        </w:rPr>
      </w:pPr>
    </w:p>
    <w:p w14:paraId="355E3859" w14:textId="77777777" w:rsidR="00A8399B" w:rsidRDefault="00A8399B">
      <w:pPr>
        <w:spacing w:after="0" w:line="240" w:lineRule="auto"/>
        <w:jc w:val="center"/>
        <w:rPr>
          <w:rFonts w:ascii="Garamond" w:eastAsia="Garamond" w:hAnsi="Garamond" w:cs="Garamond"/>
          <w:b/>
          <w:sz w:val="24"/>
          <w:szCs w:val="24"/>
        </w:rPr>
      </w:pPr>
    </w:p>
    <w:p w14:paraId="7AA4865F" w14:textId="77777777" w:rsidR="00A8399B" w:rsidRDefault="00A8399B">
      <w:pPr>
        <w:spacing w:after="0" w:line="240" w:lineRule="auto"/>
        <w:jc w:val="center"/>
        <w:rPr>
          <w:rFonts w:ascii="Garamond" w:eastAsia="Garamond" w:hAnsi="Garamond" w:cs="Garamond"/>
          <w:b/>
          <w:sz w:val="24"/>
          <w:szCs w:val="24"/>
        </w:rPr>
      </w:pPr>
    </w:p>
    <w:p w14:paraId="14C3D4C3" w14:textId="77777777" w:rsidR="00A8399B" w:rsidRDefault="00A8399B">
      <w:pPr>
        <w:spacing w:after="0" w:line="240" w:lineRule="auto"/>
        <w:jc w:val="center"/>
        <w:rPr>
          <w:rFonts w:ascii="Garamond" w:eastAsia="Garamond" w:hAnsi="Garamond" w:cs="Garamond"/>
          <w:b/>
          <w:sz w:val="24"/>
          <w:szCs w:val="24"/>
        </w:rPr>
      </w:pPr>
    </w:p>
    <w:p w14:paraId="37C6060C" w14:textId="77777777" w:rsidR="00A8399B" w:rsidRDefault="00A8399B">
      <w:pPr>
        <w:spacing w:after="0" w:line="240" w:lineRule="auto"/>
        <w:jc w:val="center"/>
        <w:rPr>
          <w:rFonts w:ascii="Garamond" w:eastAsia="Garamond" w:hAnsi="Garamond" w:cs="Garamond"/>
          <w:b/>
          <w:sz w:val="24"/>
          <w:szCs w:val="24"/>
        </w:rPr>
      </w:pPr>
    </w:p>
    <w:p w14:paraId="42E2BF98" w14:textId="77777777" w:rsidR="00A8399B" w:rsidRDefault="00183D4E">
      <w:pPr>
        <w:spacing w:after="160" w:line="259" w:lineRule="auto"/>
        <w:jc w:val="left"/>
        <w:rPr>
          <w:rFonts w:ascii="Garamond" w:eastAsia="Garamond" w:hAnsi="Garamond" w:cs="Garamond"/>
          <w:b/>
          <w:sz w:val="24"/>
          <w:szCs w:val="24"/>
        </w:rPr>
      </w:pPr>
      <w:r>
        <w:br w:type="page"/>
      </w:r>
    </w:p>
    <w:p w14:paraId="0FDCFDC4" w14:textId="77777777" w:rsidR="00A8399B" w:rsidRDefault="00183D4E">
      <w:pPr>
        <w:spacing w:after="0" w:line="240" w:lineRule="auto"/>
        <w:jc w:val="center"/>
        <w:rPr>
          <w:rFonts w:ascii="Garamond" w:eastAsia="Garamond" w:hAnsi="Garamond" w:cs="Garamond"/>
          <w:b/>
          <w:sz w:val="24"/>
          <w:szCs w:val="24"/>
        </w:rPr>
      </w:pPr>
      <w:r>
        <w:rPr>
          <w:rFonts w:ascii="Garamond" w:eastAsia="Garamond" w:hAnsi="Garamond" w:cs="Garamond"/>
          <w:b/>
          <w:sz w:val="24"/>
          <w:szCs w:val="24"/>
        </w:rPr>
        <w:lastRenderedPageBreak/>
        <w:t>DUTIES OF THE MODERATOR OF A CONGREGATION WITHOUT</w:t>
      </w:r>
    </w:p>
    <w:p w14:paraId="2C000FFC" w14:textId="77777777" w:rsidR="00A8399B" w:rsidRDefault="00183D4E">
      <w:pPr>
        <w:spacing w:after="0" w:line="240" w:lineRule="auto"/>
        <w:jc w:val="center"/>
        <w:rPr>
          <w:rFonts w:ascii="Garamond" w:eastAsia="Garamond" w:hAnsi="Garamond" w:cs="Garamond"/>
          <w:smallCaps/>
          <w:sz w:val="24"/>
          <w:szCs w:val="24"/>
        </w:rPr>
      </w:pPr>
      <w:r>
        <w:rPr>
          <w:rFonts w:ascii="Garamond" w:eastAsia="Garamond" w:hAnsi="Garamond" w:cs="Garamond"/>
          <w:b/>
          <w:sz w:val="24"/>
          <w:szCs w:val="24"/>
        </w:rPr>
        <w:t>PASTORAL LEADERSHIP</w:t>
      </w:r>
    </w:p>
    <w:p w14:paraId="197210D7" w14:textId="77777777" w:rsidR="00A8399B" w:rsidRDefault="00A8399B">
      <w:pPr>
        <w:spacing w:after="0" w:line="240" w:lineRule="auto"/>
        <w:jc w:val="left"/>
        <w:rPr>
          <w:rFonts w:ascii="Garamond" w:eastAsia="Garamond" w:hAnsi="Garamond" w:cs="Garamond"/>
          <w:sz w:val="24"/>
          <w:szCs w:val="24"/>
        </w:rPr>
      </w:pPr>
    </w:p>
    <w:p w14:paraId="47FCB6DC"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 xml:space="preserve">A session cannot function without a </w:t>
      </w:r>
      <w:proofErr w:type="gramStart"/>
      <w:r>
        <w:rPr>
          <w:rFonts w:ascii="Garamond" w:eastAsia="Garamond" w:hAnsi="Garamond" w:cs="Garamond"/>
          <w:sz w:val="24"/>
          <w:szCs w:val="24"/>
        </w:rPr>
        <w:t>moderator,</w:t>
      </w:r>
      <w:proofErr w:type="gramEnd"/>
      <w:r>
        <w:rPr>
          <w:rFonts w:ascii="Garamond" w:eastAsia="Garamond" w:hAnsi="Garamond" w:cs="Garamond"/>
          <w:sz w:val="24"/>
          <w:szCs w:val="24"/>
        </w:rPr>
        <w:t xml:space="preserve"> the presbytery appoints a moderator from its own members to moderate sessions of congregations without pastoral leadership. The Commission on Leadership has the authority to act on behalf of the presbytery and appoint moderators for congregations without pastoral leadership, usually after consultation with the session. </w:t>
      </w:r>
    </w:p>
    <w:p w14:paraId="44FFFCF3" w14:textId="77777777" w:rsidR="00A8399B" w:rsidRDefault="00A8399B">
      <w:pPr>
        <w:spacing w:after="0" w:line="240" w:lineRule="auto"/>
        <w:jc w:val="left"/>
        <w:rPr>
          <w:rFonts w:ascii="Garamond" w:eastAsia="Garamond" w:hAnsi="Garamond" w:cs="Garamond"/>
          <w:b/>
          <w:sz w:val="24"/>
          <w:szCs w:val="24"/>
        </w:rPr>
      </w:pPr>
    </w:p>
    <w:p w14:paraId="2B97C6C0" w14:textId="77777777" w:rsidR="00A8399B" w:rsidRDefault="00183D4E">
      <w:pPr>
        <w:spacing w:after="0" w:line="240" w:lineRule="auto"/>
        <w:jc w:val="left"/>
        <w:rPr>
          <w:rFonts w:ascii="Garamond" w:eastAsia="Garamond" w:hAnsi="Garamond" w:cs="Garamond"/>
          <w:b/>
          <w:sz w:val="24"/>
          <w:szCs w:val="24"/>
        </w:rPr>
      </w:pPr>
      <w:r>
        <w:rPr>
          <w:rFonts w:ascii="Garamond" w:eastAsia="Garamond" w:hAnsi="Garamond" w:cs="Garamond"/>
          <w:b/>
          <w:sz w:val="24"/>
          <w:szCs w:val="24"/>
        </w:rPr>
        <w:t xml:space="preserve">The Duties of the Moderator of the Session: </w:t>
      </w:r>
    </w:p>
    <w:p w14:paraId="78B090BC" w14:textId="77777777" w:rsidR="00A8399B" w:rsidRDefault="00A8399B">
      <w:pPr>
        <w:spacing w:after="0" w:line="240" w:lineRule="auto"/>
        <w:jc w:val="left"/>
        <w:rPr>
          <w:rFonts w:ascii="Garamond" w:eastAsia="Garamond" w:hAnsi="Garamond" w:cs="Garamond"/>
          <w:b/>
          <w:sz w:val="24"/>
          <w:szCs w:val="24"/>
        </w:rPr>
      </w:pPr>
    </w:p>
    <w:p w14:paraId="28AD6619" w14:textId="77777777" w:rsidR="00A8399B" w:rsidRDefault="00183D4E">
      <w:pPr>
        <w:pBdr>
          <w:top w:val="nil"/>
          <w:left w:val="nil"/>
          <w:bottom w:val="nil"/>
          <w:right w:val="nil"/>
          <w:between w:val="nil"/>
        </w:pBdr>
        <w:tabs>
          <w:tab w:val="left" w:pos="708"/>
        </w:tabs>
        <w:spacing w:after="0" w:line="240" w:lineRule="auto"/>
        <w:ind w:left="720" w:hanging="360"/>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1. </w:t>
      </w:r>
      <w:r>
        <w:rPr>
          <w:rFonts w:ascii="Garamond" w:eastAsia="Garamond" w:hAnsi="Garamond" w:cs="Garamond"/>
          <w:color w:val="000000"/>
          <w:sz w:val="24"/>
          <w:szCs w:val="24"/>
        </w:rPr>
        <w:tab/>
        <w:t>Shall be present and preside at regular, special and called meetings of the session, seeing that the requirements of the Form of Government (Book of Order) for such meetings are fulfilled. Moderate the congregational meetings of the church.</w:t>
      </w:r>
    </w:p>
    <w:p w14:paraId="1F3292D8" w14:textId="77777777" w:rsidR="00A8399B" w:rsidRDefault="00A8399B">
      <w:pPr>
        <w:tabs>
          <w:tab w:val="right" w:pos="531"/>
          <w:tab w:val="left" w:pos="708"/>
        </w:tabs>
        <w:spacing w:after="0" w:line="240" w:lineRule="auto"/>
        <w:ind w:left="706" w:hanging="706"/>
        <w:jc w:val="left"/>
        <w:rPr>
          <w:rFonts w:ascii="Garamond" w:eastAsia="Garamond" w:hAnsi="Garamond" w:cs="Garamond"/>
          <w:sz w:val="24"/>
          <w:szCs w:val="24"/>
        </w:rPr>
      </w:pPr>
    </w:p>
    <w:p w14:paraId="72382010" w14:textId="77777777" w:rsidR="00A8399B" w:rsidRDefault="00183D4E">
      <w:pPr>
        <w:tabs>
          <w:tab w:val="right" w:pos="531"/>
          <w:tab w:val="left" w:pos="708"/>
        </w:tabs>
        <w:spacing w:after="0" w:line="240" w:lineRule="auto"/>
        <w:ind w:left="706" w:hanging="706"/>
        <w:jc w:val="left"/>
        <w:rPr>
          <w:rFonts w:ascii="Garamond" w:eastAsia="Garamond" w:hAnsi="Garamond" w:cs="Garamond"/>
          <w:sz w:val="24"/>
          <w:szCs w:val="24"/>
        </w:rPr>
      </w:pPr>
      <w:r>
        <w:rPr>
          <w:rFonts w:ascii="Garamond" w:eastAsia="Garamond" w:hAnsi="Garamond" w:cs="Garamond"/>
          <w:sz w:val="24"/>
          <w:szCs w:val="24"/>
        </w:rPr>
        <w:tab/>
        <w:t xml:space="preserve">2.   </w:t>
      </w:r>
      <w:r>
        <w:rPr>
          <w:rFonts w:ascii="Garamond" w:eastAsia="Garamond" w:hAnsi="Garamond" w:cs="Garamond"/>
          <w:sz w:val="24"/>
          <w:szCs w:val="24"/>
        </w:rPr>
        <w:tab/>
        <w:t xml:space="preserve">Should confer with the Clerk of Session prior to each meeting and to prepare a docket. </w:t>
      </w:r>
    </w:p>
    <w:p w14:paraId="6E32FD78" w14:textId="77777777" w:rsidR="00A8399B" w:rsidRDefault="00A8399B">
      <w:pPr>
        <w:tabs>
          <w:tab w:val="right" w:pos="531"/>
          <w:tab w:val="left" w:pos="708"/>
        </w:tabs>
        <w:spacing w:after="0" w:line="240" w:lineRule="auto"/>
        <w:ind w:left="706" w:hanging="706"/>
        <w:jc w:val="left"/>
        <w:rPr>
          <w:rFonts w:ascii="Garamond" w:eastAsia="Garamond" w:hAnsi="Garamond" w:cs="Garamond"/>
          <w:sz w:val="24"/>
          <w:szCs w:val="24"/>
        </w:rPr>
      </w:pPr>
    </w:p>
    <w:p w14:paraId="3532E7F2" w14:textId="77777777" w:rsidR="00A8399B" w:rsidRDefault="00183D4E">
      <w:pPr>
        <w:tabs>
          <w:tab w:val="right" w:pos="531"/>
          <w:tab w:val="left" w:pos="708"/>
        </w:tabs>
        <w:spacing w:after="0" w:line="240" w:lineRule="auto"/>
        <w:ind w:left="706" w:hanging="706"/>
        <w:jc w:val="left"/>
        <w:rPr>
          <w:rFonts w:ascii="Garamond" w:eastAsia="Garamond" w:hAnsi="Garamond" w:cs="Garamond"/>
          <w:sz w:val="24"/>
          <w:szCs w:val="24"/>
        </w:rPr>
      </w:pPr>
      <w:r>
        <w:rPr>
          <w:rFonts w:ascii="Garamond" w:eastAsia="Garamond" w:hAnsi="Garamond" w:cs="Garamond"/>
          <w:sz w:val="24"/>
          <w:szCs w:val="24"/>
        </w:rPr>
        <w:tab/>
        <w:t xml:space="preserve">3.   </w:t>
      </w:r>
      <w:r>
        <w:rPr>
          <w:rFonts w:ascii="Garamond" w:eastAsia="Garamond" w:hAnsi="Garamond" w:cs="Garamond"/>
          <w:sz w:val="24"/>
          <w:szCs w:val="24"/>
        </w:rPr>
        <w:tab/>
        <w:t xml:space="preserve">Give leadership to the session to ensure the maintenance of the work and worship of the church, its educational program, its organization, stewardship, pastoral care and whatever is usual and needful in the life of the church. </w:t>
      </w:r>
    </w:p>
    <w:p w14:paraId="7CF8F26C" w14:textId="77777777" w:rsidR="00A8399B" w:rsidRDefault="00A8399B">
      <w:pPr>
        <w:tabs>
          <w:tab w:val="right" w:pos="531"/>
          <w:tab w:val="left" w:pos="708"/>
        </w:tabs>
        <w:spacing w:after="0" w:line="240" w:lineRule="auto"/>
        <w:ind w:left="706" w:hanging="706"/>
        <w:jc w:val="left"/>
        <w:rPr>
          <w:rFonts w:ascii="Garamond" w:eastAsia="Garamond" w:hAnsi="Garamond" w:cs="Garamond"/>
          <w:sz w:val="24"/>
          <w:szCs w:val="24"/>
        </w:rPr>
      </w:pPr>
    </w:p>
    <w:p w14:paraId="75790C52" w14:textId="77777777" w:rsidR="00A8399B" w:rsidRDefault="00183D4E">
      <w:pPr>
        <w:tabs>
          <w:tab w:val="right" w:pos="531"/>
          <w:tab w:val="left" w:pos="708"/>
        </w:tabs>
        <w:spacing w:after="0" w:line="240" w:lineRule="auto"/>
        <w:ind w:left="706" w:hanging="706"/>
        <w:jc w:val="left"/>
        <w:rPr>
          <w:rFonts w:ascii="Garamond" w:eastAsia="Garamond" w:hAnsi="Garamond" w:cs="Garamond"/>
          <w:sz w:val="24"/>
          <w:szCs w:val="24"/>
        </w:rPr>
      </w:pPr>
      <w:r>
        <w:rPr>
          <w:rFonts w:ascii="Garamond" w:eastAsia="Garamond" w:hAnsi="Garamond" w:cs="Garamond"/>
          <w:sz w:val="24"/>
          <w:szCs w:val="24"/>
        </w:rPr>
        <w:tab/>
        <w:t xml:space="preserve">4.   </w:t>
      </w:r>
      <w:r>
        <w:rPr>
          <w:rFonts w:ascii="Garamond" w:eastAsia="Garamond" w:hAnsi="Garamond" w:cs="Garamond"/>
          <w:sz w:val="24"/>
          <w:szCs w:val="24"/>
        </w:rPr>
        <w:tab/>
        <w:t xml:space="preserve">Ensure that the sacraments are properly celebrated under the direction of the session. </w:t>
      </w:r>
    </w:p>
    <w:p w14:paraId="3FDAA5FE" w14:textId="77777777" w:rsidR="00A8399B" w:rsidRDefault="00A8399B">
      <w:pPr>
        <w:tabs>
          <w:tab w:val="right" w:pos="531"/>
          <w:tab w:val="left" w:pos="708"/>
        </w:tabs>
        <w:spacing w:after="0" w:line="240" w:lineRule="auto"/>
        <w:ind w:left="706" w:hanging="706"/>
        <w:jc w:val="left"/>
        <w:rPr>
          <w:rFonts w:ascii="Garamond" w:eastAsia="Garamond" w:hAnsi="Garamond" w:cs="Garamond"/>
          <w:sz w:val="24"/>
          <w:szCs w:val="24"/>
        </w:rPr>
      </w:pPr>
    </w:p>
    <w:p w14:paraId="421ED305" w14:textId="77777777" w:rsidR="00A8399B" w:rsidRDefault="00183D4E">
      <w:pPr>
        <w:tabs>
          <w:tab w:val="right" w:pos="531"/>
          <w:tab w:val="left" w:pos="708"/>
        </w:tabs>
        <w:spacing w:after="0" w:line="240" w:lineRule="auto"/>
        <w:ind w:left="706" w:hanging="706"/>
        <w:jc w:val="left"/>
        <w:rPr>
          <w:rFonts w:ascii="Garamond" w:eastAsia="Garamond" w:hAnsi="Garamond" w:cs="Garamond"/>
          <w:sz w:val="24"/>
          <w:szCs w:val="24"/>
        </w:rPr>
      </w:pPr>
      <w:r>
        <w:rPr>
          <w:rFonts w:ascii="Garamond" w:eastAsia="Garamond" w:hAnsi="Garamond" w:cs="Garamond"/>
          <w:sz w:val="24"/>
          <w:szCs w:val="24"/>
        </w:rPr>
        <w:tab/>
        <w:t xml:space="preserve">5.   </w:t>
      </w:r>
      <w:r>
        <w:rPr>
          <w:rFonts w:ascii="Garamond" w:eastAsia="Garamond" w:hAnsi="Garamond" w:cs="Garamond"/>
          <w:sz w:val="24"/>
          <w:szCs w:val="24"/>
        </w:rPr>
        <w:tab/>
        <w:t xml:space="preserve">As moderator and member of the session, consult with the COL for the pulpit during the period of the vacancy. </w:t>
      </w:r>
    </w:p>
    <w:p w14:paraId="3392472D" w14:textId="77777777" w:rsidR="00A8399B" w:rsidRDefault="00A8399B">
      <w:pPr>
        <w:tabs>
          <w:tab w:val="right" w:pos="531"/>
          <w:tab w:val="left" w:pos="708"/>
        </w:tabs>
        <w:spacing w:after="0" w:line="240" w:lineRule="auto"/>
        <w:ind w:left="706" w:hanging="706"/>
        <w:jc w:val="left"/>
        <w:rPr>
          <w:rFonts w:ascii="Garamond" w:eastAsia="Garamond" w:hAnsi="Garamond" w:cs="Garamond"/>
          <w:sz w:val="24"/>
          <w:szCs w:val="24"/>
        </w:rPr>
      </w:pPr>
    </w:p>
    <w:p w14:paraId="4CAB5544" w14:textId="34CB2A19" w:rsidR="00A8399B" w:rsidRDefault="00183D4E" w:rsidP="00B06805">
      <w:pPr>
        <w:tabs>
          <w:tab w:val="right" w:pos="540"/>
          <w:tab w:val="left" w:pos="708"/>
        </w:tabs>
        <w:spacing w:after="0" w:line="240" w:lineRule="auto"/>
        <w:ind w:left="706" w:hanging="706"/>
        <w:jc w:val="left"/>
        <w:rPr>
          <w:rFonts w:ascii="Garamond" w:eastAsia="Garamond" w:hAnsi="Garamond" w:cs="Garamond"/>
          <w:sz w:val="24"/>
          <w:szCs w:val="24"/>
        </w:rPr>
      </w:pPr>
      <w:r>
        <w:rPr>
          <w:rFonts w:ascii="Garamond" w:eastAsia="Garamond" w:hAnsi="Garamond" w:cs="Garamond"/>
          <w:sz w:val="24"/>
          <w:szCs w:val="24"/>
        </w:rPr>
        <w:tab/>
        <w:t xml:space="preserve">6. </w:t>
      </w:r>
      <w:r>
        <w:rPr>
          <w:rFonts w:ascii="Garamond" w:eastAsia="Garamond" w:hAnsi="Garamond" w:cs="Garamond"/>
          <w:sz w:val="24"/>
          <w:szCs w:val="24"/>
        </w:rPr>
        <w:tab/>
        <w:t>Report annually to the COL.</w:t>
      </w:r>
    </w:p>
    <w:p w14:paraId="2B06072C" w14:textId="77777777" w:rsidR="00B06805" w:rsidRPr="00B06805" w:rsidRDefault="00B06805" w:rsidP="00B06805">
      <w:pPr>
        <w:tabs>
          <w:tab w:val="right" w:pos="540"/>
          <w:tab w:val="left" w:pos="708"/>
        </w:tabs>
        <w:spacing w:after="0" w:line="240" w:lineRule="auto"/>
        <w:ind w:left="706" w:hanging="706"/>
        <w:jc w:val="left"/>
        <w:rPr>
          <w:rFonts w:ascii="Garamond" w:eastAsia="Garamond" w:hAnsi="Garamond" w:cs="Garamond"/>
          <w:sz w:val="24"/>
          <w:szCs w:val="24"/>
        </w:rPr>
      </w:pPr>
    </w:p>
    <w:p w14:paraId="63F30085" w14:textId="77777777" w:rsidR="00A8399B" w:rsidRDefault="00183D4E">
      <w:pPr>
        <w:spacing w:after="0" w:line="240" w:lineRule="auto"/>
        <w:jc w:val="left"/>
        <w:rPr>
          <w:rFonts w:ascii="Garamond" w:eastAsia="Garamond" w:hAnsi="Garamond" w:cs="Garamond"/>
          <w:b/>
          <w:sz w:val="24"/>
          <w:szCs w:val="24"/>
        </w:rPr>
      </w:pPr>
      <w:r>
        <w:rPr>
          <w:rFonts w:ascii="Garamond" w:eastAsia="Garamond" w:hAnsi="Garamond" w:cs="Garamond"/>
          <w:b/>
          <w:sz w:val="24"/>
          <w:szCs w:val="24"/>
        </w:rPr>
        <w:t xml:space="preserve">Relationship with the Pastor Nominating Committee: </w:t>
      </w:r>
    </w:p>
    <w:p w14:paraId="382DED66" w14:textId="1ADEF4D1" w:rsidR="00A8399B" w:rsidRDefault="00183D4E" w:rsidP="00B06805">
      <w:pPr>
        <w:spacing w:after="0" w:line="240" w:lineRule="auto"/>
        <w:jc w:val="left"/>
        <w:rPr>
          <w:rFonts w:ascii="Garamond" w:eastAsia="Garamond" w:hAnsi="Garamond" w:cs="Garamond"/>
          <w:sz w:val="24"/>
          <w:szCs w:val="24"/>
        </w:rPr>
      </w:pPr>
      <w:r>
        <w:rPr>
          <w:rFonts w:ascii="Garamond" w:eastAsia="Garamond" w:hAnsi="Garamond" w:cs="Garamond"/>
          <w:sz w:val="24"/>
          <w:szCs w:val="24"/>
        </w:rPr>
        <w:t xml:space="preserve">The moderator of the session has NO RELATIONSHIP with the PNC itself, unless specifically outlined by the Commission on Leadership. The moderator does preside over and counsels the session in preparing recommendations for the selection of the PNC and does preside over the congregational meetings when the committee is chosen and when the committee makes its report. </w:t>
      </w:r>
    </w:p>
    <w:p w14:paraId="54F9262A" w14:textId="77777777" w:rsidR="00A8399B" w:rsidRDefault="00A8399B">
      <w:pPr>
        <w:tabs>
          <w:tab w:val="right" w:pos="1062"/>
          <w:tab w:val="left" w:pos="1239"/>
        </w:tabs>
        <w:spacing w:after="0" w:line="240" w:lineRule="auto"/>
        <w:ind w:left="1239" w:hanging="1239"/>
        <w:jc w:val="left"/>
        <w:rPr>
          <w:rFonts w:ascii="Garamond" w:eastAsia="Garamond" w:hAnsi="Garamond" w:cs="Garamond"/>
          <w:sz w:val="24"/>
          <w:szCs w:val="24"/>
          <w:highlight w:val="yellow"/>
        </w:rPr>
      </w:pPr>
    </w:p>
    <w:p w14:paraId="7539F75D" w14:textId="77777777" w:rsidR="00A8399B" w:rsidRDefault="00183D4E">
      <w:pPr>
        <w:spacing w:after="0" w:line="240" w:lineRule="auto"/>
        <w:jc w:val="left"/>
        <w:rPr>
          <w:rFonts w:ascii="Garamond" w:eastAsia="Garamond" w:hAnsi="Garamond" w:cs="Garamond"/>
          <w:b/>
          <w:sz w:val="24"/>
          <w:szCs w:val="24"/>
        </w:rPr>
      </w:pPr>
      <w:r>
        <w:rPr>
          <w:rFonts w:ascii="Garamond" w:eastAsia="Garamond" w:hAnsi="Garamond" w:cs="Garamond"/>
          <w:b/>
          <w:sz w:val="24"/>
          <w:szCs w:val="24"/>
        </w:rPr>
        <w:t xml:space="preserve">Expenses of the Moderator </w:t>
      </w:r>
    </w:p>
    <w:p w14:paraId="4BD3B062"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 xml:space="preserve">The church shall pay the moderator an honorarium of $50.00 per Session and/or Congregational meeting as established by presbytery, and mileage at the IRS rate. </w:t>
      </w:r>
    </w:p>
    <w:p w14:paraId="13227459" w14:textId="77777777" w:rsidR="00A8399B" w:rsidRDefault="00A8399B">
      <w:pPr>
        <w:jc w:val="left"/>
        <w:rPr>
          <w:rFonts w:ascii="Garamond" w:eastAsia="Garamond" w:hAnsi="Garamond" w:cs="Garamond"/>
          <w:sz w:val="24"/>
          <w:szCs w:val="24"/>
        </w:rPr>
      </w:pPr>
    </w:p>
    <w:p w14:paraId="2BD63E85" w14:textId="77777777" w:rsidR="00A8399B" w:rsidRDefault="00183D4E">
      <w:pPr>
        <w:jc w:val="left"/>
        <w:rPr>
          <w:rFonts w:ascii="Garamond" w:eastAsia="Garamond" w:hAnsi="Garamond" w:cs="Garamond"/>
          <w:sz w:val="24"/>
          <w:szCs w:val="24"/>
        </w:rPr>
      </w:pPr>
      <w:r>
        <w:br w:type="page"/>
      </w:r>
    </w:p>
    <w:p w14:paraId="28979505" w14:textId="313664DF" w:rsidR="00A8399B" w:rsidRDefault="00183D4E" w:rsidP="00B06805">
      <w:pPr>
        <w:spacing w:after="0" w:line="240" w:lineRule="auto"/>
        <w:jc w:val="center"/>
        <w:rPr>
          <w:rFonts w:ascii="Garamond" w:eastAsia="Garamond" w:hAnsi="Garamond" w:cs="Garamond"/>
          <w:b/>
          <w:smallCaps/>
          <w:sz w:val="24"/>
          <w:szCs w:val="24"/>
        </w:rPr>
      </w:pPr>
      <w:r>
        <w:rPr>
          <w:rFonts w:ascii="Garamond" w:eastAsia="Garamond" w:hAnsi="Garamond" w:cs="Garamond"/>
          <w:b/>
          <w:smallCaps/>
          <w:sz w:val="24"/>
          <w:szCs w:val="24"/>
        </w:rPr>
        <w:lastRenderedPageBreak/>
        <w:t>MENTOR/COLLEAGUE IN MINISTRY GUIDELINES</w:t>
      </w:r>
    </w:p>
    <w:p w14:paraId="3EB9CA98" w14:textId="77777777" w:rsidR="00B06805" w:rsidRPr="00B06805" w:rsidRDefault="00B06805" w:rsidP="00B06805">
      <w:pPr>
        <w:spacing w:after="0" w:line="240" w:lineRule="auto"/>
        <w:jc w:val="center"/>
        <w:rPr>
          <w:rFonts w:ascii="Garamond" w:eastAsia="Garamond" w:hAnsi="Garamond" w:cs="Garamond"/>
          <w:b/>
          <w:smallCaps/>
          <w:sz w:val="24"/>
          <w:szCs w:val="24"/>
        </w:rPr>
      </w:pPr>
    </w:p>
    <w:p w14:paraId="5A3CB5DC" w14:textId="10241EC4" w:rsidR="00A8399B" w:rsidRDefault="00183D4E">
      <w:pPr>
        <w:spacing w:after="0" w:line="240" w:lineRule="auto"/>
        <w:ind w:left="-270" w:right="-180"/>
        <w:jc w:val="left"/>
        <w:rPr>
          <w:rFonts w:ascii="Garamond" w:eastAsia="Garamond" w:hAnsi="Garamond" w:cs="Garamond"/>
          <w:sz w:val="24"/>
          <w:szCs w:val="24"/>
        </w:rPr>
      </w:pPr>
      <w:r>
        <w:rPr>
          <w:rFonts w:ascii="Garamond" w:eastAsia="Garamond" w:hAnsi="Garamond" w:cs="Garamond"/>
          <w:sz w:val="24"/>
          <w:szCs w:val="24"/>
        </w:rPr>
        <w:t xml:space="preserve">DEFINITION: COL provides support, friendship and counsel to individuals who are newly ordained pastors, clergy new to our presbytery or clergy from other denominations serving our congregations and </w:t>
      </w:r>
      <w:r w:rsidR="007E23DF">
        <w:rPr>
          <w:rFonts w:ascii="Garamond" w:eastAsia="Garamond" w:hAnsi="Garamond" w:cs="Garamond"/>
          <w:sz w:val="24"/>
          <w:szCs w:val="24"/>
        </w:rPr>
        <w:t>C</w:t>
      </w:r>
      <w:r>
        <w:rPr>
          <w:rFonts w:ascii="Garamond" w:eastAsia="Garamond" w:hAnsi="Garamond" w:cs="Garamond"/>
          <w:sz w:val="24"/>
          <w:szCs w:val="24"/>
        </w:rPr>
        <w:t xml:space="preserve">ommissioned </w:t>
      </w:r>
      <w:r w:rsidR="00A73D6A">
        <w:rPr>
          <w:rFonts w:ascii="Garamond" w:eastAsia="Garamond" w:hAnsi="Garamond" w:cs="Garamond"/>
          <w:sz w:val="24"/>
          <w:szCs w:val="24"/>
        </w:rPr>
        <w:t>Ruling Elder</w:t>
      </w:r>
      <w:r>
        <w:rPr>
          <w:rFonts w:ascii="Garamond" w:eastAsia="Garamond" w:hAnsi="Garamond" w:cs="Garamond"/>
          <w:sz w:val="24"/>
          <w:szCs w:val="24"/>
        </w:rPr>
        <w:t>s. The goal of the relationship is to assist the individual in interpreting the reality of their new situation in relation to the Presbytery of Minnesota Valleys.</w:t>
      </w:r>
    </w:p>
    <w:p w14:paraId="661998FA" w14:textId="77777777" w:rsidR="00A8399B" w:rsidRDefault="00A8399B">
      <w:pPr>
        <w:spacing w:after="0" w:line="240" w:lineRule="auto"/>
        <w:ind w:left="-270" w:right="-180"/>
        <w:jc w:val="left"/>
        <w:rPr>
          <w:rFonts w:ascii="Garamond" w:eastAsia="Garamond" w:hAnsi="Garamond" w:cs="Garamond"/>
          <w:sz w:val="24"/>
          <w:szCs w:val="24"/>
        </w:rPr>
      </w:pPr>
    </w:p>
    <w:p w14:paraId="7F0EA9C6" w14:textId="77777777" w:rsidR="00A8399B" w:rsidRDefault="00183D4E">
      <w:pPr>
        <w:spacing w:after="0" w:line="240" w:lineRule="auto"/>
        <w:ind w:left="-270" w:right="-187"/>
        <w:jc w:val="left"/>
        <w:rPr>
          <w:rFonts w:ascii="Garamond" w:eastAsia="Garamond" w:hAnsi="Garamond" w:cs="Garamond"/>
          <w:sz w:val="24"/>
          <w:szCs w:val="24"/>
        </w:rPr>
      </w:pPr>
      <w:r>
        <w:rPr>
          <w:rFonts w:ascii="Garamond" w:eastAsia="Garamond" w:hAnsi="Garamond" w:cs="Garamond"/>
          <w:sz w:val="24"/>
          <w:szCs w:val="24"/>
        </w:rPr>
        <w:t>GUIDELINES:</w:t>
      </w:r>
    </w:p>
    <w:p w14:paraId="709413E7" w14:textId="77777777" w:rsidR="00A8399B" w:rsidRDefault="00183D4E" w:rsidP="00EB4D6E">
      <w:pPr>
        <w:spacing w:after="0" w:line="240" w:lineRule="auto"/>
        <w:ind w:right="-180"/>
        <w:jc w:val="left"/>
        <w:rPr>
          <w:rFonts w:ascii="Garamond" w:eastAsia="Garamond" w:hAnsi="Garamond" w:cs="Garamond"/>
          <w:sz w:val="24"/>
          <w:szCs w:val="24"/>
        </w:rPr>
      </w:pPr>
      <w:r>
        <w:rPr>
          <w:rFonts w:ascii="Garamond" w:eastAsia="Garamond" w:hAnsi="Garamond" w:cs="Garamond"/>
          <w:sz w:val="24"/>
          <w:szCs w:val="24"/>
        </w:rPr>
        <w:t>1. Colleague in Ministry for clergy (Presbyterian or non-Presbyterian) with experience, new to Presbytery of Minnesota Valleys:</w:t>
      </w:r>
    </w:p>
    <w:p w14:paraId="7BCC723C" w14:textId="77777777" w:rsidR="00A8399B" w:rsidRDefault="00183D4E" w:rsidP="00EB4D6E">
      <w:pPr>
        <w:numPr>
          <w:ilvl w:val="0"/>
          <w:numId w:val="125"/>
        </w:numPr>
        <w:spacing w:after="0" w:line="240" w:lineRule="auto"/>
        <w:ind w:left="630" w:right="-180"/>
        <w:jc w:val="left"/>
        <w:rPr>
          <w:rFonts w:ascii="Garamond" w:eastAsia="Garamond" w:hAnsi="Garamond" w:cs="Garamond"/>
          <w:sz w:val="24"/>
          <w:szCs w:val="24"/>
        </w:rPr>
      </w:pPr>
      <w:r>
        <w:rPr>
          <w:rFonts w:ascii="Garamond" w:eastAsia="Garamond" w:hAnsi="Garamond" w:cs="Garamond"/>
          <w:sz w:val="24"/>
          <w:szCs w:val="24"/>
        </w:rPr>
        <w:t>Period of relationship: three months or as desired</w:t>
      </w:r>
    </w:p>
    <w:p w14:paraId="6D476899" w14:textId="77777777" w:rsidR="00A8399B" w:rsidRDefault="00183D4E" w:rsidP="00EB4D6E">
      <w:pPr>
        <w:numPr>
          <w:ilvl w:val="0"/>
          <w:numId w:val="125"/>
        </w:numPr>
        <w:spacing w:after="0" w:line="240" w:lineRule="auto"/>
        <w:ind w:left="630" w:right="-180"/>
        <w:jc w:val="left"/>
        <w:rPr>
          <w:rFonts w:ascii="Garamond" w:eastAsia="Garamond" w:hAnsi="Garamond" w:cs="Garamond"/>
          <w:sz w:val="24"/>
          <w:szCs w:val="24"/>
        </w:rPr>
      </w:pPr>
      <w:r>
        <w:rPr>
          <w:rFonts w:ascii="Garamond" w:eastAsia="Garamond" w:hAnsi="Garamond" w:cs="Garamond"/>
          <w:sz w:val="24"/>
          <w:szCs w:val="24"/>
        </w:rPr>
        <w:t>Frequency of meeting: as desirable</w:t>
      </w:r>
    </w:p>
    <w:p w14:paraId="678498B6" w14:textId="77777777" w:rsidR="00A8399B" w:rsidRDefault="00183D4E" w:rsidP="00EB4D6E">
      <w:pPr>
        <w:numPr>
          <w:ilvl w:val="0"/>
          <w:numId w:val="125"/>
        </w:numPr>
        <w:spacing w:after="0" w:line="240" w:lineRule="auto"/>
        <w:ind w:left="630" w:right="-187"/>
        <w:jc w:val="left"/>
        <w:rPr>
          <w:rFonts w:ascii="Garamond" w:eastAsia="Garamond" w:hAnsi="Garamond" w:cs="Garamond"/>
          <w:sz w:val="24"/>
          <w:szCs w:val="24"/>
        </w:rPr>
      </w:pPr>
      <w:r>
        <w:rPr>
          <w:rFonts w:ascii="Garamond" w:eastAsia="Garamond" w:hAnsi="Garamond" w:cs="Garamond"/>
          <w:sz w:val="24"/>
          <w:szCs w:val="24"/>
        </w:rPr>
        <w:t xml:space="preserve">Purpose: to welcome, orient and introduce new pastor to the presbytery </w:t>
      </w:r>
    </w:p>
    <w:p w14:paraId="64E363F1" w14:textId="77777777" w:rsidR="00A8399B" w:rsidRDefault="00183D4E" w:rsidP="00EB4D6E">
      <w:pPr>
        <w:numPr>
          <w:ilvl w:val="0"/>
          <w:numId w:val="125"/>
        </w:numPr>
        <w:spacing w:after="0" w:line="240" w:lineRule="auto"/>
        <w:ind w:left="630" w:right="-187"/>
        <w:jc w:val="left"/>
        <w:rPr>
          <w:rFonts w:ascii="Garamond" w:eastAsia="Garamond" w:hAnsi="Garamond" w:cs="Garamond"/>
          <w:sz w:val="24"/>
          <w:szCs w:val="24"/>
        </w:rPr>
      </w:pPr>
      <w:r>
        <w:rPr>
          <w:rFonts w:ascii="Garamond" w:eastAsia="Garamond" w:hAnsi="Garamond" w:cs="Garamond"/>
          <w:sz w:val="24"/>
          <w:szCs w:val="24"/>
        </w:rPr>
        <w:t>For non-Presbyterian clergy: to welcome, orient, introduce, and facilitate adjustment to Presbyterian polity and theology as well as to the presbytery</w:t>
      </w:r>
    </w:p>
    <w:p w14:paraId="027E0EFD" w14:textId="77777777" w:rsidR="00A8399B" w:rsidRDefault="00A8399B">
      <w:pPr>
        <w:spacing w:after="0" w:line="240" w:lineRule="auto"/>
        <w:ind w:right="-187"/>
        <w:jc w:val="left"/>
        <w:rPr>
          <w:rFonts w:ascii="Garamond" w:eastAsia="Garamond" w:hAnsi="Garamond" w:cs="Garamond"/>
          <w:sz w:val="24"/>
          <w:szCs w:val="24"/>
        </w:rPr>
      </w:pPr>
    </w:p>
    <w:p w14:paraId="3911ABBE" w14:textId="77777777" w:rsidR="00A8399B" w:rsidRDefault="00183D4E" w:rsidP="00EB4D6E">
      <w:pPr>
        <w:spacing w:after="0" w:line="240" w:lineRule="auto"/>
        <w:ind w:right="-180"/>
        <w:jc w:val="left"/>
        <w:rPr>
          <w:rFonts w:ascii="Garamond" w:eastAsia="Garamond" w:hAnsi="Garamond" w:cs="Garamond"/>
          <w:sz w:val="24"/>
          <w:szCs w:val="24"/>
        </w:rPr>
      </w:pPr>
      <w:r>
        <w:rPr>
          <w:rFonts w:ascii="Garamond" w:eastAsia="Garamond" w:hAnsi="Garamond" w:cs="Garamond"/>
          <w:sz w:val="24"/>
          <w:szCs w:val="24"/>
        </w:rPr>
        <w:t>2. Mentor for first-call Presbyterian clergy:</w:t>
      </w:r>
    </w:p>
    <w:p w14:paraId="75F67BD4" w14:textId="77777777" w:rsidR="00A8399B" w:rsidRDefault="00183D4E" w:rsidP="002E4BA9">
      <w:pPr>
        <w:numPr>
          <w:ilvl w:val="0"/>
          <w:numId w:val="124"/>
        </w:numPr>
        <w:spacing w:after="0" w:line="240" w:lineRule="auto"/>
        <w:ind w:left="630" w:right="-180"/>
        <w:jc w:val="left"/>
        <w:rPr>
          <w:rFonts w:ascii="Garamond" w:eastAsia="Garamond" w:hAnsi="Garamond" w:cs="Garamond"/>
          <w:sz w:val="24"/>
          <w:szCs w:val="24"/>
        </w:rPr>
      </w:pPr>
      <w:r>
        <w:rPr>
          <w:rFonts w:ascii="Garamond" w:eastAsia="Garamond" w:hAnsi="Garamond" w:cs="Garamond"/>
          <w:sz w:val="24"/>
          <w:szCs w:val="24"/>
        </w:rPr>
        <w:t>Period of mentor relationship: one year or as desired</w:t>
      </w:r>
    </w:p>
    <w:p w14:paraId="0BF962C3" w14:textId="77777777" w:rsidR="00A8399B" w:rsidRDefault="00183D4E" w:rsidP="002E4BA9">
      <w:pPr>
        <w:numPr>
          <w:ilvl w:val="0"/>
          <w:numId w:val="124"/>
        </w:numPr>
        <w:spacing w:after="0" w:line="240" w:lineRule="auto"/>
        <w:ind w:left="630" w:right="-180"/>
        <w:jc w:val="left"/>
        <w:rPr>
          <w:rFonts w:ascii="Garamond" w:eastAsia="Garamond" w:hAnsi="Garamond" w:cs="Garamond"/>
          <w:sz w:val="24"/>
          <w:szCs w:val="24"/>
        </w:rPr>
      </w:pPr>
      <w:r>
        <w:rPr>
          <w:rFonts w:ascii="Garamond" w:eastAsia="Garamond" w:hAnsi="Garamond" w:cs="Garamond"/>
          <w:sz w:val="24"/>
          <w:szCs w:val="24"/>
        </w:rPr>
        <w:t>Frequency of meeting: as least monthly with phone calls as needed</w:t>
      </w:r>
    </w:p>
    <w:p w14:paraId="794E9825" w14:textId="77777777" w:rsidR="00A8399B" w:rsidRDefault="00183D4E" w:rsidP="002E4BA9">
      <w:pPr>
        <w:numPr>
          <w:ilvl w:val="0"/>
          <w:numId w:val="124"/>
        </w:numPr>
        <w:spacing w:after="0" w:line="240" w:lineRule="auto"/>
        <w:ind w:left="630" w:right="-187"/>
        <w:jc w:val="left"/>
        <w:rPr>
          <w:rFonts w:ascii="Garamond" w:eastAsia="Garamond" w:hAnsi="Garamond" w:cs="Garamond"/>
          <w:sz w:val="24"/>
          <w:szCs w:val="24"/>
        </w:rPr>
      </w:pPr>
      <w:r>
        <w:rPr>
          <w:rFonts w:ascii="Garamond" w:eastAsia="Garamond" w:hAnsi="Garamond" w:cs="Garamond"/>
          <w:sz w:val="24"/>
          <w:szCs w:val="24"/>
        </w:rPr>
        <w:t>Purpose: to welcome, orient and introduce new pastor to the presbytery and the ministry</w:t>
      </w:r>
    </w:p>
    <w:p w14:paraId="572FC451" w14:textId="77777777" w:rsidR="00A8399B" w:rsidRDefault="00A8399B">
      <w:pPr>
        <w:spacing w:after="0" w:line="240" w:lineRule="auto"/>
        <w:ind w:left="360" w:right="-187"/>
        <w:jc w:val="left"/>
        <w:rPr>
          <w:rFonts w:ascii="Garamond" w:eastAsia="Garamond" w:hAnsi="Garamond" w:cs="Garamond"/>
          <w:sz w:val="24"/>
          <w:szCs w:val="24"/>
        </w:rPr>
      </w:pPr>
    </w:p>
    <w:p w14:paraId="5E8B4173" w14:textId="781DCB01" w:rsidR="00A8399B" w:rsidRDefault="00183D4E" w:rsidP="00EB4D6E">
      <w:pPr>
        <w:spacing w:after="0" w:line="240" w:lineRule="auto"/>
        <w:ind w:right="-180"/>
        <w:jc w:val="left"/>
        <w:rPr>
          <w:rFonts w:ascii="Garamond" w:eastAsia="Garamond" w:hAnsi="Garamond" w:cs="Garamond"/>
          <w:sz w:val="24"/>
          <w:szCs w:val="24"/>
        </w:rPr>
      </w:pPr>
      <w:r>
        <w:rPr>
          <w:rFonts w:ascii="Garamond" w:eastAsia="Garamond" w:hAnsi="Garamond" w:cs="Garamond"/>
          <w:sz w:val="24"/>
          <w:szCs w:val="24"/>
        </w:rPr>
        <w:t xml:space="preserve">3. Mentor for </w:t>
      </w:r>
      <w:r w:rsidR="007B7DE6">
        <w:rPr>
          <w:rFonts w:ascii="Garamond" w:eastAsia="Garamond" w:hAnsi="Garamond" w:cs="Garamond"/>
          <w:sz w:val="24"/>
          <w:szCs w:val="24"/>
        </w:rPr>
        <w:t>C</w:t>
      </w:r>
      <w:r>
        <w:rPr>
          <w:rFonts w:ascii="Garamond" w:eastAsia="Garamond" w:hAnsi="Garamond" w:cs="Garamond"/>
          <w:sz w:val="24"/>
          <w:szCs w:val="24"/>
        </w:rPr>
        <w:t xml:space="preserve">ommissioned </w:t>
      </w:r>
      <w:r w:rsidR="00A73D6A">
        <w:rPr>
          <w:rFonts w:ascii="Garamond" w:eastAsia="Garamond" w:hAnsi="Garamond" w:cs="Garamond"/>
          <w:sz w:val="24"/>
          <w:szCs w:val="24"/>
        </w:rPr>
        <w:t>Ruling Elder</w:t>
      </w:r>
      <w:r>
        <w:rPr>
          <w:rFonts w:ascii="Garamond" w:eastAsia="Garamond" w:hAnsi="Garamond" w:cs="Garamond"/>
          <w:sz w:val="24"/>
          <w:szCs w:val="24"/>
        </w:rPr>
        <w:t>s (CREs) serving congregations in the presbytery:</w:t>
      </w:r>
    </w:p>
    <w:p w14:paraId="1F5AB371" w14:textId="659A2CCC" w:rsidR="00A8399B" w:rsidRDefault="00183D4E" w:rsidP="002E4BA9">
      <w:pPr>
        <w:numPr>
          <w:ilvl w:val="0"/>
          <w:numId w:val="126"/>
        </w:numPr>
        <w:pBdr>
          <w:top w:val="nil"/>
          <w:left w:val="nil"/>
          <w:bottom w:val="nil"/>
          <w:right w:val="nil"/>
          <w:between w:val="nil"/>
        </w:pBdr>
        <w:spacing w:after="0" w:line="240" w:lineRule="auto"/>
        <w:ind w:left="630" w:right="-187"/>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Period of mentor relationship: the duration of Commissioned </w:t>
      </w:r>
      <w:r w:rsidR="00A73D6A">
        <w:rPr>
          <w:rFonts w:ascii="Garamond" w:eastAsia="Garamond" w:hAnsi="Garamond" w:cs="Garamond"/>
          <w:color w:val="000000"/>
          <w:sz w:val="24"/>
          <w:szCs w:val="24"/>
        </w:rPr>
        <w:t>Ruling Elder</w:t>
      </w:r>
      <w:r>
        <w:rPr>
          <w:rFonts w:ascii="Garamond" w:eastAsia="Garamond" w:hAnsi="Garamond" w:cs="Garamond"/>
          <w:color w:val="000000"/>
          <w:sz w:val="24"/>
          <w:szCs w:val="24"/>
        </w:rPr>
        <w:t>’s commissioning</w:t>
      </w:r>
    </w:p>
    <w:p w14:paraId="75A2C7A5" w14:textId="77777777" w:rsidR="00A8399B" w:rsidRDefault="00183D4E" w:rsidP="002E4BA9">
      <w:pPr>
        <w:numPr>
          <w:ilvl w:val="0"/>
          <w:numId w:val="126"/>
        </w:numPr>
        <w:spacing w:after="0" w:line="240" w:lineRule="auto"/>
        <w:ind w:left="630" w:right="-180"/>
        <w:jc w:val="left"/>
        <w:rPr>
          <w:rFonts w:ascii="Garamond" w:eastAsia="Garamond" w:hAnsi="Garamond" w:cs="Garamond"/>
          <w:sz w:val="24"/>
          <w:szCs w:val="24"/>
        </w:rPr>
      </w:pPr>
      <w:r>
        <w:rPr>
          <w:rFonts w:ascii="Garamond" w:eastAsia="Garamond" w:hAnsi="Garamond" w:cs="Garamond"/>
          <w:sz w:val="24"/>
          <w:szCs w:val="24"/>
        </w:rPr>
        <w:t>Frequency of meeting: at least monthly with phone calls as needed</w:t>
      </w:r>
    </w:p>
    <w:p w14:paraId="00D1FDBB" w14:textId="77777777" w:rsidR="00A8399B" w:rsidRDefault="00183D4E" w:rsidP="002E4BA9">
      <w:pPr>
        <w:numPr>
          <w:ilvl w:val="0"/>
          <w:numId w:val="126"/>
        </w:numPr>
        <w:spacing w:after="0" w:line="240" w:lineRule="auto"/>
        <w:ind w:left="630" w:right="-180"/>
        <w:jc w:val="left"/>
        <w:rPr>
          <w:rFonts w:ascii="Garamond" w:eastAsia="Garamond" w:hAnsi="Garamond" w:cs="Garamond"/>
          <w:sz w:val="24"/>
          <w:szCs w:val="24"/>
        </w:rPr>
      </w:pPr>
      <w:r>
        <w:rPr>
          <w:rFonts w:ascii="Garamond" w:eastAsia="Garamond" w:hAnsi="Garamond" w:cs="Garamond"/>
          <w:sz w:val="24"/>
          <w:szCs w:val="24"/>
        </w:rPr>
        <w:t>Purpose:</w:t>
      </w:r>
    </w:p>
    <w:p w14:paraId="12FF9AEB" w14:textId="77777777" w:rsidR="00A8399B" w:rsidRDefault="00183D4E" w:rsidP="002E4BA9">
      <w:pPr>
        <w:numPr>
          <w:ilvl w:val="0"/>
          <w:numId w:val="127"/>
        </w:numPr>
        <w:spacing w:after="0" w:line="240" w:lineRule="auto"/>
        <w:ind w:left="990" w:right="-180" w:hanging="270"/>
        <w:jc w:val="left"/>
        <w:rPr>
          <w:rFonts w:ascii="Garamond" w:eastAsia="Garamond" w:hAnsi="Garamond" w:cs="Garamond"/>
          <w:sz w:val="24"/>
          <w:szCs w:val="24"/>
        </w:rPr>
      </w:pPr>
      <w:r>
        <w:rPr>
          <w:rFonts w:ascii="Garamond" w:eastAsia="Garamond" w:hAnsi="Garamond" w:cs="Garamond"/>
          <w:sz w:val="24"/>
          <w:szCs w:val="24"/>
        </w:rPr>
        <w:t xml:space="preserve">To discuss the role of CRE in relationship to the session, presbytery, the congregation </w:t>
      </w:r>
    </w:p>
    <w:p w14:paraId="72E6F4BF" w14:textId="77777777" w:rsidR="00A8399B" w:rsidRDefault="00183D4E" w:rsidP="002E4BA9">
      <w:pPr>
        <w:numPr>
          <w:ilvl w:val="0"/>
          <w:numId w:val="127"/>
        </w:numPr>
        <w:spacing w:after="0" w:line="240" w:lineRule="auto"/>
        <w:ind w:left="990" w:right="-180" w:hanging="270"/>
        <w:jc w:val="left"/>
        <w:rPr>
          <w:rFonts w:ascii="Garamond" w:eastAsia="Garamond" w:hAnsi="Garamond" w:cs="Garamond"/>
          <w:sz w:val="24"/>
          <w:szCs w:val="24"/>
        </w:rPr>
      </w:pPr>
      <w:r>
        <w:rPr>
          <w:rFonts w:ascii="Garamond" w:eastAsia="Garamond" w:hAnsi="Garamond" w:cs="Garamond"/>
          <w:sz w:val="24"/>
          <w:szCs w:val="24"/>
        </w:rPr>
        <w:t>To assist in developing personal discipline in maintaining their own spiritual life</w:t>
      </w:r>
    </w:p>
    <w:p w14:paraId="214844C1" w14:textId="77777777" w:rsidR="00A8399B" w:rsidRDefault="00183D4E" w:rsidP="002E4BA9">
      <w:pPr>
        <w:numPr>
          <w:ilvl w:val="0"/>
          <w:numId w:val="127"/>
        </w:numPr>
        <w:spacing w:after="0" w:line="240" w:lineRule="auto"/>
        <w:ind w:left="990" w:right="-180" w:hanging="270"/>
        <w:jc w:val="left"/>
        <w:rPr>
          <w:rFonts w:ascii="Garamond" w:eastAsia="Garamond" w:hAnsi="Garamond" w:cs="Garamond"/>
          <w:sz w:val="24"/>
          <w:szCs w:val="24"/>
        </w:rPr>
      </w:pPr>
      <w:r>
        <w:rPr>
          <w:rFonts w:ascii="Garamond" w:eastAsia="Garamond" w:hAnsi="Garamond" w:cs="Garamond"/>
          <w:sz w:val="24"/>
          <w:szCs w:val="24"/>
        </w:rPr>
        <w:t>To assist in balancing the demands of family life and vocation</w:t>
      </w:r>
    </w:p>
    <w:p w14:paraId="6C82577C" w14:textId="77777777" w:rsidR="00A8399B" w:rsidRDefault="00A8399B">
      <w:pPr>
        <w:spacing w:after="0" w:line="240" w:lineRule="auto"/>
        <w:ind w:left="720" w:right="-187"/>
        <w:jc w:val="left"/>
        <w:rPr>
          <w:rFonts w:ascii="Garamond" w:eastAsia="Garamond" w:hAnsi="Garamond" w:cs="Garamond"/>
          <w:sz w:val="24"/>
          <w:szCs w:val="24"/>
        </w:rPr>
      </w:pPr>
    </w:p>
    <w:p w14:paraId="5F6312CD" w14:textId="77777777" w:rsidR="00A8399B" w:rsidRDefault="00183D4E">
      <w:pPr>
        <w:spacing w:after="0" w:line="240" w:lineRule="auto"/>
        <w:ind w:left="-270" w:right="-187"/>
        <w:jc w:val="left"/>
        <w:rPr>
          <w:rFonts w:ascii="Garamond" w:eastAsia="Garamond" w:hAnsi="Garamond" w:cs="Garamond"/>
          <w:sz w:val="24"/>
          <w:szCs w:val="24"/>
        </w:rPr>
      </w:pPr>
      <w:r>
        <w:rPr>
          <w:rFonts w:ascii="Garamond" w:eastAsia="Garamond" w:hAnsi="Garamond" w:cs="Garamond"/>
          <w:sz w:val="24"/>
          <w:szCs w:val="24"/>
        </w:rPr>
        <w:t>REGISTRATION OF CREDENTIALS: If the pastor is new to the State of Minnesota, the mentor/colleague will advise the pastoral leader of the need and procedure to register their credentials with the County Recorder to officiate at marriage ceremonies.</w:t>
      </w:r>
    </w:p>
    <w:p w14:paraId="76D52BBE" w14:textId="77777777" w:rsidR="00A8399B" w:rsidRDefault="00A8399B">
      <w:pPr>
        <w:spacing w:after="0" w:line="240" w:lineRule="auto"/>
        <w:ind w:left="-270" w:right="-187"/>
        <w:jc w:val="left"/>
        <w:rPr>
          <w:rFonts w:ascii="Garamond" w:eastAsia="Garamond" w:hAnsi="Garamond" w:cs="Garamond"/>
          <w:sz w:val="24"/>
          <w:szCs w:val="24"/>
        </w:rPr>
      </w:pPr>
    </w:p>
    <w:p w14:paraId="6AFC2017" w14:textId="77777777" w:rsidR="00A8399B" w:rsidRDefault="00183D4E">
      <w:pPr>
        <w:spacing w:after="0" w:line="240" w:lineRule="auto"/>
        <w:ind w:left="-270" w:right="-187"/>
        <w:jc w:val="left"/>
        <w:rPr>
          <w:rFonts w:ascii="Garamond" w:eastAsia="Garamond" w:hAnsi="Garamond" w:cs="Garamond"/>
          <w:sz w:val="24"/>
          <w:szCs w:val="24"/>
        </w:rPr>
      </w:pPr>
      <w:r>
        <w:rPr>
          <w:rFonts w:ascii="Garamond" w:eastAsia="Garamond" w:hAnsi="Garamond" w:cs="Garamond"/>
          <w:sz w:val="24"/>
          <w:szCs w:val="24"/>
        </w:rPr>
        <w:t>ACCOUNTABILITY: The mentor/colleague in ministry will be appointed by the Commission on Leadership and be in communication with them.</w:t>
      </w:r>
    </w:p>
    <w:p w14:paraId="65680D29" w14:textId="77777777" w:rsidR="00A8399B" w:rsidRDefault="00A8399B">
      <w:pPr>
        <w:spacing w:after="0" w:line="240" w:lineRule="auto"/>
        <w:ind w:left="-270" w:right="-187"/>
        <w:jc w:val="left"/>
        <w:rPr>
          <w:rFonts w:ascii="Garamond" w:eastAsia="Garamond" w:hAnsi="Garamond" w:cs="Garamond"/>
          <w:sz w:val="24"/>
          <w:szCs w:val="24"/>
        </w:rPr>
      </w:pPr>
    </w:p>
    <w:p w14:paraId="63CDD301" w14:textId="5A2212C6" w:rsidR="00A8399B" w:rsidRDefault="00183D4E">
      <w:pPr>
        <w:spacing w:after="0" w:line="240" w:lineRule="auto"/>
        <w:ind w:left="-270" w:right="-180"/>
        <w:jc w:val="left"/>
        <w:rPr>
          <w:rFonts w:ascii="Garamond" w:eastAsia="Garamond" w:hAnsi="Garamond" w:cs="Garamond"/>
          <w:sz w:val="24"/>
          <w:szCs w:val="24"/>
        </w:rPr>
      </w:pPr>
      <w:r>
        <w:rPr>
          <w:rFonts w:ascii="Garamond" w:eastAsia="Garamond" w:hAnsi="Garamond" w:cs="Garamond"/>
          <w:sz w:val="24"/>
          <w:szCs w:val="24"/>
        </w:rPr>
        <w:t xml:space="preserve">ADVISING THE MENTOR/MENTEE: At the time of the appointment of a mentor/colleague in ministry, a copy of these guidelines will be sent to the clergy member/Commissioned </w:t>
      </w:r>
      <w:r w:rsidR="00A73D6A">
        <w:rPr>
          <w:rFonts w:ascii="Garamond" w:eastAsia="Garamond" w:hAnsi="Garamond" w:cs="Garamond"/>
          <w:sz w:val="24"/>
          <w:szCs w:val="24"/>
        </w:rPr>
        <w:t>Ruling Elder</w:t>
      </w:r>
      <w:r>
        <w:rPr>
          <w:rFonts w:ascii="Garamond" w:eastAsia="Garamond" w:hAnsi="Garamond" w:cs="Garamond"/>
          <w:sz w:val="24"/>
          <w:szCs w:val="24"/>
        </w:rPr>
        <w:t xml:space="preserve">, the Clerk of Session and mentor/colleague in ministry. </w:t>
      </w:r>
    </w:p>
    <w:p w14:paraId="6A24C9E4" w14:textId="77777777" w:rsidR="00A8399B" w:rsidRDefault="00A8399B">
      <w:pPr>
        <w:spacing w:line="228" w:lineRule="auto"/>
        <w:ind w:left="-270" w:right="-180"/>
        <w:jc w:val="left"/>
        <w:rPr>
          <w:rFonts w:ascii="Garamond" w:eastAsia="Garamond" w:hAnsi="Garamond" w:cs="Garamond"/>
          <w:sz w:val="24"/>
          <w:szCs w:val="24"/>
        </w:rPr>
      </w:pPr>
    </w:p>
    <w:p w14:paraId="20622BB0" w14:textId="77777777" w:rsidR="00A8399B" w:rsidRDefault="00A8399B">
      <w:pPr>
        <w:spacing w:line="228" w:lineRule="auto"/>
        <w:ind w:left="-270" w:right="-180"/>
        <w:jc w:val="left"/>
        <w:rPr>
          <w:rFonts w:ascii="Garamond" w:eastAsia="Garamond" w:hAnsi="Garamond" w:cs="Garamond"/>
          <w:sz w:val="24"/>
          <w:szCs w:val="24"/>
        </w:rPr>
      </w:pPr>
    </w:p>
    <w:p w14:paraId="7132BC14" w14:textId="77777777" w:rsidR="00A8399B" w:rsidRDefault="00A8399B">
      <w:pPr>
        <w:spacing w:line="228" w:lineRule="auto"/>
        <w:ind w:left="-270" w:right="-180"/>
        <w:jc w:val="left"/>
        <w:rPr>
          <w:rFonts w:ascii="Garamond" w:eastAsia="Garamond" w:hAnsi="Garamond" w:cs="Garamond"/>
          <w:sz w:val="24"/>
          <w:szCs w:val="24"/>
        </w:rPr>
      </w:pPr>
    </w:p>
    <w:p w14:paraId="42662D7F" w14:textId="77777777" w:rsidR="00A8399B" w:rsidRDefault="00A8399B">
      <w:pPr>
        <w:spacing w:line="228" w:lineRule="auto"/>
        <w:ind w:left="-270" w:right="-180"/>
        <w:jc w:val="left"/>
        <w:rPr>
          <w:rFonts w:ascii="Garamond" w:eastAsia="Garamond" w:hAnsi="Garamond" w:cs="Garamond"/>
          <w:sz w:val="24"/>
          <w:szCs w:val="24"/>
        </w:rPr>
      </w:pPr>
    </w:p>
    <w:p w14:paraId="64EC4012" w14:textId="77777777" w:rsidR="00A8399B" w:rsidRDefault="00A8399B">
      <w:pPr>
        <w:spacing w:line="228" w:lineRule="auto"/>
        <w:ind w:left="-270" w:right="-180"/>
        <w:jc w:val="left"/>
        <w:rPr>
          <w:rFonts w:ascii="Garamond" w:eastAsia="Garamond" w:hAnsi="Garamond" w:cs="Garamond"/>
          <w:sz w:val="24"/>
          <w:szCs w:val="24"/>
        </w:rPr>
      </w:pPr>
    </w:p>
    <w:p w14:paraId="28138DBB" w14:textId="77777777" w:rsidR="00A8399B" w:rsidRDefault="00183D4E">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lastRenderedPageBreak/>
        <w:t>PRESBYTERY OF MINNESOTA VALLEYS</w:t>
      </w:r>
    </w:p>
    <w:p w14:paraId="11310046" w14:textId="77777777" w:rsidR="00A8399B" w:rsidRDefault="00183D4E">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t>Six-Month Ministry Check-In</w:t>
      </w:r>
    </w:p>
    <w:p w14:paraId="1FE43FE5" w14:textId="77777777" w:rsidR="00A8399B" w:rsidRDefault="00183D4E">
      <w:pPr>
        <w:pBdr>
          <w:top w:val="nil"/>
          <w:left w:val="nil"/>
          <w:bottom w:val="nil"/>
          <w:right w:val="nil"/>
          <w:between w:val="nil"/>
        </w:pBdr>
        <w:spacing w:after="0" w:line="240" w:lineRule="auto"/>
        <w:jc w:val="center"/>
        <w:rPr>
          <w:rFonts w:ascii="Garamond" w:eastAsia="Garamond" w:hAnsi="Garamond" w:cs="Garamond"/>
          <w:color w:val="000000"/>
          <w:sz w:val="24"/>
          <w:szCs w:val="24"/>
        </w:rPr>
      </w:pPr>
      <w:r>
        <w:rPr>
          <w:rFonts w:ascii="Garamond" w:eastAsia="Garamond" w:hAnsi="Garamond" w:cs="Garamond"/>
          <w:color w:val="000000"/>
          <w:sz w:val="24"/>
          <w:szCs w:val="24"/>
        </w:rPr>
        <w:t xml:space="preserve"> </w:t>
      </w:r>
    </w:p>
    <w:p w14:paraId="1273EC17" w14:textId="4BE1FB13"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Church Name</w:t>
      </w:r>
      <w:r w:rsidR="0072337C">
        <w:rPr>
          <w:rFonts w:ascii="Garamond" w:eastAsia="Garamond" w:hAnsi="Garamond" w:cs="Garamond"/>
          <w:color w:val="000000"/>
          <w:sz w:val="24"/>
          <w:szCs w:val="24"/>
        </w:rPr>
        <w:t xml:space="preserve"> </w:t>
      </w:r>
      <w:r>
        <w:rPr>
          <w:rFonts w:ascii="Garamond" w:eastAsia="Garamond" w:hAnsi="Garamond" w:cs="Garamond"/>
          <w:color w:val="000000"/>
          <w:sz w:val="24"/>
          <w:szCs w:val="24"/>
        </w:rPr>
        <w:t>_____________________________________________   Date _________________</w:t>
      </w:r>
    </w:p>
    <w:p w14:paraId="0434F52B" w14:textId="77777777" w:rsidR="00A8399B" w:rsidRDefault="00A8399B">
      <w:pPr>
        <w:pBdr>
          <w:top w:val="nil"/>
          <w:left w:val="nil"/>
          <w:bottom w:val="nil"/>
          <w:right w:val="nil"/>
          <w:between w:val="nil"/>
        </w:pBdr>
        <w:spacing w:after="0" w:line="240" w:lineRule="auto"/>
        <w:jc w:val="center"/>
        <w:rPr>
          <w:rFonts w:ascii="Garamond" w:eastAsia="Garamond" w:hAnsi="Garamond" w:cs="Garamond"/>
          <w:color w:val="000000"/>
          <w:sz w:val="24"/>
          <w:szCs w:val="24"/>
        </w:rPr>
      </w:pPr>
    </w:p>
    <w:p w14:paraId="7EAE18AE" w14:textId="73C3EAAB"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Pastoral Leader</w:t>
      </w:r>
      <w:r w:rsidR="0072337C">
        <w:rPr>
          <w:rFonts w:ascii="Garamond" w:eastAsia="Garamond" w:hAnsi="Garamond" w:cs="Garamond"/>
          <w:color w:val="000000"/>
          <w:sz w:val="24"/>
          <w:szCs w:val="24"/>
        </w:rPr>
        <w:t xml:space="preserve"> </w:t>
      </w:r>
      <w:r>
        <w:rPr>
          <w:rFonts w:ascii="Garamond" w:eastAsia="Garamond" w:hAnsi="Garamond" w:cs="Garamond"/>
          <w:color w:val="000000"/>
          <w:sz w:val="24"/>
          <w:szCs w:val="24"/>
        </w:rPr>
        <w:t>_______________________________</w:t>
      </w:r>
      <w:r w:rsidR="00A90C3D">
        <w:rPr>
          <w:rFonts w:ascii="Garamond" w:eastAsia="Garamond" w:hAnsi="Garamond" w:cs="Garamond"/>
          <w:color w:val="000000"/>
          <w:sz w:val="24"/>
          <w:szCs w:val="24"/>
        </w:rPr>
        <w:t>_____</w:t>
      </w:r>
      <w:r>
        <w:rPr>
          <w:rFonts w:ascii="Garamond" w:eastAsia="Garamond" w:hAnsi="Garamond" w:cs="Garamond"/>
          <w:color w:val="000000"/>
          <w:sz w:val="24"/>
          <w:szCs w:val="24"/>
        </w:rPr>
        <w:t xml:space="preserve">_____ </w:t>
      </w:r>
      <w:r>
        <w:rPr>
          <w:rFonts w:ascii="Garamond" w:eastAsia="Garamond" w:hAnsi="Garamond" w:cs="Garamond"/>
          <w:color w:val="000000"/>
          <w:sz w:val="24"/>
          <w:szCs w:val="24"/>
        </w:rPr>
        <w:tab/>
        <w:t>Start Date</w:t>
      </w:r>
      <w:r w:rsidR="0072337C">
        <w:rPr>
          <w:rFonts w:ascii="Garamond" w:eastAsia="Garamond" w:hAnsi="Garamond" w:cs="Garamond"/>
          <w:color w:val="000000"/>
          <w:sz w:val="24"/>
          <w:szCs w:val="24"/>
        </w:rPr>
        <w:t xml:space="preserve"> </w:t>
      </w:r>
      <w:r>
        <w:rPr>
          <w:rFonts w:ascii="Garamond" w:eastAsia="Garamond" w:hAnsi="Garamond" w:cs="Garamond"/>
          <w:color w:val="000000"/>
          <w:sz w:val="24"/>
          <w:szCs w:val="24"/>
        </w:rPr>
        <w:t>____</w:t>
      </w:r>
      <w:r w:rsidR="00A90C3D">
        <w:rPr>
          <w:rFonts w:ascii="Garamond" w:eastAsia="Garamond" w:hAnsi="Garamond" w:cs="Garamond"/>
          <w:color w:val="000000"/>
          <w:sz w:val="24"/>
          <w:szCs w:val="24"/>
        </w:rPr>
        <w:t>_</w:t>
      </w:r>
      <w:r>
        <w:rPr>
          <w:rFonts w:ascii="Garamond" w:eastAsia="Garamond" w:hAnsi="Garamond" w:cs="Garamond"/>
          <w:color w:val="000000"/>
          <w:sz w:val="24"/>
          <w:szCs w:val="24"/>
        </w:rPr>
        <w:t>____________</w:t>
      </w:r>
    </w:p>
    <w:p w14:paraId="77F5D5E6"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 </w:t>
      </w:r>
    </w:p>
    <w:p w14:paraId="2D1BE127"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The Presbytery of Minnesota Valleys is committed to nurturing healthy pastoral leaders and congregations. Six Month Check-in conversations are conducted with all new calls.</w:t>
      </w:r>
    </w:p>
    <w:p w14:paraId="21994DBE"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11482AD2"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Two COL members will be appointed to convene a gathering consisting of the Session and the new Pastoral Leader. This check-in could also include former PNC members, the Personnel Committee, other congregational leaders, support people/groups and/or the </w:t>
      </w:r>
      <w:r>
        <w:rPr>
          <w:rFonts w:ascii="Garamond" w:eastAsia="Garamond" w:hAnsi="Garamond" w:cs="Garamond"/>
          <w:sz w:val="24"/>
          <w:szCs w:val="24"/>
        </w:rPr>
        <w:t>p</w:t>
      </w:r>
      <w:r>
        <w:rPr>
          <w:rFonts w:ascii="Garamond" w:eastAsia="Garamond" w:hAnsi="Garamond" w:cs="Garamond"/>
          <w:color w:val="000000"/>
          <w:sz w:val="24"/>
          <w:szCs w:val="24"/>
        </w:rPr>
        <w:t>resbytery “mentor” as recommended by the pastoral leader. The purpose of this gathering is to converse about how things are progressing and to assist the participants in strengthening the relationship, as needed.</w:t>
      </w:r>
    </w:p>
    <w:p w14:paraId="189F87FE"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3B30DC9D" w14:textId="77777777" w:rsidR="00A8399B" w:rsidRDefault="00183D4E">
      <w:pPr>
        <w:pBdr>
          <w:top w:val="nil"/>
          <w:left w:val="nil"/>
          <w:bottom w:val="nil"/>
          <w:right w:val="nil"/>
          <w:between w:val="nil"/>
        </w:pBdr>
        <w:spacing w:after="0" w:line="240" w:lineRule="auto"/>
        <w:jc w:val="left"/>
        <w:rPr>
          <w:rFonts w:ascii="Garamond" w:eastAsia="Garamond" w:hAnsi="Garamond" w:cs="Garamond"/>
          <w:b/>
          <w:color w:val="000000"/>
          <w:sz w:val="24"/>
          <w:szCs w:val="24"/>
        </w:rPr>
      </w:pPr>
      <w:r>
        <w:rPr>
          <w:rFonts w:ascii="Garamond" w:eastAsia="Garamond" w:hAnsi="Garamond" w:cs="Garamond"/>
          <w:b/>
          <w:color w:val="000000"/>
          <w:sz w:val="24"/>
          <w:szCs w:val="24"/>
          <w:u w:val="single"/>
        </w:rPr>
        <w:t>Part I.</w:t>
      </w:r>
      <w:r>
        <w:rPr>
          <w:rFonts w:ascii="Garamond" w:eastAsia="Garamond" w:hAnsi="Garamond" w:cs="Garamond"/>
          <w:b/>
          <w:color w:val="000000"/>
          <w:sz w:val="24"/>
          <w:szCs w:val="24"/>
        </w:rPr>
        <w:t xml:space="preserve"> Please divide into small groups (mixing members) and consider these questions. (During this time, the COL members may work with the pastoral leader to answer the questions. Once the small groups have done their work, the COL members will assist the groups to their conclusions. </w:t>
      </w:r>
    </w:p>
    <w:p w14:paraId="5C8C357F"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 </w:t>
      </w:r>
    </w:p>
    <w:p w14:paraId="09ED2766" w14:textId="77777777" w:rsidR="00A8399B" w:rsidRDefault="00183D4E">
      <w:pPr>
        <w:numPr>
          <w:ilvl w:val="0"/>
          <w:numId w:val="79"/>
        </w:numPr>
        <w:pBdr>
          <w:top w:val="nil"/>
          <w:left w:val="nil"/>
          <w:bottom w:val="nil"/>
          <w:right w:val="nil"/>
          <w:between w:val="nil"/>
        </w:pBdr>
        <w:spacing w:after="0" w:line="240" w:lineRule="auto"/>
        <w:ind w:right="342"/>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FIRST SIX MONTHS: </w:t>
      </w:r>
    </w:p>
    <w:p w14:paraId="6A0D3ADC" w14:textId="77777777" w:rsidR="00A8399B" w:rsidRDefault="00183D4E">
      <w:pPr>
        <w:numPr>
          <w:ilvl w:val="1"/>
          <w:numId w:val="79"/>
        </w:numPr>
        <w:pBdr>
          <w:top w:val="nil"/>
          <w:left w:val="nil"/>
          <w:bottom w:val="nil"/>
          <w:right w:val="nil"/>
          <w:between w:val="nil"/>
        </w:pBdr>
        <w:spacing w:after="0" w:line="240" w:lineRule="auto"/>
        <w:ind w:right="342"/>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How have these first six months gone? </w:t>
      </w:r>
    </w:p>
    <w:p w14:paraId="1897FCB7" w14:textId="77777777" w:rsidR="00A8399B" w:rsidRDefault="00183D4E">
      <w:pPr>
        <w:numPr>
          <w:ilvl w:val="1"/>
          <w:numId w:val="79"/>
        </w:numPr>
        <w:pBdr>
          <w:top w:val="nil"/>
          <w:left w:val="nil"/>
          <w:bottom w:val="nil"/>
          <w:right w:val="nil"/>
          <w:between w:val="nil"/>
        </w:pBdr>
        <w:spacing w:after="0" w:line="240" w:lineRule="auto"/>
        <w:ind w:right="342"/>
        <w:jc w:val="left"/>
        <w:rPr>
          <w:rFonts w:ascii="Garamond" w:eastAsia="Garamond" w:hAnsi="Garamond" w:cs="Garamond"/>
          <w:color w:val="000000"/>
          <w:sz w:val="24"/>
          <w:szCs w:val="24"/>
        </w:rPr>
      </w:pPr>
      <w:r>
        <w:rPr>
          <w:rFonts w:ascii="Garamond" w:eastAsia="Garamond" w:hAnsi="Garamond" w:cs="Garamond"/>
          <w:color w:val="000000"/>
          <w:sz w:val="24"/>
          <w:szCs w:val="24"/>
        </w:rPr>
        <w:t>Have there been any surprises?</w:t>
      </w:r>
    </w:p>
    <w:p w14:paraId="19C6B673" w14:textId="77777777" w:rsidR="00A8399B" w:rsidRDefault="00183D4E">
      <w:pPr>
        <w:numPr>
          <w:ilvl w:val="1"/>
          <w:numId w:val="79"/>
        </w:numPr>
        <w:pBdr>
          <w:top w:val="nil"/>
          <w:left w:val="nil"/>
          <w:bottom w:val="nil"/>
          <w:right w:val="nil"/>
          <w:between w:val="nil"/>
        </w:pBdr>
        <w:spacing w:after="0" w:line="240" w:lineRule="auto"/>
        <w:ind w:right="342"/>
        <w:jc w:val="left"/>
        <w:rPr>
          <w:rFonts w:ascii="Garamond" w:eastAsia="Garamond" w:hAnsi="Garamond" w:cs="Garamond"/>
          <w:color w:val="000000"/>
          <w:sz w:val="24"/>
          <w:szCs w:val="24"/>
        </w:rPr>
      </w:pPr>
      <w:r>
        <w:rPr>
          <w:rFonts w:ascii="Garamond" w:eastAsia="Garamond" w:hAnsi="Garamond" w:cs="Garamond"/>
          <w:color w:val="000000"/>
          <w:sz w:val="24"/>
          <w:szCs w:val="24"/>
        </w:rPr>
        <w:t>Have there been any “bumps in the road”?</w:t>
      </w:r>
    </w:p>
    <w:p w14:paraId="77521591"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231259EF" w14:textId="77777777" w:rsidR="00A8399B" w:rsidRDefault="00183D4E">
      <w:pPr>
        <w:numPr>
          <w:ilvl w:val="0"/>
          <w:numId w:val="79"/>
        </w:numPr>
        <w:pBdr>
          <w:top w:val="nil"/>
          <w:left w:val="nil"/>
          <w:bottom w:val="nil"/>
          <w:right w:val="nil"/>
          <w:between w:val="nil"/>
        </w:pBdr>
        <w:spacing w:after="0" w:line="240" w:lineRule="auto"/>
        <w:ind w:right="342"/>
        <w:jc w:val="left"/>
        <w:rPr>
          <w:rFonts w:ascii="Garamond" w:eastAsia="Garamond" w:hAnsi="Garamond" w:cs="Garamond"/>
          <w:color w:val="000000"/>
          <w:sz w:val="24"/>
          <w:szCs w:val="24"/>
        </w:rPr>
      </w:pPr>
      <w:r>
        <w:rPr>
          <w:rFonts w:ascii="Garamond" w:eastAsia="Garamond" w:hAnsi="Garamond" w:cs="Garamond"/>
          <w:color w:val="000000"/>
          <w:sz w:val="24"/>
          <w:szCs w:val="24"/>
        </w:rPr>
        <w:t>MID-YEAR COURSE CORRECTIONS NEEDED?</w:t>
      </w:r>
    </w:p>
    <w:p w14:paraId="1210DBDA" w14:textId="77777777" w:rsidR="00A8399B" w:rsidRDefault="00183D4E">
      <w:pPr>
        <w:numPr>
          <w:ilvl w:val="1"/>
          <w:numId w:val="79"/>
        </w:numPr>
        <w:pBdr>
          <w:top w:val="nil"/>
          <w:left w:val="nil"/>
          <w:bottom w:val="nil"/>
          <w:right w:val="nil"/>
          <w:between w:val="nil"/>
        </w:pBdr>
        <w:spacing w:after="0" w:line="240" w:lineRule="auto"/>
        <w:ind w:right="342"/>
        <w:jc w:val="left"/>
        <w:rPr>
          <w:rFonts w:ascii="Garamond" w:eastAsia="Garamond" w:hAnsi="Garamond" w:cs="Garamond"/>
          <w:color w:val="000000"/>
          <w:sz w:val="24"/>
          <w:szCs w:val="24"/>
        </w:rPr>
      </w:pPr>
      <w:r>
        <w:rPr>
          <w:rFonts w:ascii="Garamond" w:eastAsia="Garamond" w:hAnsi="Garamond" w:cs="Garamond"/>
          <w:color w:val="000000"/>
          <w:sz w:val="24"/>
          <w:szCs w:val="24"/>
        </w:rPr>
        <w:t>What would you like to see done more of in the coming year?</w:t>
      </w:r>
    </w:p>
    <w:p w14:paraId="2BCEEC40" w14:textId="77777777" w:rsidR="00A8399B" w:rsidRDefault="00183D4E">
      <w:pPr>
        <w:numPr>
          <w:ilvl w:val="1"/>
          <w:numId w:val="79"/>
        </w:numPr>
        <w:pBdr>
          <w:top w:val="nil"/>
          <w:left w:val="nil"/>
          <w:bottom w:val="nil"/>
          <w:right w:val="nil"/>
          <w:between w:val="nil"/>
        </w:pBdr>
        <w:spacing w:after="0" w:line="240" w:lineRule="auto"/>
        <w:ind w:right="342"/>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What would you like to see done less of in the coming year? </w:t>
      </w:r>
    </w:p>
    <w:p w14:paraId="3C4A139D" w14:textId="77777777" w:rsidR="00A8399B" w:rsidRDefault="00183D4E">
      <w:pPr>
        <w:numPr>
          <w:ilvl w:val="1"/>
          <w:numId w:val="79"/>
        </w:numPr>
        <w:pBdr>
          <w:top w:val="nil"/>
          <w:left w:val="nil"/>
          <w:bottom w:val="nil"/>
          <w:right w:val="nil"/>
          <w:between w:val="nil"/>
        </w:pBdr>
        <w:spacing w:after="0" w:line="240" w:lineRule="auto"/>
        <w:ind w:right="342"/>
        <w:jc w:val="left"/>
        <w:rPr>
          <w:rFonts w:ascii="Garamond" w:eastAsia="Garamond" w:hAnsi="Garamond" w:cs="Garamond"/>
          <w:color w:val="000000"/>
          <w:sz w:val="24"/>
          <w:szCs w:val="24"/>
        </w:rPr>
      </w:pPr>
      <w:r>
        <w:rPr>
          <w:rFonts w:ascii="Garamond" w:eastAsia="Garamond" w:hAnsi="Garamond" w:cs="Garamond"/>
          <w:color w:val="000000"/>
          <w:sz w:val="24"/>
          <w:szCs w:val="24"/>
        </w:rPr>
        <w:t>What in your mind is essential for the session, congregation, and pastoral leader to remember in the coming year?</w:t>
      </w:r>
    </w:p>
    <w:p w14:paraId="00DF4901"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11004C1C" w14:textId="77777777" w:rsidR="00A8399B" w:rsidRDefault="00183D4E">
      <w:pPr>
        <w:numPr>
          <w:ilvl w:val="0"/>
          <w:numId w:val="79"/>
        </w:numPr>
        <w:pBdr>
          <w:top w:val="nil"/>
          <w:left w:val="nil"/>
          <w:bottom w:val="nil"/>
          <w:right w:val="nil"/>
          <w:between w:val="nil"/>
        </w:pBdr>
        <w:spacing w:after="0" w:line="240" w:lineRule="auto"/>
        <w:ind w:right="342"/>
        <w:jc w:val="left"/>
        <w:rPr>
          <w:rFonts w:ascii="Garamond" w:eastAsia="Garamond" w:hAnsi="Garamond" w:cs="Garamond"/>
          <w:color w:val="000000"/>
          <w:sz w:val="24"/>
          <w:szCs w:val="24"/>
        </w:rPr>
      </w:pPr>
      <w:r>
        <w:rPr>
          <w:rFonts w:ascii="Garamond" w:eastAsia="Garamond" w:hAnsi="Garamond" w:cs="Garamond"/>
          <w:color w:val="000000"/>
          <w:sz w:val="24"/>
          <w:szCs w:val="24"/>
        </w:rPr>
        <w:t>EXPECTATIONS (3 years)</w:t>
      </w:r>
    </w:p>
    <w:p w14:paraId="5374901C" w14:textId="77777777" w:rsidR="00A8399B" w:rsidRDefault="00183D4E">
      <w:pPr>
        <w:numPr>
          <w:ilvl w:val="1"/>
          <w:numId w:val="79"/>
        </w:numPr>
        <w:pBdr>
          <w:top w:val="nil"/>
          <w:left w:val="nil"/>
          <w:bottom w:val="nil"/>
          <w:right w:val="nil"/>
          <w:between w:val="nil"/>
        </w:pBdr>
        <w:spacing w:after="0" w:line="240" w:lineRule="auto"/>
        <w:ind w:right="342"/>
        <w:jc w:val="left"/>
        <w:rPr>
          <w:rFonts w:ascii="Garamond" w:eastAsia="Garamond" w:hAnsi="Garamond" w:cs="Garamond"/>
          <w:color w:val="000000"/>
          <w:sz w:val="24"/>
          <w:szCs w:val="24"/>
        </w:rPr>
      </w:pPr>
      <w:r>
        <w:rPr>
          <w:rFonts w:ascii="Garamond" w:eastAsia="Garamond" w:hAnsi="Garamond" w:cs="Garamond"/>
          <w:color w:val="000000"/>
          <w:sz w:val="24"/>
          <w:szCs w:val="24"/>
        </w:rPr>
        <w:t>Looking ahead -- what are your top three expectations of your pastoral leader in the first three years of his or her ministry?</w:t>
      </w:r>
      <w:r>
        <w:rPr>
          <w:rFonts w:ascii="Garamond" w:eastAsia="Garamond" w:hAnsi="Garamond" w:cs="Garamond"/>
          <w:color w:val="000000"/>
          <w:sz w:val="24"/>
          <w:szCs w:val="24"/>
        </w:rPr>
        <w:tab/>
      </w:r>
    </w:p>
    <w:p w14:paraId="39C96185" w14:textId="77777777" w:rsidR="00A8399B" w:rsidRDefault="00183D4E">
      <w:pPr>
        <w:numPr>
          <w:ilvl w:val="1"/>
          <w:numId w:val="79"/>
        </w:numPr>
        <w:pBdr>
          <w:top w:val="nil"/>
          <w:left w:val="nil"/>
          <w:bottom w:val="nil"/>
          <w:right w:val="nil"/>
          <w:between w:val="nil"/>
        </w:pBdr>
        <w:spacing w:after="0" w:line="240" w:lineRule="auto"/>
        <w:ind w:right="342"/>
        <w:jc w:val="left"/>
        <w:rPr>
          <w:rFonts w:ascii="Garamond" w:eastAsia="Garamond" w:hAnsi="Garamond" w:cs="Garamond"/>
          <w:color w:val="000000"/>
          <w:sz w:val="24"/>
          <w:szCs w:val="24"/>
        </w:rPr>
      </w:pPr>
      <w:r>
        <w:rPr>
          <w:rFonts w:ascii="Garamond" w:eastAsia="Garamond" w:hAnsi="Garamond" w:cs="Garamond"/>
          <w:color w:val="000000"/>
          <w:sz w:val="24"/>
          <w:szCs w:val="24"/>
        </w:rPr>
        <w:t>What accomplishments do you expect? Is there a plan in place to help make this happen?</w:t>
      </w:r>
    </w:p>
    <w:p w14:paraId="7DAEF74A" w14:textId="77777777" w:rsidR="00A8399B" w:rsidRDefault="00183D4E">
      <w:pPr>
        <w:numPr>
          <w:ilvl w:val="1"/>
          <w:numId w:val="79"/>
        </w:numPr>
        <w:pBdr>
          <w:top w:val="nil"/>
          <w:left w:val="nil"/>
          <w:bottom w:val="nil"/>
          <w:right w:val="nil"/>
          <w:between w:val="nil"/>
        </w:pBdr>
        <w:spacing w:after="0" w:line="240" w:lineRule="auto"/>
        <w:ind w:right="342"/>
        <w:jc w:val="left"/>
        <w:rPr>
          <w:rFonts w:ascii="Garamond" w:eastAsia="Garamond" w:hAnsi="Garamond" w:cs="Garamond"/>
          <w:color w:val="000000"/>
          <w:sz w:val="24"/>
          <w:szCs w:val="24"/>
        </w:rPr>
      </w:pPr>
      <w:r>
        <w:rPr>
          <w:rFonts w:ascii="Garamond" w:eastAsia="Garamond" w:hAnsi="Garamond" w:cs="Garamond"/>
          <w:color w:val="000000"/>
          <w:sz w:val="24"/>
          <w:szCs w:val="24"/>
        </w:rPr>
        <w:t>In what activities ought the pastoral leader be engaged?</w:t>
      </w:r>
    </w:p>
    <w:p w14:paraId="3C51D921" w14:textId="77777777" w:rsidR="00A8399B" w:rsidRDefault="00183D4E">
      <w:pPr>
        <w:numPr>
          <w:ilvl w:val="1"/>
          <w:numId w:val="79"/>
        </w:numPr>
        <w:pBdr>
          <w:top w:val="nil"/>
          <w:left w:val="nil"/>
          <w:bottom w:val="nil"/>
          <w:right w:val="nil"/>
          <w:between w:val="nil"/>
        </w:pBdr>
        <w:spacing w:after="0" w:line="240" w:lineRule="auto"/>
        <w:ind w:right="342"/>
        <w:jc w:val="left"/>
        <w:rPr>
          <w:rFonts w:ascii="Garamond" w:eastAsia="Garamond" w:hAnsi="Garamond" w:cs="Garamond"/>
          <w:color w:val="000000"/>
          <w:sz w:val="24"/>
          <w:szCs w:val="24"/>
        </w:rPr>
      </w:pPr>
      <w:r>
        <w:rPr>
          <w:rFonts w:ascii="Garamond" w:eastAsia="Garamond" w:hAnsi="Garamond" w:cs="Garamond"/>
          <w:color w:val="000000"/>
          <w:sz w:val="24"/>
          <w:szCs w:val="24"/>
        </w:rPr>
        <w:t>What should the session and congregation be doing to support the pastor’s ministry?</w:t>
      </w:r>
    </w:p>
    <w:p w14:paraId="2B039B95" w14:textId="77777777" w:rsidR="00A8399B" w:rsidRDefault="00183D4E">
      <w:pPr>
        <w:numPr>
          <w:ilvl w:val="1"/>
          <w:numId w:val="79"/>
        </w:numPr>
        <w:pBdr>
          <w:top w:val="nil"/>
          <w:left w:val="nil"/>
          <w:bottom w:val="nil"/>
          <w:right w:val="nil"/>
          <w:between w:val="nil"/>
        </w:pBdr>
        <w:spacing w:after="0" w:line="240" w:lineRule="auto"/>
        <w:ind w:right="342"/>
        <w:jc w:val="left"/>
        <w:rPr>
          <w:rFonts w:ascii="Garamond" w:eastAsia="Garamond" w:hAnsi="Garamond" w:cs="Garamond"/>
          <w:color w:val="000000"/>
          <w:sz w:val="24"/>
          <w:szCs w:val="24"/>
        </w:rPr>
      </w:pPr>
      <w:r>
        <w:rPr>
          <w:rFonts w:ascii="Garamond" w:eastAsia="Garamond" w:hAnsi="Garamond" w:cs="Garamond"/>
          <w:color w:val="000000"/>
          <w:sz w:val="24"/>
          <w:szCs w:val="24"/>
        </w:rPr>
        <w:t>Are the expectations realistic?</w:t>
      </w:r>
    </w:p>
    <w:p w14:paraId="44747FBE" w14:textId="77777777" w:rsidR="00A8399B" w:rsidRDefault="00A8399B">
      <w:pPr>
        <w:pBdr>
          <w:top w:val="nil"/>
          <w:left w:val="nil"/>
          <w:bottom w:val="nil"/>
          <w:right w:val="nil"/>
          <w:between w:val="nil"/>
        </w:pBdr>
        <w:spacing w:after="0" w:line="240" w:lineRule="auto"/>
        <w:ind w:left="1080" w:firstLine="360"/>
        <w:jc w:val="left"/>
        <w:rPr>
          <w:rFonts w:ascii="Garamond" w:eastAsia="Garamond" w:hAnsi="Garamond" w:cs="Garamond"/>
          <w:color w:val="000000"/>
          <w:sz w:val="24"/>
          <w:szCs w:val="24"/>
        </w:rPr>
      </w:pPr>
    </w:p>
    <w:p w14:paraId="445562FB" w14:textId="77777777" w:rsidR="00A8399B" w:rsidRDefault="00183D4E">
      <w:pPr>
        <w:pBdr>
          <w:top w:val="nil"/>
          <w:left w:val="nil"/>
          <w:bottom w:val="nil"/>
          <w:right w:val="nil"/>
          <w:between w:val="nil"/>
        </w:pBdr>
        <w:spacing w:after="0" w:line="240" w:lineRule="auto"/>
        <w:ind w:left="1080"/>
        <w:jc w:val="left"/>
        <w:rPr>
          <w:rFonts w:ascii="Garamond" w:eastAsia="Garamond" w:hAnsi="Garamond" w:cs="Garamond"/>
          <w:color w:val="000000"/>
          <w:sz w:val="24"/>
          <w:szCs w:val="24"/>
        </w:rPr>
      </w:pPr>
      <w:r>
        <w:rPr>
          <w:rFonts w:ascii="Garamond" w:eastAsia="Garamond" w:hAnsi="Garamond" w:cs="Garamond"/>
          <w:color w:val="000000"/>
          <w:sz w:val="24"/>
          <w:szCs w:val="24"/>
          <w:u w:val="single"/>
        </w:rPr>
        <w:t>For pastoral leaders</w:t>
      </w:r>
      <w:r>
        <w:rPr>
          <w:rFonts w:ascii="Garamond" w:eastAsia="Garamond" w:hAnsi="Garamond" w:cs="Garamond"/>
          <w:color w:val="000000"/>
          <w:sz w:val="24"/>
          <w:szCs w:val="24"/>
        </w:rPr>
        <w:t xml:space="preserve">: </w:t>
      </w:r>
    </w:p>
    <w:p w14:paraId="1AC3118D" w14:textId="77777777" w:rsidR="00A8399B" w:rsidRDefault="00183D4E">
      <w:pPr>
        <w:numPr>
          <w:ilvl w:val="0"/>
          <w:numId w:val="75"/>
        </w:numPr>
        <w:pBdr>
          <w:top w:val="nil"/>
          <w:left w:val="nil"/>
          <w:bottom w:val="nil"/>
          <w:right w:val="nil"/>
          <w:between w:val="nil"/>
        </w:pBdr>
        <w:spacing w:after="0" w:line="240" w:lineRule="auto"/>
        <w:ind w:right="342"/>
        <w:jc w:val="left"/>
        <w:rPr>
          <w:rFonts w:ascii="Garamond" w:eastAsia="Garamond" w:hAnsi="Garamond" w:cs="Garamond"/>
          <w:color w:val="000000"/>
          <w:sz w:val="24"/>
          <w:szCs w:val="24"/>
        </w:rPr>
      </w:pPr>
      <w:r>
        <w:rPr>
          <w:rFonts w:ascii="Garamond" w:eastAsia="Garamond" w:hAnsi="Garamond" w:cs="Garamond"/>
          <w:color w:val="000000"/>
          <w:sz w:val="24"/>
          <w:szCs w:val="24"/>
        </w:rPr>
        <w:t>What are your top three expectations of the session in the first three years of your ministry together?</w:t>
      </w:r>
    </w:p>
    <w:p w14:paraId="488503F2" w14:textId="77777777" w:rsidR="00A8399B" w:rsidRDefault="00183D4E">
      <w:pPr>
        <w:numPr>
          <w:ilvl w:val="0"/>
          <w:numId w:val="75"/>
        </w:numPr>
        <w:pBdr>
          <w:top w:val="nil"/>
          <w:left w:val="nil"/>
          <w:bottom w:val="nil"/>
          <w:right w:val="nil"/>
          <w:between w:val="nil"/>
        </w:pBdr>
        <w:spacing w:after="0" w:line="240" w:lineRule="auto"/>
        <w:ind w:right="342"/>
        <w:jc w:val="left"/>
        <w:rPr>
          <w:rFonts w:ascii="Garamond" w:eastAsia="Garamond" w:hAnsi="Garamond" w:cs="Garamond"/>
          <w:color w:val="000000"/>
          <w:sz w:val="24"/>
          <w:szCs w:val="24"/>
        </w:rPr>
      </w:pPr>
      <w:r>
        <w:rPr>
          <w:rFonts w:ascii="Garamond" w:eastAsia="Garamond" w:hAnsi="Garamond" w:cs="Garamond"/>
          <w:color w:val="000000"/>
          <w:sz w:val="24"/>
          <w:szCs w:val="24"/>
        </w:rPr>
        <w:t>What accomplishments do you expect? Is there a plan in place to guide the session and the congregation?</w:t>
      </w:r>
    </w:p>
    <w:p w14:paraId="31F53DD2" w14:textId="77777777" w:rsidR="00A8399B" w:rsidRDefault="00183D4E">
      <w:pPr>
        <w:numPr>
          <w:ilvl w:val="0"/>
          <w:numId w:val="75"/>
        </w:numPr>
        <w:pBdr>
          <w:top w:val="nil"/>
          <w:left w:val="nil"/>
          <w:bottom w:val="nil"/>
          <w:right w:val="nil"/>
          <w:between w:val="nil"/>
        </w:pBdr>
        <w:spacing w:after="0" w:line="240" w:lineRule="auto"/>
        <w:ind w:right="342"/>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In what activities do you believe you ought to be engaged? </w:t>
      </w:r>
    </w:p>
    <w:p w14:paraId="28517223" w14:textId="77777777" w:rsidR="00A8399B" w:rsidRDefault="00183D4E">
      <w:pPr>
        <w:numPr>
          <w:ilvl w:val="0"/>
          <w:numId w:val="75"/>
        </w:numPr>
        <w:pBdr>
          <w:top w:val="nil"/>
          <w:left w:val="nil"/>
          <w:bottom w:val="nil"/>
          <w:right w:val="nil"/>
          <w:between w:val="nil"/>
        </w:pBdr>
        <w:spacing w:after="0" w:line="240" w:lineRule="auto"/>
        <w:ind w:right="342"/>
        <w:jc w:val="left"/>
        <w:rPr>
          <w:rFonts w:ascii="Garamond" w:eastAsia="Garamond" w:hAnsi="Garamond" w:cs="Garamond"/>
          <w:color w:val="000000"/>
          <w:sz w:val="24"/>
          <w:szCs w:val="24"/>
        </w:rPr>
      </w:pPr>
      <w:r>
        <w:rPr>
          <w:rFonts w:ascii="Garamond" w:eastAsia="Garamond" w:hAnsi="Garamond" w:cs="Garamond"/>
          <w:color w:val="000000"/>
          <w:sz w:val="24"/>
          <w:szCs w:val="24"/>
        </w:rPr>
        <w:t>How can you best support the session in its work?</w:t>
      </w:r>
    </w:p>
    <w:p w14:paraId="5794822E" w14:textId="77777777" w:rsidR="00A8399B" w:rsidRDefault="00183D4E">
      <w:pPr>
        <w:numPr>
          <w:ilvl w:val="0"/>
          <w:numId w:val="75"/>
        </w:numPr>
        <w:pBdr>
          <w:top w:val="nil"/>
          <w:left w:val="nil"/>
          <w:bottom w:val="nil"/>
          <w:right w:val="nil"/>
          <w:between w:val="nil"/>
        </w:pBdr>
        <w:spacing w:after="0" w:line="240" w:lineRule="auto"/>
        <w:ind w:right="342"/>
        <w:jc w:val="left"/>
        <w:rPr>
          <w:rFonts w:ascii="Garamond" w:eastAsia="Garamond" w:hAnsi="Garamond" w:cs="Garamond"/>
          <w:color w:val="000000"/>
          <w:sz w:val="24"/>
          <w:szCs w:val="24"/>
        </w:rPr>
      </w:pPr>
      <w:r>
        <w:rPr>
          <w:rFonts w:ascii="Garamond" w:eastAsia="Garamond" w:hAnsi="Garamond" w:cs="Garamond"/>
          <w:color w:val="000000"/>
          <w:sz w:val="24"/>
          <w:szCs w:val="24"/>
        </w:rPr>
        <w:t>Are these expectations realistic?</w:t>
      </w:r>
    </w:p>
    <w:p w14:paraId="7752F3E7" w14:textId="77777777" w:rsidR="00A8399B" w:rsidRDefault="00A8399B">
      <w:pPr>
        <w:pBdr>
          <w:top w:val="nil"/>
          <w:left w:val="nil"/>
          <w:bottom w:val="nil"/>
          <w:right w:val="nil"/>
          <w:between w:val="nil"/>
        </w:pBdr>
        <w:spacing w:after="0" w:line="240" w:lineRule="auto"/>
        <w:ind w:left="1440"/>
        <w:jc w:val="left"/>
        <w:rPr>
          <w:rFonts w:ascii="Garamond" w:eastAsia="Garamond" w:hAnsi="Garamond" w:cs="Garamond"/>
          <w:color w:val="000000"/>
          <w:sz w:val="24"/>
          <w:szCs w:val="24"/>
        </w:rPr>
      </w:pPr>
    </w:p>
    <w:p w14:paraId="4463D2EA"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4.  LEADERSHIP STYLE:</w:t>
      </w:r>
    </w:p>
    <w:p w14:paraId="449F275C" w14:textId="77777777" w:rsidR="00A8399B" w:rsidRDefault="00183D4E">
      <w:pPr>
        <w:numPr>
          <w:ilvl w:val="1"/>
          <w:numId w:val="78"/>
        </w:numPr>
        <w:pBdr>
          <w:top w:val="nil"/>
          <w:left w:val="nil"/>
          <w:bottom w:val="nil"/>
          <w:right w:val="nil"/>
          <w:between w:val="nil"/>
        </w:pBdr>
        <w:spacing w:after="0" w:line="240" w:lineRule="auto"/>
        <w:ind w:right="342"/>
        <w:jc w:val="left"/>
        <w:rPr>
          <w:rFonts w:ascii="Garamond" w:eastAsia="Garamond" w:hAnsi="Garamond" w:cs="Garamond"/>
          <w:color w:val="000000"/>
          <w:sz w:val="24"/>
          <w:szCs w:val="24"/>
        </w:rPr>
      </w:pPr>
      <w:r>
        <w:rPr>
          <w:rFonts w:ascii="Garamond" w:eastAsia="Garamond" w:hAnsi="Garamond" w:cs="Garamond"/>
          <w:color w:val="000000"/>
          <w:sz w:val="24"/>
          <w:szCs w:val="24"/>
        </w:rPr>
        <w:t>Commanding – “gives clear direction in critical moments; is in total charge”</w:t>
      </w:r>
    </w:p>
    <w:p w14:paraId="28B5D1C9" w14:textId="77777777" w:rsidR="00A8399B" w:rsidRDefault="00183D4E">
      <w:pPr>
        <w:numPr>
          <w:ilvl w:val="1"/>
          <w:numId w:val="78"/>
        </w:numPr>
        <w:pBdr>
          <w:top w:val="nil"/>
          <w:left w:val="nil"/>
          <w:bottom w:val="nil"/>
          <w:right w:val="nil"/>
          <w:between w:val="nil"/>
        </w:pBdr>
        <w:spacing w:after="0" w:line="240" w:lineRule="auto"/>
        <w:ind w:right="342"/>
        <w:jc w:val="left"/>
        <w:rPr>
          <w:rFonts w:ascii="Garamond" w:eastAsia="Garamond" w:hAnsi="Garamond" w:cs="Garamond"/>
          <w:color w:val="000000"/>
          <w:sz w:val="24"/>
          <w:szCs w:val="24"/>
        </w:rPr>
      </w:pPr>
      <w:r>
        <w:rPr>
          <w:rFonts w:ascii="Garamond" w:eastAsia="Garamond" w:hAnsi="Garamond" w:cs="Garamond"/>
          <w:color w:val="000000"/>
          <w:sz w:val="24"/>
          <w:szCs w:val="24"/>
        </w:rPr>
        <w:t>Pacesetting – “meets challenging and exciting goals”</w:t>
      </w:r>
    </w:p>
    <w:p w14:paraId="623DCBEE" w14:textId="77777777" w:rsidR="00A8399B" w:rsidRDefault="00183D4E">
      <w:pPr>
        <w:numPr>
          <w:ilvl w:val="1"/>
          <w:numId w:val="78"/>
        </w:numPr>
        <w:pBdr>
          <w:top w:val="nil"/>
          <w:left w:val="nil"/>
          <w:bottom w:val="nil"/>
          <w:right w:val="nil"/>
          <w:between w:val="nil"/>
        </w:pBdr>
        <w:spacing w:after="0" w:line="240" w:lineRule="auto"/>
        <w:ind w:right="342"/>
        <w:jc w:val="left"/>
        <w:rPr>
          <w:rFonts w:ascii="Garamond" w:eastAsia="Garamond" w:hAnsi="Garamond" w:cs="Garamond"/>
          <w:color w:val="000000"/>
          <w:sz w:val="24"/>
          <w:szCs w:val="24"/>
        </w:rPr>
      </w:pPr>
      <w:r>
        <w:rPr>
          <w:rFonts w:ascii="Garamond" w:eastAsia="Garamond" w:hAnsi="Garamond" w:cs="Garamond"/>
          <w:color w:val="000000"/>
          <w:sz w:val="24"/>
          <w:szCs w:val="24"/>
        </w:rPr>
        <w:t>Democratic – “values peoples’ input and gets commitment through participation”</w:t>
      </w:r>
    </w:p>
    <w:p w14:paraId="77C56756" w14:textId="77777777" w:rsidR="00A8399B" w:rsidRDefault="00183D4E">
      <w:pPr>
        <w:numPr>
          <w:ilvl w:val="1"/>
          <w:numId w:val="78"/>
        </w:numPr>
        <w:pBdr>
          <w:top w:val="nil"/>
          <w:left w:val="nil"/>
          <w:bottom w:val="nil"/>
          <w:right w:val="nil"/>
          <w:between w:val="nil"/>
        </w:pBdr>
        <w:spacing w:after="0" w:line="240" w:lineRule="auto"/>
        <w:ind w:right="342"/>
        <w:jc w:val="left"/>
        <w:rPr>
          <w:rFonts w:ascii="Garamond" w:eastAsia="Garamond" w:hAnsi="Garamond" w:cs="Garamond"/>
          <w:color w:val="000000"/>
          <w:sz w:val="24"/>
          <w:szCs w:val="24"/>
        </w:rPr>
      </w:pPr>
      <w:r>
        <w:rPr>
          <w:rFonts w:ascii="Garamond" w:eastAsia="Garamond" w:hAnsi="Garamond" w:cs="Garamond"/>
          <w:color w:val="000000"/>
          <w:sz w:val="24"/>
          <w:szCs w:val="24"/>
        </w:rPr>
        <w:t>Affiliative – “creates harmony by connecting people to each other”</w:t>
      </w:r>
    </w:p>
    <w:p w14:paraId="6B1A5470" w14:textId="77777777" w:rsidR="00A8399B" w:rsidRDefault="00183D4E">
      <w:pPr>
        <w:numPr>
          <w:ilvl w:val="1"/>
          <w:numId w:val="78"/>
        </w:numPr>
        <w:pBdr>
          <w:top w:val="nil"/>
          <w:left w:val="nil"/>
          <w:bottom w:val="nil"/>
          <w:right w:val="nil"/>
          <w:between w:val="nil"/>
        </w:pBdr>
        <w:spacing w:after="0" w:line="240" w:lineRule="auto"/>
        <w:ind w:right="342"/>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Coaching – “connects what a person wants with the </w:t>
      </w:r>
      <w:r>
        <w:rPr>
          <w:rFonts w:ascii="Garamond" w:eastAsia="Garamond" w:hAnsi="Garamond" w:cs="Garamond"/>
          <w:sz w:val="24"/>
          <w:szCs w:val="24"/>
        </w:rPr>
        <w:t>organization's</w:t>
      </w:r>
      <w:r>
        <w:rPr>
          <w:rFonts w:ascii="Garamond" w:eastAsia="Garamond" w:hAnsi="Garamond" w:cs="Garamond"/>
          <w:color w:val="000000"/>
          <w:sz w:val="24"/>
          <w:szCs w:val="24"/>
        </w:rPr>
        <w:t xml:space="preserve"> goals”</w:t>
      </w:r>
    </w:p>
    <w:p w14:paraId="6C2632D0" w14:textId="77777777" w:rsidR="00A8399B" w:rsidRDefault="00183D4E">
      <w:pPr>
        <w:numPr>
          <w:ilvl w:val="1"/>
          <w:numId w:val="78"/>
        </w:numPr>
        <w:pBdr>
          <w:top w:val="nil"/>
          <w:left w:val="nil"/>
          <w:bottom w:val="nil"/>
          <w:right w:val="nil"/>
          <w:between w:val="nil"/>
        </w:pBdr>
        <w:spacing w:after="0" w:line="240" w:lineRule="auto"/>
        <w:ind w:right="342"/>
        <w:jc w:val="left"/>
        <w:rPr>
          <w:rFonts w:ascii="Garamond" w:eastAsia="Garamond" w:hAnsi="Garamond" w:cs="Garamond"/>
          <w:color w:val="000000"/>
          <w:sz w:val="24"/>
          <w:szCs w:val="24"/>
        </w:rPr>
      </w:pPr>
      <w:r>
        <w:rPr>
          <w:rFonts w:ascii="Garamond" w:eastAsia="Garamond" w:hAnsi="Garamond" w:cs="Garamond"/>
          <w:color w:val="000000"/>
          <w:sz w:val="24"/>
          <w:szCs w:val="24"/>
        </w:rPr>
        <w:t>Visionary – “moves people toward shared dreams”</w:t>
      </w:r>
    </w:p>
    <w:p w14:paraId="10784595" w14:textId="77777777" w:rsidR="00A8399B" w:rsidRDefault="00A8399B">
      <w:pPr>
        <w:pBdr>
          <w:top w:val="nil"/>
          <w:left w:val="nil"/>
          <w:bottom w:val="nil"/>
          <w:right w:val="nil"/>
          <w:between w:val="nil"/>
        </w:pBdr>
        <w:spacing w:after="0" w:line="240" w:lineRule="auto"/>
        <w:ind w:left="1800"/>
        <w:jc w:val="left"/>
        <w:rPr>
          <w:rFonts w:ascii="Garamond" w:eastAsia="Garamond" w:hAnsi="Garamond" w:cs="Garamond"/>
          <w:color w:val="000000"/>
          <w:sz w:val="24"/>
          <w:szCs w:val="24"/>
        </w:rPr>
      </w:pPr>
    </w:p>
    <w:p w14:paraId="71122DE2"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ab/>
        <w:t xml:space="preserve">      </w:t>
      </w:r>
      <w:r>
        <w:rPr>
          <w:rFonts w:ascii="Garamond" w:eastAsia="Garamond" w:hAnsi="Garamond" w:cs="Garamond"/>
          <w:color w:val="000000"/>
          <w:sz w:val="24"/>
          <w:szCs w:val="24"/>
          <w:u w:val="single"/>
        </w:rPr>
        <w:t>For the Session</w:t>
      </w:r>
      <w:r>
        <w:rPr>
          <w:rFonts w:ascii="Garamond" w:eastAsia="Garamond" w:hAnsi="Garamond" w:cs="Garamond"/>
          <w:color w:val="000000"/>
          <w:sz w:val="24"/>
          <w:szCs w:val="24"/>
        </w:rPr>
        <w:t>:</w:t>
      </w:r>
    </w:p>
    <w:p w14:paraId="61771F40" w14:textId="77777777" w:rsidR="00A8399B" w:rsidRDefault="00183D4E">
      <w:pPr>
        <w:pBdr>
          <w:top w:val="nil"/>
          <w:left w:val="nil"/>
          <w:bottom w:val="nil"/>
          <w:right w:val="nil"/>
          <w:between w:val="nil"/>
        </w:pBdr>
        <w:spacing w:after="0" w:line="240" w:lineRule="auto"/>
        <w:ind w:left="1440"/>
        <w:jc w:val="left"/>
        <w:rPr>
          <w:rFonts w:ascii="Garamond" w:eastAsia="Garamond" w:hAnsi="Garamond" w:cs="Garamond"/>
          <w:color w:val="000000"/>
          <w:sz w:val="24"/>
          <w:szCs w:val="24"/>
        </w:rPr>
      </w:pPr>
      <w:r>
        <w:rPr>
          <w:rFonts w:ascii="Garamond" w:eastAsia="Garamond" w:hAnsi="Garamond" w:cs="Garamond"/>
          <w:color w:val="000000"/>
          <w:sz w:val="24"/>
          <w:szCs w:val="24"/>
        </w:rPr>
        <w:t>What leadership style do you believe would be best for your pastoral leader to use during the next year with your church? Why?</w:t>
      </w:r>
    </w:p>
    <w:p w14:paraId="31F6C686" w14:textId="77777777" w:rsidR="00A8399B" w:rsidRDefault="00A8399B">
      <w:pPr>
        <w:pBdr>
          <w:top w:val="nil"/>
          <w:left w:val="nil"/>
          <w:bottom w:val="nil"/>
          <w:right w:val="nil"/>
          <w:between w:val="nil"/>
        </w:pBdr>
        <w:spacing w:after="0" w:line="240" w:lineRule="auto"/>
        <w:ind w:left="1080"/>
        <w:jc w:val="left"/>
        <w:rPr>
          <w:rFonts w:ascii="Garamond" w:eastAsia="Garamond" w:hAnsi="Garamond" w:cs="Garamond"/>
          <w:color w:val="000000"/>
          <w:sz w:val="24"/>
          <w:szCs w:val="24"/>
        </w:rPr>
      </w:pPr>
    </w:p>
    <w:p w14:paraId="632AC836" w14:textId="77777777" w:rsidR="00A8399B" w:rsidRDefault="00183D4E">
      <w:pPr>
        <w:pBdr>
          <w:top w:val="nil"/>
          <w:left w:val="nil"/>
          <w:bottom w:val="nil"/>
          <w:right w:val="nil"/>
          <w:between w:val="nil"/>
        </w:pBdr>
        <w:spacing w:after="0" w:line="240" w:lineRule="auto"/>
        <w:ind w:left="1080"/>
        <w:jc w:val="left"/>
        <w:rPr>
          <w:rFonts w:ascii="Garamond" w:eastAsia="Garamond" w:hAnsi="Garamond" w:cs="Garamond"/>
          <w:color w:val="000000"/>
          <w:sz w:val="24"/>
          <w:szCs w:val="24"/>
        </w:rPr>
      </w:pPr>
      <w:r>
        <w:rPr>
          <w:rFonts w:ascii="Garamond" w:eastAsia="Garamond" w:hAnsi="Garamond" w:cs="Garamond"/>
          <w:color w:val="000000"/>
          <w:sz w:val="24"/>
          <w:szCs w:val="24"/>
          <w:u w:val="single"/>
        </w:rPr>
        <w:t>For pastoral leaders</w:t>
      </w:r>
      <w:r>
        <w:rPr>
          <w:rFonts w:ascii="Garamond" w:eastAsia="Garamond" w:hAnsi="Garamond" w:cs="Garamond"/>
          <w:color w:val="000000"/>
          <w:sz w:val="24"/>
          <w:szCs w:val="24"/>
        </w:rPr>
        <w:t>:</w:t>
      </w:r>
    </w:p>
    <w:p w14:paraId="7B4FAF08" w14:textId="77777777" w:rsidR="00A8399B" w:rsidRDefault="00183D4E">
      <w:pPr>
        <w:pBdr>
          <w:top w:val="nil"/>
          <w:left w:val="nil"/>
          <w:bottom w:val="nil"/>
          <w:right w:val="nil"/>
          <w:between w:val="nil"/>
        </w:pBdr>
        <w:spacing w:after="0" w:line="240" w:lineRule="auto"/>
        <w:ind w:left="1430"/>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 What leadership style do you believe would be best for you to use during the next year with the church? Why?</w:t>
      </w:r>
    </w:p>
    <w:p w14:paraId="3AFAC9EE" w14:textId="77777777" w:rsidR="00A8399B" w:rsidRDefault="00A8399B">
      <w:pPr>
        <w:pBdr>
          <w:top w:val="nil"/>
          <w:left w:val="nil"/>
          <w:bottom w:val="nil"/>
          <w:right w:val="nil"/>
          <w:between w:val="nil"/>
        </w:pBdr>
        <w:spacing w:after="0" w:line="240" w:lineRule="auto"/>
        <w:ind w:left="1430"/>
        <w:jc w:val="left"/>
        <w:rPr>
          <w:rFonts w:ascii="Garamond" w:eastAsia="Garamond" w:hAnsi="Garamond" w:cs="Garamond"/>
          <w:color w:val="000000"/>
          <w:sz w:val="24"/>
          <w:szCs w:val="24"/>
        </w:rPr>
      </w:pPr>
    </w:p>
    <w:p w14:paraId="42218B40" w14:textId="77777777" w:rsidR="00A8399B" w:rsidRDefault="00183D4E">
      <w:pPr>
        <w:numPr>
          <w:ilvl w:val="0"/>
          <w:numId w:val="77"/>
        </w:numPr>
        <w:pBdr>
          <w:top w:val="nil"/>
          <w:left w:val="nil"/>
          <w:bottom w:val="nil"/>
          <w:right w:val="nil"/>
          <w:between w:val="nil"/>
        </w:pBdr>
        <w:spacing w:after="0" w:line="240" w:lineRule="auto"/>
        <w:ind w:right="342"/>
        <w:jc w:val="left"/>
        <w:rPr>
          <w:rFonts w:ascii="Garamond" w:eastAsia="Garamond" w:hAnsi="Garamond" w:cs="Garamond"/>
          <w:color w:val="000000"/>
          <w:sz w:val="24"/>
          <w:szCs w:val="24"/>
        </w:rPr>
      </w:pPr>
      <w:r>
        <w:rPr>
          <w:rFonts w:ascii="Garamond" w:eastAsia="Garamond" w:hAnsi="Garamond" w:cs="Garamond"/>
          <w:color w:val="000000"/>
          <w:sz w:val="24"/>
          <w:szCs w:val="24"/>
        </w:rPr>
        <w:t>CONFLICT:</w:t>
      </w:r>
    </w:p>
    <w:p w14:paraId="1BE7DD49"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ab/>
        <w:t xml:space="preserve">      For the Session:</w:t>
      </w:r>
    </w:p>
    <w:p w14:paraId="2920F47D" w14:textId="77777777" w:rsidR="00A8399B" w:rsidRDefault="00183D4E">
      <w:pPr>
        <w:pBdr>
          <w:top w:val="nil"/>
          <w:left w:val="nil"/>
          <w:bottom w:val="nil"/>
          <w:right w:val="nil"/>
          <w:between w:val="nil"/>
        </w:pBdr>
        <w:spacing w:after="0" w:line="240" w:lineRule="auto"/>
        <w:ind w:left="1440" w:hanging="1440"/>
        <w:jc w:val="left"/>
        <w:rPr>
          <w:rFonts w:ascii="Garamond" w:eastAsia="Garamond" w:hAnsi="Garamond" w:cs="Garamond"/>
          <w:color w:val="000000"/>
          <w:sz w:val="24"/>
          <w:szCs w:val="24"/>
        </w:rPr>
      </w:pPr>
      <w:r>
        <w:rPr>
          <w:rFonts w:ascii="Garamond" w:eastAsia="Garamond" w:hAnsi="Garamond" w:cs="Garamond"/>
          <w:color w:val="000000"/>
          <w:sz w:val="24"/>
          <w:szCs w:val="24"/>
        </w:rPr>
        <w:tab/>
        <w:t>If your pastoral leader does something or fails to do something that results in your being concerned or disappointed, how would you handle it? If talking to the pastoral leader about your concerns does not resolve the issue, what other options could you consider?</w:t>
      </w:r>
    </w:p>
    <w:p w14:paraId="70503760" w14:textId="77777777" w:rsidR="00A8399B" w:rsidRDefault="00183D4E">
      <w:pPr>
        <w:pBdr>
          <w:top w:val="nil"/>
          <w:left w:val="nil"/>
          <w:bottom w:val="nil"/>
          <w:right w:val="nil"/>
          <w:between w:val="nil"/>
        </w:pBdr>
        <w:spacing w:after="0" w:line="240" w:lineRule="auto"/>
        <w:ind w:left="730"/>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     </w:t>
      </w:r>
    </w:p>
    <w:p w14:paraId="50694128" w14:textId="77777777" w:rsidR="00A8399B" w:rsidRDefault="00183D4E">
      <w:pPr>
        <w:pBdr>
          <w:top w:val="nil"/>
          <w:left w:val="nil"/>
          <w:bottom w:val="nil"/>
          <w:right w:val="nil"/>
          <w:between w:val="nil"/>
        </w:pBdr>
        <w:spacing w:after="0" w:line="240" w:lineRule="auto"/>
        <w:ind w:left="730"/>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     For pastoral leaders:</w:t>
      </w:r>
    </w:p>
    <w:p w14:paraId="70F568EE" w14:textId="77777777" w:rsidR="00A8399B" w:rsidRDefault="00183D4E">
      <w:pPr>
        <w:pBdr>
          <w:top w:val="nil"/>
          <w:left w:val="nil"/>
          <w:bottom w:val="nil"/>
          <w:right w:val="nil"/>
          <w:between w:val="nil"/>
        </w:pBdr>
        <w:spacing w:after="0" w:line="240" w:lineRule="auto"/>
        <w:ind w:left="1450" w:hanging="720"/>
        <w:jc w:val="left"/>
        <w:rPr>
          <w:rFonts w:ascii="Garamond" w:eastAsia="Garamond" w:hAnsi="Garamond" w:cs="Garamond"/>
          <w:color w:val="000000"/>
          <w:sz w:val="24"/>
          <w:szCs w:val="24"/>
        </w:rPr>
      </w:pPr>
      <w:r>
        <w:rPr>
          <w:rFonts w:ascii="Garamond" w:eastAsia="Garamond" w:hAnsi="Garamond" w:cs="Garamond"/>
          <w:color w:val="000000"/>
          <w:sz w:val="24"/>
          <w:szCs w:val="24"/>
        </w:rPr>
        <w:tab/>
        <w:t xml:space="preserve"> If the session does something or fails to do something that results in your being concerned or disappointed, how would you handle it? If working with the session about your concerns does not resolve the issue, what other options could you consider? </w:t>
      </w:r>
    </w:p>
    <w:p w14:paraId="11C764A8" w14:textId="77777777" w:rsidR="00A8399B" w:rsidRDefault="00A8399B">
      <w:pPr>
        <w:pBdr>
          <w:top w:val="nil"/>
          <w:left w:val="nil"/>
          <w:bottom w:val="nil"/>
          <w:right w:val="nil"/>
          <w:between w:val="nil"/>
        </w:pBdr>
        <w:spacing w:after="0" w:line="240" w:lineRule="auto"/>
        <w:ind w:left="720" w:firstLine="720"/>
        <w:jc w:val="left"/>
        <w:rPr>
          <w:rFonts w:ascii="Garamond" w:eastAsia="Garamond" w:hAnsi="Garamond" w:cs="Garamond"/>
          <w:color w:val="000000"/>
          <w:sz w:val="24"/>
          <w:szCs w:val="24"/>
        </w:rPr>
      </w:pPr>
    </w:p>
    <w:p w14:paraId="296D2D9E" w14:textId="77777777" w:rsidR="00A8399B" w:rsidRDefault="00183D4E">
      <w:pPr>
        <w:pBdr>
          <w:top w:val="nil"/>
          <w:left w:val="nil"/>
          <w:bottom w:val="nil"/>
          <w:right w:val="nil"/>
          <w:between w:val="nil"/>
        </w:pBdr>
        <w:spacing w:after="0" w:line="240" w:lineRule="auto"/>
        <w:jc w:val="left"/>
        <w:rPr>
          <w:rFonts w:ascii="Garamond" w:eastAsia="Garamond" w:hAnsi="Garamond" w:cs="Garamond"/>
          <w:b/>
          <w:color w:val="000000"/>
          <w:sz w:val="24"/>
          <w:szCs w:val="24"/>
        </w:rPr>
      </w:pPr>
      <w:r>
        <w:rPr>
          <w:rFonts w:ascii="Garamond" w:eastAsia="Garamond" w:hAnsi="Garamond" w:cs="Garamond"/>
          <w:b/>
          <w:color w:val="000000"/>
          <w:sz w:val="24"/>
          <w:szCs w:val="24"/>
          <w:u w:val="single"/>
        </w:rPr>
        <w:t>Part II.</w:t>
      </w:r>
      <w:r>
        <w:rPr>
          <w:rFonts w:ascii="Garamond" w:eastAsia="Garamond" w:hAnsi="Garamond" w:cs="Garamond"/>
          <w:b/>
          <w:color w:val="000000"/>
          <w:sz w:val="24"/>
          <w:szCs w:val="24"/>
        </w:rPr>
        <w:t xml:space="preserve">    Strengthening the Pastoral leader - Session - Congregation Relationship. </w:t>
      </w:r>
    </w:p>
    <w:p w14:paraId="5C7BBCCC"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 </w:t>
      </w:r>
    </w:p>
    <w:p w14:paraId="1206B302" w14:textId="77777777" w:rsidR="00A8399B" w:rsidRDefault="00183D4E">
      <w:pPr>
        <w:numPr>
          <w:ilvl w:val="0"/>
          <w:numId w:val="87"/>
        </w:numPr>
        <w:pBdr>
          <w:top w:val="nil"/>
          <w:left w:val="nil"/>
          <w:bottom w:val="nil"/>
          <w:right w:val="nil"/>
          <w:between w:val="nil"/>
        </w:pBdr>
        <w:spacing w:after="0" w:line="240" w:lineRule="auto"/>
        <w:ind w:right="342"/>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Tell us about an exciting, positive, meaningful, and hope-filled experience you have witnessed at your church? </w:t>
      </w:r>
    </w:p>
    <w:p w14:paraId="260DFF7D" w14:textId="77777777" w:rsidR="00A8399B" w:rsidRDefault="00183D4E">
      <w:pPr>
        <w:numPr>
          <w:ilvl w:val="0"/>
          <w:numId w:val="87"/>
        </w:numPr>
        <w:pBdr>
          <w:top w:val="nil"/>
          <w:left w:val="nil"/>
          <w:bottom w:val="nil"/>
          <w:right w:val="nil"/>
          <w:between w:val="nil"/>
        </w:pBdr>
        <w:spacing w:after="0" w:line="240" w:lineRule="auto"/>
        <w:ind w:right="342"/>
        <w:jc w:val="left"/>
        <w:rPr>
          <w:rFonts w:ascii="Garamond" w:eastAsia="Garamond" w:hAnsi="Garamond" w:cs="Garamond"/>
          <w:color w:val="000000"/>
          <w:sz w:val="24"/>
          <w:szCs w:val="24"/>
        </w:rPr>
      </w:pPr>
      <w:r>
        <w:rPr>
          <w:rFonts w:ascii="Garamond" w:eastAsia="Garamond" w:hAnsi="Garamond" w:cs="Garamond"/>
          <w:color w:val="000000"/>
          <w:sz w:val="24"/>
          <w:szCs w:val="24"/>
        </w:rPr>
        <w:t>Tell us the story of how you came to this church. What keeps you engaged?</w:t>
      </w:r>
    </w:p>
    <w:p w14:paraId="020F14E3" w14:textId="77777777" w:rsidR="00A8399B" w:rsidRDefault="00183D4E">
      <w:pPr>
        <w:numPr>
          <w:ilvl w:val="0"/>
          <w:numId w:val="87"/>
        </w:numPr>
        <w:pBdr>
          <w:top w:val="nil"/>
          <w:left w:val="nil"/>
          <w:bottom w:val="nil"/>
          <w:right w:val="nil"/>
          <w:between w:val="nil"/>
        </w:pBdr>
        <w:spacing w:after="0" w:line="240" w:lineRule="auto"/>
        <w:ind w:right="342"/>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If we asked church members what they value most about your pastoral leader-session-congregational relationships what might they tell us? </w:t>
      </w:r>
    </w:p>
    <w:p w14:paraId="17A0FDF7" w14:textId="77777777" w:rsidR="00A8399B" w:rsidRDefault="00183D4E">
      <w:pPr>
        <w:numPr>
          <w:ilvl w:val="0"/>
          <w:numId w:val="87"/>
        </w:numPr>
        <w:pBdr>
          <w:top w:val="nil"/>
          <w:left w:val="nil"/>
          <w:bottom w:val="nil"/>
          <w:right w:val="nil"/>
          <w:between w:val="nil"/>
        </w:pBdr>
        <w:spacing w:after="0" w:line="240" w:lineRule="auto"/>
        <w:ind w:right="342"/>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What produces energy and vitality in your partnership among the session, congregation, and pastoral leader? </w:t>
      </w:r>
    </w:p>
    <w:p w14:paraId="163BBABC" w14:textId="77777777" w:rsidR="00A8399B" w:rsidRDefault="00183D4E">
      <w:pPr>
        <w:numPr>
          <w:ilvl w:val="0"/>
          <w:numId w:val="87"/>
        </w:numPr>
        <w:pBdr>
          <w:top w:val="nil"/>
          <w:left w:val="nil"/>
          <w:bottom w:val="nil"/>
          <w:right w:val="nil"/>
          <w:between w:val="nil"/>
        </w:pBdr>
        <w:spacing w:after="0" w:line="240" w:lineRule="auto"/>
        <w:ind w:right="342"/>
        <w:jc w:val="left"/>
        <w:rPr>
          <w:rFonts w:ascii="Garamond" w:eastAsia="Garamond" w:hAnsi="Garamond" w:cs="Garamond"/>
          <w:color w:val="000000"/>
          <w:sz w:val="24"/>
          <w:szCs w:val="24"/>
        </w:rPr>
      </w:pPr>
      <w:r>
        <w:rPr>
          <w:rFonts w:ascii="Garamond" w:eastAsia="Garamond" w:hAnsi="Garamond" w:cs="Garamond"/>
          <w:color w:val="000000"/>
          <w:sz w:val="24"/>
          <w:szCs w:val="24"/>
        </w:rPr>
        <w:t>If your church could strengthen or transform the relationship between the session, pastoral leader, and congregation, what might it look like? How might you get there?</w:t>
      </w:r>
    </w:p>
    <w:p w14:paraId="0C778C27" w14:textId="77777777" w:rsidR="00A8399B" w:rsidRDefault="00183D4E">
      <w:pPr>
        <w:numPr>
          <w:ilvl w:val="0"/>
          <w:numId w:val="87"/>
        </w:numPr>
        <w:pBdr>
          <w:top w:val="nil"/>
          <w:left w:val="nil"/>
          <w:bottom w:val="nil"/>
          <w:right w:val="nil"/>
          <w:between w:val="nil"/>
        </w:pBdr>
        <w:spacing w:after="0" w:line="240" w:lineRule="auto"/>
        <w:ind w:right="342"/>
        <w:jc w:val="left"/>
        <w:rPr>
          <w:rFonts w:ascii="Garamond" w:eastAsia="Garamond" w:hAnsi="Garamond" w:cs="Garamond"/>
          <w:color w:val="000000"/>
          <w:sz w:val="24"/>
          <w:szCs w:val="24"/>
        </w:rPr>
      </w:pPr>
      <w:r>
        <w:rPr>
          <w:rFonts w:ascii="Garamond" w:eastAsia="Garamond" w:hAnsi="Garamond" w:cs="Garamond"/>
          <w:color w:val="000000"/>
          <w:sz w:val="24"/>
          <w:szCs w:val="24"/>
        </w:rPr>
        <w:t>If Jesus came to your church five years from now, what would you hope he would see?</w:t>
      </w:r>
    </w:p>
    <w:p w14:paraId="61485D14" w14:textId="77777777" w:rsidR="00A8399B" w:rsidRDefault="00183D4E">
      <w:pPr>
        <w:pBdr>
          <w:top w:val="nil"/>
          <w:left w:val="nil"/>
          <w:bottom w:val="nil"/>
          <w:right w:val="nil"/>
          <w:between w:val="nil"/>
        </w:pBdr>
        <w:spacing w:after="0" w:line="240" w:lineRule="auto"/>
        <w:ind w:left="720"/>
        <w:jc w:val="center"/>
        <w:rPr>
          <w:rFonts w:ascii="Garamond" w:eastAsia="Garamond" w:hAnsi="Garamond" w:cs="Garamond"/>
          <w:b/>
          <w:color w:val="000000"/>
          <w:sz w:val="24"/>
          <w:szCs w:val="24"/>
          <w:highlight w:val="yellow"/>
        </w:rPr>
      </w:pPr>
      <w:r>
        <w:rPr>
          <w:rFonts w:ascii="Garamond" w:eastAsia="Garamond" w:hAnsi="Garamond" w:cs="Garamond"/>
          <w:b/>
          <w:color w:val="000000"/>
          <w:sz w:val="24"/>
          <w:szCs w:val="24"/>
        </w:rPr>
        <w:br/>
      </w:r>
    </w:p>
    <w:p w14:paraId="3027A8D9" w14:textId="77777777" w:rsidR="00A8399B" w:rsidRDefault="00183D4E">
      <w:pPr>
        <w:spacing w:after="160" w:line="259" w:lineRule="auto"/>
        <w:jc w:val="left"/>
        <w:rPr>
          <w:rFonts w:ascii="Garamond" w:eastAsia="Garamond" w:hAnsi="Garamond" w:cs="Garamond"/>
          <w:b/>
          <w:sz w:val="24"/>
          <w:szCs w:val="24"/>
          <w:highlight w:val="yellow"/>
        </w:rPr>
      </w:pPr>
      <w:r>
        <w:br w:type="page"/>
      </w:r>
    </w:p>
    <w:p w14:paraId="7C856BD6" w14:textId="77777777" w:rsidR="00A8399B" w:rsidRDefault="00183D4E">
      <w:pPr>
        <w:pBdr>
          <w:top w:val="nil"/>
          <w:left w:val="nil"/>
          <w:bottom w:val="nil"/>
          <w:right w:val="nil"/>
          <w:between w:val="nil"/>
        </w:pBdr>
        <w:spacing w:after="0" w:line="240" w:lineRule="auto"/>
        <w:ind w:left="720"/>
        <w:jc w:val="center"/>
        <w:rPr>
          <w:rFonts w:ascii="Garamond" w:eastAsia="Garamond" w:hAnsi="Garamond" w:cs="Garamond"/>
          <w:b/>
          <w:color w:val="000000"/>
          <w:sz w:val="24"/>
          <w:szCs w:val="24"/>
        </w:rPr>
      </w:pPr>
      <w:r>
        <w:rPr>
          <w:rFonts w:ascii="Garamond" w:eastAsia="Garamond" w:hAnsi="Garamond" w:cs="Garamond"/>
          <w:b/>
          <w:color w:val="000000"/>
          <w:sz w:val="24"/>
          <w:szCs w:val="24"/>
        </w:rPr>
        <w:lastRenderedPageBreak/>
        <w:t>PULPIT SUPPLY LIST</w:t>
      </w:r>
    </w:p>
    <w:p w14:paraId="2586FD3C" w14:textId="77777777" w:rsidR="00A8399B" w:rsidRDefault="00183D4E">
      <w:pPr>
        <w:pBdr>
          <w:top w:val="nil"/>
          <w:left w:val="nil"/>
          <w:bottom w:val="nil"/>
          <w:right w:val="nil"/>
          <w:between w:val="nil"/>
        </w:pBdr>
        <w:spacing w:after="0" w:line="240" w:lineRule="auto"/>
        <w:ind w:left="720"/>
        <w:jc w:val="center"/>
        <w:rPr>
          <w:rFonts w:ascii="Garamond" w:eastAsia="Garamond" w:hAnsi="Garamond" w:cs="Garamond"/>
          <w:b/>
          <w:color w:val="000000"/>
          <w:sz w:val="24"/>
          <w:szCs w:val="24"/>
        </w:rPr>
      </w:pPr>
      <w:r>
        <w:rPr>
          <w:rFonts w:ascii="Garamond" w:eastAsia="Garamond" w:hAnsi="Garamond" w:cs="Garamond"/>
          <w:b/>
          <w:color w:val="000000"/>
          <w:sz w:val="24"/>
          <w:szCs w:val="24"/>
        </w:rPr>
        <w:t>POLICIES &amp; PRACTICES</w:t>
      </w:r>
    </w:p>
    <w:p w14:paraId="46ADB074" w14:textId="77777777" w:rsidR="00A8399B" w:rsidRDefault="00183D4E">
      <w:pPr>
        <w:pBdr>
          <w:top w:val="nil"/>
          <w:left w:val="nil"/>
          <w:bottom w:val="nil"/>
          <w:right w:val="nil"/>
          <w:between w:val="nil"/>
        </w:pBdr>
        <w:spacing w:after="0" w:line="240" w:lineRule="auto"/>
        <w:ind w:left="720"/>
        <w:jc w:val="center"/>
        <w:rPr>
          <w:rFonts w:ascii="Garamond" w:eastAsia="Garamond" w:hAnsi="Garamond" w:cs="Garamond"/>
          <w:b/>
          <w:color w:val="000000"/>
          <w:sz w:val="24"/>
          <w:szCs w:val="24"/>
        </w:rPr>
      </w:pPr>
      <w:r>
        <w:rPr>
          <w:rFonts w:ascii="Garamond" w:eastAsia="Garamond" w:hAnsi="Garamond" w:cs="Garamond"/>
          <w:b/>
          <w:color w:val="000000"/>
          <w:sz w:val="24"/>
          <w:szCs w:val="24"/>
        </w:rPr>
        <w:t>The Presbytery of Minnesota Valleys</w:t>
      </w:r>
    </w:p>
    <w:p w14:paraId="10571AD3" w14:textId="77777777" w:rsidR="00A8399B" w:rsidRDefault="00A8399B">
      <w:pPr>
        <w:pBdr>
          <w:top w:val="nil"/>
          <w:left w:val="nil"/>
          <w:bottom w:val="nil"/>
          <w:right w:val="nil"/>
          <w:between w:val="nil"/>
        </w:pBdr>
        <w:spacing w:after="0" w:line="240" w:lineRule="auto"/>
        <w:ind w:left="1080"/>
        <w:jc w:val="left"/>
        <w:rPr>
          <w:rFonts w:ascii="Garamond" w:eastAsia="Garamond" w:hAnsi="Garamond" w:cs="Garamond"/>
          <w:color w:val="000000"/>
          <w:sz w:val="24"/>
          <w:szCs w:val="24"/>
        </w:rPr>
      </w:pPr>
    </w:p>
    <w:p w14:paraId="78ACCB78" w14:textId="24B7FAFB"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A list containing the names of Presbyterian </w:t>
      </w:r>
      <w:r>
        <w:rPr>
          <w:rFonts w:ascii="Garamond" w:eastAsia="Garamond" w:hAnsi="Garamond" w:cs="Garamond"/>
          <w:sz w:val="24"/>
          <w:szCs w:val="24"/>
        </w:rPr>
        <w:t>ministers</w:t>
      </w:r>
      <w:r>
        <w:rPr>
          <w:rFonts w:ascii="Garamond" w:eastAsia="Garamond" w:hAnsi="Garamond" w:cs="Garamond"/>
          <w:color w:val="000000"/>
          <w:sz w:val="24"/>
          <w:szCs w:val="24"/>
        </w:rPr>
        <w:t xml:space="preserve"> of the Word and Sacrament, </w:t>
      </w:r>
      <w:r>
        <w:rPr>
          <w:rFonts w:ascii="Garamond" w:eastAsia="Garamond" w:hAnsi="Garamond" w:cs="Garamond"/>
          <w:sz w:val="24"/>
          <w:szCs w:val="24"/>
        </w:rPr>
        <w:t>ministers</w:t>
      </w:r>
      <w:r>
        <w:rPr>
          <w:rFonts w:ascii="Garamond" w:eastAsia="Garamond" w:hAnsi="Garamond" w:cs="Garamond"/>
          <w:color w:val="000000"/>
          <w:sz w:val="24"/>
          <w:szCs w:val="24"/>
        </w:rPr>
        <w:t xml:space="preserve"> who are members of denominations with whom we are in correspondence, Graduates of CRE training programs</w:t>
      </w:r>
      <w:r>
        <w:rPr>
          <w:rFonts w:ascii="Garamond" w:eastAsia="Garamond" w:hAnsi="Garamond" w:cs="Garamond"/>
          <w:sz w:val="24"/>
          <w:szCs w:val="24"/>
        </w:rPr>
        <w:t>,</w:t>
      </w:r>
      <w:r>
        <w:rPr>
          <w:rFonts w:ascii="Garamond" w:eastAsia="Garamond" w:hAnsi="Garamond" w:cs="Garamond"/>
          <w:color w:val="000000"/>
          <w:sz w:val="24"/>
          <w:szCs w:val="24"/>
        </w:rPr>
        <w:t xml:space="preserve"> Presbyterian </w:t>
      </w:r>
      <w:r w:rsidR="00A73D6A">
        <w:rPr>
          <w:rFonts w:ascii="Garamond" w:eastAsia="Garamond" w:hAnsi="Garamond" w:cs="Garamond"/>
          <w:sz w:val="24"/>
          <w:szCs w:val="24"/>
        </w:rPr>
        <w:t>Ruling Elder</w:t>
      </w:r>
      <w:r>
        <w:rPr>
          <w:rFonts w:ascii="Garamond" w:eastAsia="Garamond" w:hAnsi="Garamond" w:cs="Garamond"/>
          <w:color w:val="000000"/>
          <w:sz w:val="24"/>
          <w:szCs w:val="24"/>
        </w:rPr>
        <w:t xml:space="preserve">s or others will be maintained by the Commission on Leadership. The list may be accessed on the </w:t>
      </w:r>
      <w:r>
        <w:rPr>
          <w:rFonts w:ascii="Garamond" w:eastAsia="Garamond" w:hAnsi="Garamond" w:cs="Garamond"/>
          <w:sz w:val="24"/>
          <w:szCs w:val="24"/>
        </w:rPr>
        <w:t>p</w:t>
      </w:r>
      <w:r>
        <w:rPr>
          <w:rFonts w:ascii="Garamond" w:eastAsia="Garamond" w:hAnsi="Garamond" w:cs="Garamond"/>
          <w:color w:val="000000"/>
          <w:sz w:val="24"/>
          <w:szCs w:val="24"/>
        </w:rPr>
        <w:t>resbytery website. Certification for State of Minnesota Statute 604.20 and Background Checks is on file for all persons named on this listing.</w:t>
      </w:r>
    </w:p>
    <w:p w14:paraId="1806AAFD" w14:textId="77777777" w:rsidR="00A8399B" w:rsidRDefault="00A8399B">
      <w:pPr>
        <w:pBdr>
          <w:top w:val="nil"/>
          <w:left w:val="nil"/>
          <w:bottom w:val="nil"/>
          <w:right w:val="nil"/>
          <w:between w:val="nil"/>
        </w:pBdr>
        <w:spacing w:after="0" w:line="240" w:lineRule="auto"/>
        <w:ind w:left="1080"/>
        <w:jc w:val="left"/>
        <w:rPr>
          <w:rFonts w:ascii="Garamond" w:eastAsia="Garamond" w:hAnsi="Garamond" w:cs="Garamond"/>
          <w:color w:val="000000"/>
          <w:sz w:val="24"/>
          <w:szCs w:val="24"/>
        </w:rPr>
      </w:pPr>
    </w:p>
    <w:p w14:paraId="52DA7111"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Congregations are strongly encouraged to use this list for pulpit supply with the following guidelines:</w:t>
      </w:r>
    </w:p>
    <w:p w14:paraId="21308C1E"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5E7C26CD" w14:textId="5CB46E0A" w:rsidR="00A8399B" w:rsidRDefault="00183D4E">
      <w:pPr>
        <w:numPr>
          <w:ilvl w:val="0"/>
          <w:numId w:val="19"/>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Anyone (</w:t>
      </w:r>
      <w:r w:rsidR="00B74EFB">
        <w:rPr>
          <w:rFonts w:ascii="Garamond" w:eastAsia="Garamond" w:hAnsi="Garamond" w:cs="Garamond"/>
          <w:sz w:val="24"/>
          <w:szCs w:val="24"/>
        </w:rPr>
        <w:t>M</w:t>
      </w:r>
      <w:r>
        <w:rPr>
          <w:rFonts w:ascii="Garamond" w:eastAsia="Garamond" w:hAnsi="Garamond" w:cs="Garamond"/>
          <w:color w:val="000000"/>
          <w:sz w:val="24"/>
          <w:szCs w:val="24"/>
        </w:rPr>
        <w:t xml:space="preserve">inister of the Word and Sacrament or </w:t>
      </w:r>
      <w:r w:rsidR="00A73D6A">
        <w:rPr>
          <w:rFonts w:ascii="Garamond" w:eastAsia="Garamond" w:hAnsi="Garamond" w:cs="Garamond"/>
          <w:sz w:val="24"/>
          <w:szCs w:val="24"/>
        </w:rPr>
        <w:t>Ruling Elder</w:t>
      </w:r>
      <w:r>
        <w:rPr>
          <w:rFonts w:ascii="Garamond" w:eastAsia="Garamond" w:hAnsi="Garamond" w:cs="Garamond"/>
          <w:color w:val="000000"/>
          <w:sz w:val="24"/>
          <w:szCs w:val="24"/>
        </w:rPr>
        <w:t xml:space="preserve">) supplying a pulpit more than two times in succession must have Commission on Leadership approval. </w:t>
      </w:r>
    </w:p>
    <w:p w14:paraId="5BE96063" w14:textId="77777777" w:rsidR="00A8399B" w:rsidRDefault="00A8399B">
      <w:pPr>
        <w:pBdr>
          <w:top w:val="nil"/>
          <w:left w:val="nil"/>
          <w:bottom w:val="nil"/>
          <w:right w:val="nil"/>
          <w:between w:val="nil"/>
        </w:pBdr>
        <w:spacing w:after="0" w:line="240" w:lineRule="auto"/>
        <w:ind w:left="1080"/>
        <w:jc w:val="left"/>
        <w:rPr>
          <w:rFonts w:ascii="Garamond" w:eastAsia="Garamond" w:hAnsi="Garamond" w:cs="Garamond"/>
          <w:color w:val="000000"/>
          <w:sz w:val="24"/>
          <w:szCs w:val="24"/>
        </w:rPr>
      </w:pPr>
    </w:p>
    <w:p w14:paraId="23238E9B" w14:textId="77777777" w:rsidR="00A8399B" w:rsidRDefault="00183D4E">
      <w:pPr>
        <w:numPr>
          <w:ilvl w:val="0"/>
          <w:numId w:val="19"/>
        </w:num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Minimum remuneration is $150 if preaching at one service, $200 if preaching at two services, plus mileage at current IRS rate.</w:t>
      </w:r>
    </w:p>
    <w:p w14:paraId="2622A594" w14:textId="77777777" w:rsidR="00A8399B" w:rsidRDefault="00A8399B">
      <w:pPr>
        <w:pBdr>
          <w:top w:val="nil"/>
          <w:left w:val="nil"/>
          <w:bottom w:val="nil"/>
          <w:right w:val="nil"/>
          <w:between w:val="nil"/>
        </w:pBdr>
        <w:spacing w:after="0" w:line="240" w:lineRule="auto"/>
        <w:ind w:left="1080"/>
        <w:jc w:val="left"/>
        <w:rPr>
          <w:rFonts w:ascii="Garamond" w:eastAsia="Garamond" w:hAnsi="Garamond" w:cs="Garamond"/>
          <w:color w:val="000000"/>
          <w:sz w:val="24"/>
          <w:szCs w:val="24"/>
        </w:rPr>
      </w:pPr>
    </w:p>
    <w:p w14:paraId="1A36ED5E" w14:textId="77777777" w:rsidR="00A8399B" w:rsidRDefault="00183D4E">
      <w:pPr>
        <w:pBdr>
          <w:top w:val="nil"/>
          <w:left w:val="nil"/>
          <w:bottom w:val="nil"/>
          <w:right w:val="nil"/>
          <w:between w:val="nil"/>
        </w:pBdr>
        <w:spacing w:after="0" w:line="240" w:lineRule="auto"/>
        <w:ind w:left="1080"/>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                                                                                                                                   </w:t>
      </w:r>
    </w:p>
    <w:p w14:paraId="483CF761" w14:textId="77777777" w:rsidR="00A8399B" w:rsidRDefault="00A8399B">
      <w:pPr>
        <w:pBdr>
          <w:top w:val="nil"/>
          <w:left w:val="nil"/>
          <w:bottom w:val="nil"/>
          <w:right w:val="nil"/>
          <w:between w:val="nil"/>
        </w:pBdr>
        <w:spacing w:after="0" w:line="240" w:lineRule="auto"/>
        <w:ind w:left="1080"/>
        <w:jc w:val="left"/>
        <w:rPr>
          <w:rFonts w:ascii="Garamond" w:eastAsia="Garamond" w:hAnsi="Garamond" w:cs="Garamond"/>
          <w:color w:val="000000"/>
          <w:sz w:val="24"/>
          <w:szCs w:val="24"/>
        </w:rPr>
      </w:pPr>
    </w:p>
    <w:p w14:paraId="65EB21F9" w14:textId="77777777" w:rsidR="00A8399B" w:rsidRDefault="00A8399B">
      <w:pPr>
        <w:pBdr>
          <w:top w:val="nil"/>
          <w:left w:val="nil"/>
          <w:bottom w:val="nil"/>
          <w:right w:val="nil"/>
          <w:between w:val="nil"/>
        </w:pBdr>
        <w:spacing w:after="0" w:line="240" w:lineRule="auto"/>
        <w:ind w:left="1080"/>
        <w:jc w:val="left"/>
        <w:rPr>
          <w:rFonts w:ascii="Garamond" w:eastAsia="Garamond" w:hAnsi="Garamond" w:cs="Garamond"/>
          <w:color w:val="000000"/>
          <w:sz w:val="24"/>
          <w:szCs w:val="24"/>
        </w:rPr>
      </w:pPr>
    </w:p>
    <w:p w14:paraId="08833037" w14:textId="77777777" w:rsidR="00A8399B" w:rsidRDefault="00A8399B">
      <w:pPr>
        <w:pBdr>
          <w:top w:val="nil"/>
          <w:left w:val="nil"/>
          <w:bottom w:val="nil"/>
          <w:right w:val="nil"/>
          <w:between w:val="nil"/>
        </w:pBdr>
        <w:spacing w:after="0" w:line="240" w:lineRule="auto"/>
        <w:ind w:left="1080"/>
        <w:jc w:val="left"/>
        <w:rPr>
          <w:rFonts w:ascii="Garamond" w:eastAsia="Garamond" w:hAnsi="Garamond" w:cs="Garamond"/>
          <w:color w:val="000000"/>
          <w:sz w:val="24"/>
          <w:szCs w:val="24"/>
        </w:rPr>
      </w:pPr>
    </w:p>
    <w:p w14:paraId="2BDD70E5" w14:textId="77777777" w:rsidR="00A8399B" w:rsidRDefault="00A8399B">
      <w:pPr>
        <w:pBdr>
          <w:top w:val="nil"/>
          <w:left w:val="nil"/>
          <w:bottom w:val="nil"/>
          <w:right w:val="nil"/>
          <w:between w:val="nil"/>
        </w:pBdr>
        <w:spacing w:after="0" w:line="240" w:lineRule="auto"/>
        <w:ind w:left="1080"/>
        <w:jc w:val="left"/>
        <w:rPr>
          <w:rFonts w:ascii="Garamond" w:eastAsia="Garamond" w:hAnsi="Garamond" w:cs="Garamond"/>
          <w:color w:val="000000"/>
          <w:sz w:val="24"/>
          <w:szCs w:val="24"/>
        </w:rPr>
      </w:pPr>
    </w:p>
    <w:p w14:paraId="6940BC88" w14:textId="77777777" w:rsidR="00A8399B" w:rsidRDefault="00A8399B">
      <w:pPr>
        <w:pBdr>
          <w:top w:val="nil"/>
          <w:left w:val="nil"/>
          <w:bottom w:val="nil"/>
          <w:right w:val="nil"/>
          <w:between w:val="nil"/>
        </w:pBdr>
        <w:spacing w:after="0" w:line="240" w:lineRule="auto"/>
        <w:ind w:left="1080"/>
        <w:jc w:val="left"/>
        <w:rPr>
          <w:rFonts w:ascii="Garamond" w:eastAsia="Garamond" w:hAnsi="Garamond" w:cs="Garamond"/>
          <w:color w:val="000000"/>
          <w:sz w:val="24"/>
          <w:szCs w:val="24"/>
        </w:rPr>
      </w:pPr>
    </w:p>
    <w:p w14:paraId="738DA836" w14:textId="77777777" w:rsidR="00A8399B" w:rsidRDefault="00A8399B">
      <w:pPr>
        <w:pBdr>
          <w:top w:val="nil"/>
          <w:left w:val="nil"/>
          <w:bottom w:val="nil"/>
          <w:right w:val="nil"/>
          <w:between w:val="nil"/>
        </w:pBdr>
        <w:spacing w:after="0" w:line="240" w:lineRule="auto"/>
        <w:ind w:left="1080"/>
        <w:jc w:val="left"/>
        <w:rPr>
          <w:rFonts w:ascii="Garamond" w:eastAsia="Garamond" w:hAnsi="Garamond" w:cs="Garamond"/>
          <w:color w:val="000000"/>
          <w:sz w:val="24"/>
          <w:szCs w:val="24"/>
        </w:rPr>
      </w:pPr>
    </w:p>
    <w:p w14:paraId="1C7B14A8" w14:textId="77777777" w:rsidR="00A8399B" w:rsidRDefault="00A8399B">
      <w:pPr>
        <w:pBdr>
          <w:top w:val="nil"/>
          <w:left w:val="nil"/>
          <w:bottom w:val="nil"/>
          <w:right w:val="nil"/>
          <w:between w:val="nil"/>
        </w:pBdr>
        <w:spacing w:after="0" w:line="240" w:lineRule="auto"/>
        <w:ind w:left="1080"/>
        <w:jc w:val="left"/>
        <w:rPr>
          <w:rFonts w:ascii="Garamond" w:eastAsia="Garamond" w:hAnsi="Garamond" w:cs="Garamond"/>
          <w:color w:val="000000"/>
          <w:sz w:val="24"/>
          <w:szCs w:val="24"/>
        </w:rPr>
      </w:pPr>
    </w:p>
    <w:p w14:paraId="38D4403B" w14:textId="77777777" w:rsidR="00A8399B" w:rsidRDefault="00A8399B">
      <w:pPr>
        <w:pBdr>
          <w:top w:val="nil"/>
          <w:left w:val="nil"/>
          <w:bottom w:val="nil"/>
          <w:right w:val="nil"/>
          <w:between w:val="nil"/>
        </w:pBdr>
        <w:spacing w:after="0" w:line="240" w:lineRule="auto"/>
        <w:ind w:left="1080"/>
        <w:jc w:val="left"/>
        <w:rPr>
          <w:rFonts w:ascii="Garamond" w:eastAsia="Garamond" w:hAnsi="Garamond" w:cs="Garamond"/>
          <w:color w:val="000000"/>
          <w:sz w:val="24"/>
          <w:szCs w:val="24"/>
        </w:rPr>
      </w:pPr>
    </w:p>
    <w:p w14:paraId="41B0F10C" w14:textId="77777777" w:rsidR="00A8399B" w:rsidRDefault="00A8399B">
      <w:pPr>
        <w:pBdr>
          <w:top w:val="nil"/>
          <w:left w:val="nil"/>
          <w:bottom w:val="nil"/>
          <w:right w:val="nil"/>
          <w:between w:val="nil"/>
        </w:pBdr>
        <w:spacing w:after="0" w:line="240" w:lineRule="auto"/>
        <w:ind w:left="1080"/>
        <w:jc w:val="left"/>
        <w:rPr>
          <w:rFonts w:ascii="Garamond" w:eastAsia="Garamond" w:hAnsi="Garamond" w:cs="Garamond"/>
          <w:color w:val="000000"/>
          <w:sz w:val="24"/>
          <w:szCs w:val="24"/>
        </w:rPr>
      </w:pPr>
    </w:p>
    <w:p w14:paraId="3C1C3C7D" w14:textId="77777777" w:rsidR="00A8399B" w:rsidRDefault="00A8399B">
      <w:pPr>
        <w:pBdr>
          <w:top w:val="nil"/>
          <w:left w:val="nil"/>
          <w:bottom w:val="nil"/>
          <w:right w:val="nil"/>
          <w:between w:val="nil"/>
        </w:pBdr>
        <w:spacing w:after="0" w:line="240" w:lineRule="auto"/>
        <w:ind w:left="1080"/>
        <w:jc w:val="left"/>
        <w:rPr>
          <w:rFonts w:ascii="Garamond" w:eastAsia="Garamond" w:hAnsi="Garamond" w:cs="Garamond"/>
          <w:color w:val="000000"/>
          <w:sz w:val="24"/>
          <w:szCs w:val="24"/>
        </w:rPr>
      </w:pPr>
    </w:p>
    <w:p w14:paraId="22496D2A" w14:textId="77777777" w:rsidR="00A8399B" w:rsidRDefault="00A8399B">
      <w:pPr>
        <w:pBdr>
          <w:top w:val="nil"/>
          <w:left w:val="nil"/>
          <w:bottom w:val="nil"/>
          <w:right w:val="nil"/>
          <w:between w:val="nil"/>
        </w:pBdr>
        <w:spacing w:after="0" w:line="240" w:lineRule="auto"/>
        <w:ind w:left="1080"/>
        <w:jc w:val="left"/>
        <w:rPr>
          <w:rFonts w:ascii="Garamond" w:eastAsia="Garamond" w:hAnsi="Garamond" w:cs="Garamond"/>
          <w:color w:val="000000"/>
          <w:sz w:val="24"/>
          <w:szCs w:val="24"/>
        </w:rPr>
      </w:pPr>
    </w:p>
    <w:p w14:paraId="75EDB15B" w14:textId="77777777" w:rsidR="00A8399B" w:rsidRDefault="00A8399B">
      <w:pPr>
        <w:pBdr>
          <w:top w:val="nil"/>
          <w:left w:val="nil"/>
          <w:bottom w:val="nil"/>
          <w:right w:val="nil"/>
          <w:between w:val="nil"/>
        </w:pBdr>
        <w:spacing w:after="0" w:line="240" w:lineRule="auto"/>
        <w:ind w:left="1080"/>
        <w:jc w:val="left"/>
        <w:rPr>
          <w:rFonts w:ascii="Garamond" w:eastAsia="Garamond" w:hAnsi="Garamond" w:cs="Garamond"/>
          <w:color w:val="000000"/>
          <w:sz w:val="24"/>
          <w:szCs w:val="24"/>
        </w:rPr>
      </w:pPr>
    </w:p>
    <w:p w14:paraId="3AB9ECBD" w14:textId="77777777" w:rsidR="00A8399B" w:rsidRDefault="00A8399B">
      <w:pPr>
        <w:pBdr>
          <w:top w:val="nil"/>
          <w:left w:val="nil"/>
          <w:bottom w:val="nil"/>
          <w:right w:val="nil"/>
          <w:between w:val="nil"/>
        </w:pBdr>
        <w:spacing w:after="0" w:line="240" w:lineRule="auto"/>
        <w:ind w:left="1080"/>
        <w:jc w:val="left"/>
        <w:rPr>
          <w:rFonts w:ascii="Garamond" w:eastAsia="Garamond" w:hAnsi="Garamond" w:cs="Garamond"/>
          <w:color w:val="000000"/>
          <w:sz w:val="24"/>
          <w:szCs w:val="24"/>
        </w:rPr>
      </w:pPr>
    </w:p>
    <w:p w14:paraId="09BBF218" w14:textId="77777777" w:rsidR="00A8399B" w:rsidRDefault="00A8399B">
      <w:pPr>
        <w:pBdr>
          <w:top w:val="nil"/>
          <w:left w:val="nil"/>
          <w:bottom w:val="nil"/>
          <w:right w:val="nil"/>
          <w:between w:val="nil"/>
        </w:pBdr>
        <w:spacing w:after="0" w:line="240" w:lineRule="auto"/>
        <w:ind w:left="1080"/>
        <w:jc w:val="left"/>
        <w:rPr>
          <w:rFonts w:ascii="Garamond" w:eastAsia="Garamond" w:hAnsi="Garamond" w:cs="Garamond"/>
          <w:color w:val="000000"/>
          <w:sz w:val="24"/>
          <w:szCs w:val="24"/>
        </w:rPr>
      </w:pPr>
    </w:p>
    <w:p w14:paraId="0A43379F" w14:textId="77777777" w:rsidR="00A8399B" w:rsidRDefault="00A8399B">
      <w:pPr>
        <w:pBdr>
          <w:top w:val="nil"/>
          <w:left w:val="nil"/>
          <w:bottom w:val="nil"/>
          <w:right w:val="nil"/>
          <w:between w:val="nil"/>
        </w:pBdr>
        <w:spacing w:after="0" w:line="240" w:lineRule="auto"/>
        <w:ind w:left="1080"/>
        <w:jc w:val="left"/>
        <w:rPr>
          <w:rFonts w:ascii="Garamond" w:eastAsia="Garamond" w:hAnsi="Garamond" w:cs="Garamond"/>
          <w:color w:val="000000"/>
          <w:sz w:val="24"/>
          <w:szCs w:val="24"/>
        </w:rPr>
      </w:pPr>
    </w:p>
    <w:p w14:paraId="4FB98B61" w14:textId="77777777" w:rsidR="00A8399B" w:rsidRDefault="00A8399B">
      <w:pPr>
        <w:pBdr>
          <w:top w:val="nil"/>
          <w:left w:val="nil"/>
          <w:bottom w:val="nil"/>
          <w:right w:val="nil"/>
          <w:between w:val="nil"/>
        </w:pBdr>
        <w:spacing w:after="0" w:line="240" w:lineRule="auto"/>
        <w:ind w:left="1080"/>
        <w:jc w:val="left"/>
        <w:rPr>
          <w:rFonts w:ascii="Garamond" w:eastAsia="Garamond" w:hAnsi="Garamond" w:cs="Garamond"/>
          <w:color w:val="000000"/>
          <w:sz w:val="24"/>
          <w:szCs w:val="24"/>
        </w:rPr>
      </w:pPr>
    </w:p>
    <w:p w14:paraId="1C24E00F" w14:textId="77777777" w:rsidR="00A8399B" w:rsidRDefault="00A8399B">
      <w:pPr>
        <w:pBdr>
          <w:top w:val="nil"/>
          <w:left w:val="nil"/>
          <w:bottom w:val="nil"/>
          <w:right w:val="nil"/>
          <w:between w:val="nil"/>
        </w:pBdr>
        <w:spacing w:after="0" w:line="240" w:lineRule="auto"/>
        <w:ind w:left="1080"/>
        <w:jc w:val="left"/>
        <w:rPr>
          <w:rFonts w:ascii="Garamond" w:eastAsia="Garamond" w:hAnsi="Garamond" w:cs="Garamond"/>
          <w:color w:val="000000"/>
          <w:sz w:val="24"/>
          <w:szCs w:val="24"/>
        </w:rPr>
      </w:pPr>
    </w:p>
    <w:p w14:paraId="4DB44E6E" w14:textId="77777777" w:rsidR="00A8399B" w:rsidRDefault="00A8399B">
      <w:pPr>
        <w:pBdr>
          <w:top w:val="nil"/>
          <w:left w:val="nil"/>
          <w:bottom w:val="nil"/>
          <w:right w:val="nil"/>
          <w:between w:val="nil"/>
        </w:pBdr>
        <w:spacing w:after="0" w:line="240" w:lineRule="auto"/>
        <w:ind w:left="1080"/>
        <w:jc w:val="left"/>
        <w:rPr>
          <w:rFonts w:ascii="Garamond" w:eastAsia="Garamond" w:hAnsi="Garamond" w:cs="Garamond"/>
          <w:color w:val="000000"/>
          <w:sz w:val="24"/>
          <w:szCs w:val="24"/>
        </w:rPr>
      </w:pPr>
    </w:p>
    <w:p w14:paraId="1931A788" w14:textId="77777777" w:rsidR="00A8399B" w:rsidRDefault="00A8399B">
      <w:pPr>
        <w:pBdr>
          <w:top w:val="nil"/>
          <w:left w:val="nil"/>
          <w:bottom w:val="nil"/>
          <w:right w:val="nil"/>
          <w:between w:val="nil"/>
        </w:pBdr>
        <w:spacing w:after="0" w:line="240" w:lineRule="auto"/>
        <w:ind w:left="1080"/>
        <w:jc w:val="left"/>
        <w:rPr>
          <w:rFonts w:ascii="Garamond" w:eastAsia="Garamond" w:hAnsi="Garamond" w:cs="Garamond"/>
          <w:color w:val="000000"/>
          <w:sz w:val="24"/>
          <w:szCs w:val="24"/>
        </w:rPr>
      </w:pPr>
    </w:p>
    <w:p w14:paraId="20F4D085" w14:textId="77777777" w:rsidR="00A8399B" w:rsidRDefault="00A8399B">
      <w:pPr>
        <w:pBdr>
          <w:top w:val="nil"/>
          <w:left w:val="nil"/>
          <w:bottom w:val="nil"/>
          <w:right w:val="nil"/>
          <w:between w:val="nil"/>
        </w:pBdr>
        <w:spacing w:after="0" w:line="240" w:lineRule="auto"/>
        <w:ind w:left="1080"/>
        <w:jc w:val="left"/>
        <w:rPr>
          <w:rFonts w:ascii="Garamond" w:eastAsia="Garamond" w:hAnsi="Garamond" w:cs="Garamond"/>
          <w:color w:val="000000"/>
          <w:sz w:val="24"/>
          <w:szCs w:val="24"/>
        </w:rPr>
      </w:pPr>
    </w:p>
    <w:p w14:paraId="6AF03610" w14:textId="77777777" w:rsidR="00A8399B" w:rsidRDefault="00A8399B">
      <w:pPr>
        <w:pBdr>
          <w:top w:val="nil"/>
          <w:left w:val="nil"/>
          <w:bottom w:val="nil"/>
          <w:right w:val="nil"/>
          <w:between w:val="nil"/>
        </w:pBdr>
        <w:spacing w:after="0" w:line="240" w:lineRule="auto"/>
        <w:ind w:left="1080"/>
        <w:jc w:val="left"/>
        <w:rPr>
          <w:rFonts w:ascii="Garamond" w:eastAsia="Garamond" w:hAnsi="Garamond" w:cs="Garamond"/>
          <w:color w:val="000000"/>
          <w:sz w:val="24"/>
          <w:szCs w:val="24"/>
        </w:rPr>
      </w:pPr>
    </w:p>
    <w:p w14:paraId="1C56E30D" w14:textId="77777777" w:rsidR="00A8399B" w:rsidRDefault="00A8399B">
      <w:pPr>
        <w:pBdr>
          <w:top w:val="nil"/>
          <w:left w:val="nil"/>
          <w:bottom w:val="nil"/>
          <w:right w:val="nil"/>
          <w:between w:val="nil"/>
        </w:pBdr>
        <w:spacing w:after="0" w:line="240" w:lineRule="auto"/>
        <w:ind w:left="1080"/>
        <w:jc w:val="left"/>
        <w:rPr>
          <w:rFonts w:ascii="Garamond" w:eastAsia="Garamond" w:hAnsi="Garamond" w:cs="Garamond"/>
          <w:color w:val="000000"/>
          <w:sz w:val="24"/>
          <w:szCs w:val="24"/>
        </w:rPr>
      </w:pPr>
    </w:p>
    <w:p w14:paraId="4C51181A" w14:textId="77777777" w:rsidR="00A8399B" w:rsidRDefault="00A8399B">
      <w:pPr>
        <w:pBdr>
          <w:top w:val="nil"/>
          <w:left w:val="nil"/>
          <w:bottom w:val="nil"/>
          <w:right w:val="nil"/>
          <w:between w:val="nil"/>
        </w:pBdr>
        <w:spacing w:after="0" w:line="240" w:lineRule="auto"/>
        <w:ind w:left="1080"/>
        <w:jc w:val="left"/>
        <w:rPr>
          <w:rFonts w:ascii="Garamond" w:eastAsia="Garamond" w:hAnsi="Garamond" w:cs="Garamond"/>
          <w:color w:val="000000"/>
          <w:sz w:val="24"/>
          <w:szCs w:val="24"/>
        </w:rPr>
      </w:pPr>
    </w:p>
    <w:p w14:paraId="5E1687FE" w14:textId="77777777" w:rsidR="00A8399B" w:rsidRDefault="00A8399B">
      <w:pPr>
        <w:pBdr>
          <w:top w:val="nil"/>
          <w:left w:val="nil"/>
          <w:bottom w:val="nil"/>
          <w:right w:val="nil"/>
          <w:between w:val="nil"/>
        </w:pBdr>
        <w:spacing w:after="0" w:line="240" w:lineRule="auto"/>
        <w:ind w:left="1080"/>
        <w:jc w:val="left"/>
        <w:rPr>
          <w:rFonts w:ascii="Garamond" w:eastAsia="Garamond" w:hAnsi="Garamond" w:cs="Garamond"/>
          <w:color w:val="000000"/>
          <w:sz w:val="24"/>
          <w:szCs w:val="24"/>
        </w:rPr>
      </w:pPr>
    </w:p>
    <w:p w14:paraId="216C005B" w14:textId="77777777" w:rsidR="00A8399B" w:rsidRDefault="00A8399B">
      <w:pPr>
        <w:pBdr>
          <w:top w:val="nil"/>
          <w:left w:val="nil"/>
          <w:bottom w:val="nil"/>
          <w:right w:val="nil"/>
          <w:between w:val="nil"/>
        </w:pBdr>
        <w:spacing w:after="0" w:line="240" w:lineRule="auto"/>
        <w:ind w:left="1080"/>
        <w:jc w:val="left"/>
        <w:rPr>
          <w:rFonts w:ascii="Garamond" w:eastAsia="Garamond" w:hAnsi="Garamond" w:cs="Garamond"/>
          <w:color w:val="000000"/>
          <w:sz w:val="24"/>
          <w:szCs w:val="24"/>
        </w:rPr>
      </w:pPr>
    </w:p>
    <w:p w14:paraId="475657CF" w14:textId="77777777" w:rsidR="00A8399B" w:rsidRDefault="00A8399B">
      <w:pPr>
        <w:pBdr>
          <w:top w:val="nil"/>
          <w:left w:val="nil"/>
          <w:bottom w:val="nil"/>
          <w:right w:val="nil"/>
          <w:between w:val="nil"/>
        </w:pBdr>
        <w:spacing w:after="0" w:line="240" w:lineRule="auto"/>
        <w:ind w:left="1080"/>
        <w:jc w:val="left"/>
        <w:rPr>
          <w:rFonts w:ascii="Garamond" w:eastAsia="Garamond" w:hAnsi="Garamond" w:cs="Garamond"/>
          <w:color w:val="000000"/>
          <w:sz w:val="24"/>
          <w:szCs w:val="24"/>
        </w:rPr>
      </w:pPr>
    </w:p>
    <w:p w14:paraId="5673753E" w14:textId="77777777" w:rsidR="00A8399B" w:rsidRDefault="00A8399B">
      <w:pPr>
        <w:pBdr>
          <w:top w:val="nil"/>
          <w:left w:val="nil"/>
          <w:bottom w:val="nil"/>
          <w:right w:val="nil"/>
          <w:between w:val="nil"/>
        </w:pBdr>
        <w:spacing w:after="0" w:line="240" w:lineRule="auto"/>
        <w:ind w:left="1080"/>
        <w:jc w:val="left"/>
        <w:rPr>
          <w:rFonts w:ascii="Garamond" w:eastAsia="Garamond" w:hAnsi="Garamond" w:cs="Garamond"/>
          <w:color w:val="000000"/>
          <w:sz w:val="24"/>
          <w:szCs w:val="24"/>
        </w:rPr>
      </w:pPr>
    </w:p>
    <w:p w14:paraId="2665AB95" w14:textId="77777777" w:rsidR="00A8399B" w:rsidRDefault="00A8399B">
      <w:pPr>
        <w:pBdr>
          <w:top w:val="nil"/>
          <w:left w:val="nil"/>
          <w:bottom w:val="nil"/>
          <w:right w:val="nil"/>
          <w:between w:val="nil"/>
        </w:pBdr>
        <w:spacing w:after="0" w:line="240" w:lineRule="auto"/>
        <w:ind w:left="1080"/>
        <w:jc w:val="left"/>
        <w:rPr>
          <w:rFonts w:ascii="Garamond" w:eastAsia="Garamond" w:hAnsi="Garamond" w:cs="Garamond"/>
          <w:color w:val="000000"/>
          <w:sz w:val="24"/>
          <w:szCs w:val="24"/>
        </w:rPr>
      </w:pPr>
    </w:p>
    <w:p w14:paraId="257447BA" w14:textId="77777777" w:rsidR="00A8399B" w:rsidRDefault="00183D4E">
      <w:pPr>
        <w:spacing w:after="0" w:line="240" w:lineRule="auto"/>
        <w:jc w:val="center"/>
        <w:rPr>
          <w:rFonts w:ascii="Garamond" w:eastAsia="Garamond" w:hAnsi="Garamond" w:cs="Garamond"/>
          <w:b/>
          <w:smallCaps/>
          <w:sz w:val="24"/>
          <w:szCs w:val="24"/>
        </w:rPr>
      </w:pPr>
      <w:r>
        <w:rPr>
          <w:rFonts w:ascii="Garamond" w:eastAsia="Garamond" w:hAnsi="Garamond" w:cs="Garamond"/>
          <w:b/>
          <w:smallCaps/>
          <w:sz w:val="24"/>
          <w:szCs w:val="24"/>
        </w:rPr>
        <w:lastRenderedPageBreak/>
        <w:t>UNDERSTANDING SABBATICALS</w:t>
      </w:r>
    </w:p>
    <w:p w14:paraId="78F060D1" w14:textId="77777777" w:rsidR="00A8399B" w:rsidRDefault="00A8399B">
      <w:pPr>
        <w:spacing w:after="0" w:line="240" w:lineRule="auto"/>
        <w:jc w:val="center"/>
        <w:rPr>
          <w:rFonts w:ascii="Garamond" w:eastAsia="Garamond" w:hAnsi="Garamond" w:cs="Garamond"/>
          <w:b/>
          <w:smallCaps/>
          <w:sz w:val="24"/>
          <w:szCs w:val="24"/>
        </w:rPr>
      </w:pPr>
    </w:p>
    <w:p w14:paraId="38BF1F3F" w14:textId="77777777" w:rsidR="00A8399B" w:rsidRDefault="00183D4E">
      <w:pPr>
        <w:pStyle w:val="Heading5"/>
        <w:keepNext w:val="0"/>
        <w:keepLines w:val="0"/>
        <w:widowControl w:val="0"/>
        <w:numPr>
          <w:ilvl w:val="0"/>
          <w:numId w:val="55"/>
        </w:numPr>
        <w:tabs>
          <w:tab w:val="left" w:pos="451"/>
        </w:tabs>
        <w:spacing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What is a sabbatical?</w:t>
      </w:r>
    </w:p>
    <w:p w14:paraId="171E8E54" w14:textId="4444AEF3" w:rsidR="00A8399B" w:rsidRDefault="00183D4E">
      <w:pPr>
        <w:pBdr>
          <w:top w:val="nil"/>
          <w:left w:val="nil"/>
          <w:bottom w:val="nil"/>
          <w:right w:val="nil"/>
          <w:between w:val="nil"/>
        </w:pBdr>
        <w:spacing w:after="0" w:line="240" w:lineRule="auto"/>
        <w:ind w:left="720" w:right="85"/>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A sabbatical is an extended time off for the </w:t>
      </w:r>
      <w:r w:rsidR="000A1F97">
        <w:rPr>
          <w:rFonts w:ascii="Garamond" w:eastAsia="Garamond" w:hAnsi="Garamond" w:cs="Garamond"/>
          <w:sz w:val="24"/>
          <w:szCs w:val="24"/>
        </w:rPr>
        <w:t>M</w:t>
      </w:r>
      <w:r>
        <w:rPr>
          <w:rFonts w:ascii="Garamond" w:eastAsia="Garamond" w:hAnsi="Garamond" w:cs="Garamond"/>
          <w:color w:val="000000"/>
          <w:sz w:val="24"/>
          <w:szCs w:val="24"/>
        </w:rPr>
        <w:t xml:space="preserve">inister of </w:t>
      </w:r>
      <w:r w:rsidR="000A1F97">
        <w:rPr>
          <w:rFonts w:ascii="Garamond" w:eastAsia="Garamond" w:hAnsi="Garamond" w:cs="Garamond"/>
          <w:color w:val="000000"/>
          <w:sz w:val="24"/>
          <w:szCs w:val="24"/>
        </w:rPr>
        <w:t xml:space="preserve">the </w:t>
      </w:r>
      <w:r>
        <w:rPr>
          <w:rFonts w:ascii="Garamond" w:eastAsia="Garamond" w:hAnsi="Garamond" w:cs="Garamond"/>
          <w:color w:val="000000"/>
          <w:sz w:val="24"/>
          <w:szCs w:val="24"/>
        </w:rPr>
        <w:t>Word and Sacrament in addition to the minister’s usual vacation time. The purpose of a sabbatical is to provide rest and reinvigoration for ministers so that they can be even more equipped to shepherd the flock of God with vigor, creativity, and longevity. The sabbatical is both a reward to the minister and a great benefit to the church itself.</w:t>
      </w:r>
    </w:p>
    <w:p w14:paraId="0A46E936" w14:textId="77777777" w:rsidR="00A8399B" w:rsidRDefault="00A8399B">
      <w:pPr>
        <w:pBdr>
          <w:top w:val="nil"/>
          <w:left w:val="nil"/>
          <w:bottom w:val="nil"/>
          <w:right w:val="nil"/>
          <w:between w:val="nil"/>
        </w:pBdr>
        <w:spacing w:before="10" w:after="0" w:line="240" w:lineRule="auto"/>
        <w:jc w:val="left"/>
        <w:rPr>
          <w:rFonts w:ascii="Garamond" w:eastAsia="Garamond" w:hAnsi="Garamond" w:cs="Garamond"/>
          <w:color w:val="000000"/>
          <w:sz w:val="24"/>
          <w:szCs w:val="24"/>
        </w:rPr>
      </w:pPr>
    </w:p>
    <w:p w14:paraId="5D6D7509" w14:textId="77777777" w:rsidR="00A8399B" w:rsidRDefault="00183D4E">
      <w:pPr>
        <w:pStyle w:val="Heading5"/>
        <w:keepNext w:val="0"/>
        <w:keepLines w:val="0"/>
        <w:widowControl w:val="0"/>
        <w:numPr>
          <w:ilvl w:val="0"/>
          <w:numId w:val="55"/>
        </w:numPr>
        <w:tabs>
          <w:tab w:val="left" w:pos="345"/>
        </w:tabs>
        <w:spacing w:before="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Why should a church provide a sabbatical to its pastor?</w:t>
      </w:r>
    </w:p>
    <w:p w14:paraId="4B2FD1DB" w14:textId="77777777" w:rsidR="00A8399B" w:rsidRDefault="00183D4E">
      <w:pPr>
        <w:pBdr>
          <w:top w:val="nil"/>
          <w:left w:val="nil"/>
          <w:bottom w:val="nil"/>
          <w:right w:val="nil"/>
          <w:between w:val="nil"/>
        </w:pBdr>
        <w:spacing w:before="2" w:after="0" w:line="240" w:lineRule="auto"/>
        <w:ind w:left="720" w:right="150"/>
        <w:jc w:val="left"/>
        <w:rPr>
          <w:rFonts w:ascii="Garamond" w:eastAsia="Garamond" w:hAnsi="Garamond" w:cs="Garamond"/>
          <w:color w:val="000000"/>
          <w:sz w:val="24"/>
          <w:szCs w:val="24"/>
        </w:rPr>
      </w:pPr>
      <w:r>
        <w:rPr>
          <w:rFonts w:ascii="Garamond" w:eastAsia="Garamond" w:hAnsi="Garamond" w:cs="Garamond"/>
          <w:color w:val="000000"/>
          <w:sz w:val="24"/>
          <w:szCs w:val="24"/>
        </w:rPr>
        <w:t>A sabbatical is a great benefit to a church since it helps to provide the pastor with energy, ability, and stamina needed to shepherd the flock of God with excellence over a long period of time. It may lead to far more effective pastoral leadership and prevent the pastor from burnout or tendencies in this direction.</w:t>
      </w:r>
    </w:p>
    <w:p w14:paraId="04929481" w14:textId="77777777" w:rsidR="00A8399B" w:rsidRDefault="00A8399B">
      <w:pPr>
        <w:pBdr>
          <w:top w:val="nil"/>
          <w:left w:val="nil"/>
          <w:bottom w:val="nil"/>
          <w:right w:val="nil"/>
          <w:between w:val="nil"/>
        </w:pBdr>
        <w:spacing w:before="2" w:after="0" w:line="240" w:lineRule="auto"/>
        <w:ind w:left="720" w:right="150"/>
        <w:jc w:val="left"/>
        <w:rPr>
          <w:rFonts w:ascii="Garamond" w:eastAsia="Garamond" w:hAnsi="Garamond" w:cs="Garamond"/>
          <w:color w:val="000000"/>
          <w:sz w:val="24"/>
          <w:szCs w:val="24"/>
        </w:rPr>
      </w:pPr>
    </w:p>
    <w:p w14:paraId="0657D975" w14:textId="77777777" w:rsidR="00A8399B" w:rsidRDefault="00183D4E">
      <w:pPr>
        <w:pBdr>
          <w:top w:val="nil"/>
          <w:left w:val="nil"/>
          <w:bottom w:val="nil"/>
          <w:right w:val="nil"/>
          <w:between w:val="nil"/>
        </w:pBdr>
        <w:spacing w:after="0" w:line="240" w:lineRule="auto"/>
        <w:ind w:left="720" w:right="169"/>
        <w:jc w:val="left"/>
        <w:rPr>
          <w:rFonts w:ascii="Garamond" w:eastAsia="Garamond" w:hAnsi="Garamond" w:cs="Garamond"/>
          <w:color w:val="000000"/>
          <w:sz w:val="24"/>
          <w:szCs w:val="24"/>
        </w:rPr>
      </w:pPr>
      <w:r>
        <w:rPr>
          <w:rFonts w:ascii="Garamond" w:eastAsia="Garamond" w:hAnsi="Garamond" w:cs="Garamond"/>
          <w:color w:val="000000"/>
          <w:sz w:val="24"/>
          <w:szCs w:val="24"/>
        </w:rPr>
        <w:t>This could possibly also lead to a much longer church-pastor relationship. While some may see a sabbatical as a loss to the church for the period the pastor is gone, they are failing to see the long- term benefits to the church. Instead, a church should consider the sabbatical a strong, worthwhile investment - not a sacrifice.</w:t>
      </w:r>
    </w:p>
    <w:p w14:paraId="733E00A4" w14:textId="77777777" w:rsidR="00A8399B" w:rsidRDefault="00A8399B">
      <w:pPr>
        <w:pBdr>
          <w:top w:val="nil"/>
          <w:left w:val="nil"/>
          <w:bottom w:val="nil"/>
          <w:right w:val="nil"/>
          <w:between w:val="nil"/>
        </w:pBdr>
        <w:spacing w:before="1" w:after="0" w:line="240" w:lineRule="auto"/>
        <w:jc w:val="left"/>
        <w:rPr>
          <w:rFonts w:ascii="Garamond" w:eastAsia="Garamond" w:hAnsi="Garamond" w:cs="Garamond"/>
          <w:color w:val="000000"/>
          <w:sz w:val="24"/>
          <w:szCs w:val="24"/>
        </w:rPr>
      </w:pPr>
    </w:p>
    <w:p w14:paraId="2CAB9B0D" w14:textId="77777777" w:rsidR="00A8399B" w:rsidRDefault="00183D4E">
      <w:pPr>
        <w:pStyle w:val="Heading5"/>
        <w:keepNext w:val="0"/>
        <w:keepLines w:val="0"/>
        <w:widowControl w:val="0"/>
        <w:numPr>
          <w:ilvl w:val="0"/>
          <w:numId w:val="55"/>
        </w:numPr>
        <w:tabs>
          <w:tab w:val="left" w:pos="345"/>
        </w:tabs>
        <w:spacing w:before="1"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What is the Biblical precedent for a sabbatical?</w:t>
      </w:r>
    </w:p>
    <w:p w14:paraId="4E6804C8" w14:textId="77777777" w:rsidR="00A8399B" w:rsidRDefault="00183D4E">
      <w:pPr>
        <w:pBdr>
          <w:top w:val="nil"/>
          <w:left w:val="nil"/>
          <w:bottom w:val="nil"/>
          <w:right w:val="nil"/>
          <w:between w:val="nil"/>
        </w:pBdr>
        <w:spacing w:after="0" w:line="240" w:lineRule="auto"/>
        <w:ind w:left="720" w:right="256"/>
        <w:jc w:val="left"/>
        <w:rPr>
          <w:rFonts w:ascii="Garamond" w:eastAsia="Garamond" w:hAnsi="Garamond" w:cs="Garamond"/>
          <w:color w:val="000000"/>
          <w:sz w:val="24"/>
          <w:szCs w:val="24"/>
        </w:rPr>
      </w:pPr>
      <w:r>
        <w:rPr>
          <w:rFonts w:ascii="Garamond" w:eastAsia="Garamond" w:hAnsi="Garamond" w:cs="Garamond"/>
          <w:color w:val="000000"/>
          <w:sz w:val="24"/>
          <w:szCs w:val="24"/>
        </w:rPr>
        <w:t>The Sabbath day given to the Israelites established the precedent of the sabbatical from the very conception of the Old Covenant (Ex. 20: 8-10). Rest was considered highly valued and essential. As such, God commanded rest. In the Old Testament, even the ground for farming had to be given a one-year sabbatical after every six years of planting (Lv. 25: 2-4). Failing to do so would deplete the soil of its ability to produce bountiful crops. The results are similar for people.</w:t>
      </w:r>
    </w:p>
    <w:p w14:paraId="078C5C4E" w14:textId="77777777" w:rsidR="00A8399B" w:rsidRDefault="00A8399B">
      <w:pPr>
        <w:pBdr>
          <w:top w:val="nil"/>
          <w:left w:val="nil"/>
          <w:bottom w:val="nil"/>
          <w:right w:val="nil"/>
          <w:between w:val="nil"/>
        </w:pBdr>
        <w:spacing w:before="10" w:after="0" w:line="240" w:lineRule="auto"/>
        <w:jc w:val="left"/>
        <w:rPr>
          <w:rFonts w:ascii="Garamond" w:eastAsia="Garamond" w:hAnsi="Garamond" w:cs="Garamond"/>
          <w:b/>
          <w:color w:val="000000"/>
          <w:sz w:val="24"/>
          <w:szCs w:val="24"/>
        </w:rPr>
      </w:pPr>
    </w:p>
    <w:p w14:paraId="2EBDC22D" w14:textId="77777777" w:rsidR="00A8399B" w:rsidRDefault="00183D4E">
      <w:pPr>
        <w:pStyle w:val="Heading5"/>
        <w:keepNext w:val="0"/>
        <w:keepLines w:val="0"/>
        <w:widowControl w:val="0"/>
        <w:numPr>
          <w:ilvl w:val="0"/>
          <w:numId w:val="55"/>
        </w:numPr>
        <w:tabs>
          <w:tab w:val="left" w:pos="345"/>
        </w:tabs>
        <w:spacing w:before="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Are there sabbaticals in other professions?</w:t>
      </w:r>
    </w:p>
    <w:p w14:paraId="40CF07C6" w14:textId="77777777" w:rsidR="00A8399B" w:rsidRDefault="00183D4E">
      <w:pPr>
        <w:pBdr>
          <w:top w:val="nil"/>
          <w:left w:val="nil"/>
          <w:bottom w:val="nil"/>
          <w:right w:val="nil"/>
          <w:between w:val="nil"/>
        </w:pBdr>
        <w:spacing w:after="0" w:line="240" w:lineRule="auto"/>
        <w:ind w:left="720" w:right="94"/>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Yes. One correlation is in the teaching profession. Most educational organizations offer sabbaticals of sorts to their teachers. For the most part, this is built into the yearlong schedule. So, a teacher who is paid on a twelve-month basis has a two or three-month sabbatical each summer. A college professor’s summer is closer to four months every year. (College professors are often given </w:t>
      </w:r>
      <w:r>
        <w:rPr>
          <w:rFonts w:ascii="Garamond" w:eastAsia="Garamond" w:hAnsi="Garamond" w:cs="Garamond"/>
          <w:sz w:val="24"/>
          <w:szCs w:val="24"/>
        </w:rPr>
        <w:t>additional</w:t>
      </w:r>
      <w:r>
        <w:rPr>
          <w:rFonts w:ascii="Garamond" w:eastAsia="Garamond" w:hAnsi="Garamond" w:cs="Garamond"/>
          <w:color w:val="000000"/>
          <w:sz w:val="24"/>
          <w:szCs w:val="24"/>
        </w:rPr>
        <w:t xml:space="preserve"> semester-long or yearlong sabbaticals, but these are often for publishing purposes.) Sabbaticals are particularly needed in the teaching profession. Teaching requires creativity and fresh vigor for optimal effect. While pastors are not schoolteachers, they are certainly teachers needing such rest and reinvigoration as well.</w:t>
      </w:r>
    </w:p>
    <w:p w14:paraId="6169FF15" w14:textId="77777777" w:rsidR="00A8399B" w:rsidRDefault="00A8399B">
      <w:pPr>
        <w:pBdr>
          <w:top w:val="nil"/>
          <w:left w:val="nil"/>
          <w:bottom w:val="nil"/>
          <w:right w:val="nil"/>
          <w:between w:val="nil"/>
        </w:pBdr>
        <w:spacing w:before="10" w:after="0" w:line="240" w:lineRule="auto"/>
        <w:jc w:val="left"/>
        <w:rPr>
          <w:rFonts w:ascii="Garamond" w:eastAsia="Garamond" w:hAnsi="Garamond" w:cs="Garamond"/>
          <w:color w:val="000000"/>
          <w:sz w:val="24"/>
          <w:szCs w:val="24"/>
        </w:rPr>
      </w:pPr>
    </w:p>
    <w:p w14:paraId="3A6BC5C3" w14:textId="77777777" w:rsidR="00A8399B" w:rsidRDefault="00183D4E">
      <w:pPr>
        <w:pStyle w:val="Heading5"/>
        <w:keepNext w:val="0"/>
        <w:keepLines w:val="0"/>
        <w:widowControl w:val="0"/>
        <w:numPr>
          <w:ilvl w:val="0"/>
          <w:numId w:val="55"/>
        </w:numPr>
        <w:tabs>
          <w:tab w:val="left" w:pos="345"/>
        </w:tabs>
        <w:spacing w:before="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What does the Presbytery of Minnesota Valleys recommend regarding sabbaticals?</w:t>
      </w:r>
    </w:p>
    <w:p w14:paraId="538E8A5A" w14:textId="77777777" w:rsidR="00A8399B" w:rsidRDefault="00183D4E">
      <w:pPr>
        <w:pBdr>
          <w:top w:val="nil"/>
          <w:left w:val="nil"/>
          <w:bottom w:val="nil"/>
          <w:right w:val="nil"/>
          <w:between w:val="nil"/>
        </w:pBdr>
        <w:spacing w:before="2" w:after="0" w:line="240" w:lineRule="auto"/>
        <w:ind w:left="720" w:right="116"/>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While the Presbytery of Minnesota Valleys does not require sabbaticals per se, it strongly recommends that churches provide them. </w:t>
      </w:r>
    </w:p>
    <w:p w14:paraId="1E5E8799" w14:textId="77777777" w:rsidR="00A8399B" w:rsidRDefault="00A8399B">
      <w:pPr>
        <w:pBdr>
          <w:top w:val="nil"/>
          <w:left w:val="nil"/>
          <w:bottom w:val="nil"/>
          <w:right w:val="nil"/>
          <w:between w:val="nil"/>
        </w:pBdr>
        <w:spacing w:before="2" w:after="0" w:line="240" w:lineRule="auto"/>
        <w:ind w:left="720" w:right="116"/>
        <w:jc w:val="left"/>
        <w:rPr>
          <w:rFonts w:ascii="Garamond" w:eastAsia="Garamond" w:hAnsi="Garamond" w:cs="Garamond"/>
          <w:color w:val="000000"/>
          <w:sz w:val="24"/>
          <w:szCs w:val="24"/>
        </w:rPr>
      </w:pPr>
    </w:p>
    <w:p w14:paraId="2B84B773" w14:textId="77777777" w:rsidR="00A8399B" w:rsidRDefault="00183D4E">
      <w:pPr>
        <w:pBdr>
          <w:top w:val="nil"/>
          <w:left w:val="nil"/>
          <w:bottom w:val="nil"/>
          <w:right w:val="nil"/>
          <w:between w:val="nil"/>
        </w:pBdr>
        <w:spacing w:before="2" w:after="0" w:line="240" w:lineRule="auto"/>
        <w:ind w:left="720" w:right="116"/>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The presbytery sees the great benefits for both the church and pastor. Namely, the pastor is able to remain fresh, creative, and thoughtful. This also leads to greater longevity for a pastor at any given church. Because we have seen increasing incidents of pastoral burnout, the presbytery urges churches to provide sabbaticals for their pastoral leaders. </w:t>
      </w:r>
    </w:p>
    <w:p w14:paraId="1D7E7977" w14:textId="77777777" w:rsidR="00A8399B" w:rsidRDefault="00A8399B">
      <w:pPr>
        <w:pBdr>
          <w:top w:val="nil"/>
          <w:left w:val="nil"/>
          <w:bottom w:val="nil"/>
          <w:right w:val="nil"/>
          <w:between w:val="nil"/>
        </w:pBdr>
        <w:spacing w:before="2" w:after="0" w:line="240" w:lineRule="auto"/>
        <w:ind w:left="720" w:right="116"/>
        <w:jc w:val="left"/>
        <w:rPr>
          <w:rFonts w:ascii="Garamond" w:eastAsia="Garamond" w:hAnsi="Garamond" w:cs="Garamond"/>
          <w:color w:val="000000"/>
          <w:sz w:val="24"/>
          <w:szCs w:val="24"/>
        </w:rPr>
      </w:pPr>
    </w:p>
    <w:p w14:paraId="18069709" w14:textId="77777777" w:rsidR="00A8399B" w:rsidRDefault="00183D4E">
      <w:pPr>
        <w:pBdr>
          <w:top w:val="nil"/>
          <w:left w:val="nil"/>
          <w:bottom w:val="nil"/>
          <w:right w:val="nil"/>
          <w:between w:val="nil"/>
        </w:pBdr>
        <w:spacing w:before="2" w:after="0" w:line="240" w:lineRule="auto"/>
        <w:ind w:left="720" w:right="116"/>
        <w:jc w:val="left"/>
        <w:rPr>
          <w:rFonts w:ascii="Garamond" w:eastAsia="Garamond" w:hAnsi="Garamond" w:cs="Garamond"/>
          <w:color w:val="000000"/>
          <w:sz w:val="24"/>
          <w:szCs w:val="24"/>
        </w:rPr>
      </w:pPr>
      <w:r>
        <w:rPr>
          <w:rFonts w:ascii="Garamond" w:eastAsia="Garamond" w:hAnsi="Garamond" w:cs="Garamond"/>
          <w:color w:val="000000"/>
          <w:sz w:val="24"/>
          <w:szCs w:val="24"/>
        </w:rPr>
        <w:lastRenderedPageBreak/>
        <w:t xml:space="preserve">This presbytery asks that a sabbatical be at least discussed with the pastor every year as part of the review of the terms of call. Each church should consider reporting </w:t>
      </w:r>
      <w:r>
        <w:rPr>
          <w:rFonts w:ascii="Garamond" w:eastAsia="Garamond" w:hAnsi="Garamond" w:cs="Garamond"/>
          <w:sz w:val="24"/>
          <w:szCs w:val="24"/>
        </w:rPr>
        <w:t>to the presbytery</w:t>
      </w:r>
      <w:r>
        <w:rPr>
          <w:rFonts w:ascii="Garamond" w:eastAsia="Garamond" w:hAnsi="Garamond" w:cs="Garamond"/>
          <w:color w:val="000000"/>
          <w:sz w:val="24"/>
          <w:szCs w:val="24"/>
        </w:rPr>
        <w:t xml:space="preserve"> the fact that the Sabbatical was discussed when it yearly reports on all its terms. If a sabbatical is granted, the church should inform </w:t>
      </w:r>
      <w:r>
        <w:rPr>
          <w:rFonts w:ascii="Garamond" w:eastAsia="Garamond" w:hAnsi="Garamond" w:cs="Garamond"/>
          <w:sz w:val="24"/>
          <w:szCs w:val="24"/>
        </w:rPr>
        <w:t>presbytery</w:t>
      </w:r>
      <w:r>
        <w:rPr>
          <w:rFonts w:ascii="Garamond" w:eastAsia="Garamond" w:hAnsi="Garamond" w:cs="Garamond"/>
          <w:color w:val="000000"/>
          <w:sz w:val="24"/>
          <w:szCs w:val="24"/>
        </w:rPr>
        <w:t xml:space="preserve"> and the Commission on Leadership in the terms of call and as the sabbatical approaches.</w:t>
      </w:r>
    </w:p>
    <w:p w14:paraId="4FDCEEB7" w14:textId="77777777" w:rsidR="00A8399B" w:rsidRDefault="00A8399B">
      <w:pPr>
        <w:pBdr>
          <w:top w:val="nil"/>
          <w:left w:val="nil"/>
          <w:bottom w:val="nil"/>
          <w:right w:val="nil"/>
          <w:between w:val="nil"/>
        </w:pBdr>
        <w:spacing w:before="10" w:after="0" w:line="240" w:lineRule="auto"/>
        <w:jc w:val="left"/>
        <w:rPr>
          <w:rFonts w:ascii="Garamond" w:eastAsia="Garamond" w:hAnsi="Garamond" w:cs="Garamond"/>
          <w:color w:val="000000"/>
          <w:sz w:val="24"/>
          <w:szCs w:val="24"/>
        </w:rPr>
      </w:pPr>
    </w:p>
    <w:p w14:paraId="69BEB007" w14:textId="77777777" w:rsidR="00A8399B" w:rsidRDefault="00183D4E">
      <w:pPr>
        <w:pStyle w:val="Heading5"/>
        <w:keepNext w:val="0"/>
        <w:keepLines w:val="0"/>
        <w:widowControl w:val="0"/>
        <w:numPr>
          <w:ilvl w:val="0"/>
          <w:numId w:val="55"/>
        </w:numPr>
        <w:tabs>
          <w:tab w:val="left" w:pos="345"/>
        </w:tabs>
        <w:spacing w:before="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How much time should be given for a sabbatical?</w:t>
      </w:r>
    </w:p>
    <w:p w14:paraId="5373FCAB" w14:textId="77777777" w:rsidR="00A8399B" w:rsidRDefault="00183D4E">
      <w:pPr>
        <w:pBdr>
          <w:top w:val="nil"/>
          <w:left w:val="nil"/>
          <w:bottom w:val="nil"/>
          <w:right w:val="nil"/>
          <w:between w:val="nil"/>
        </w:pBdr>
        <w:spacing w:after="0" w:line="240" w:lineRule="auto"/>
        <w:ind w:left="720" w:right="498"/>
        <w:jc w:val="left"/>
        <w:rPr>
          <w:rFonts w:ascii="Garamond" w:eastAsia="Garamond" w:hAnsi="Garamond" w:cs="Garamond"/>
          <w:color w:val="000000"/>
          <w:sz w:val="24"/>
          <w:szCs w:val="24"/>
        </w:rPr>
      </w:pPr>
      <w:r>
        <w:rPr>
          <w:rFonts w:ascii="Garamond" w:eastAsia="Garamond" w:hAnsi="Garamond" w:cs="Garamond"/>
          <w:color w:val="000000"/>
          <w:sz w:val="24"/>
          <w:szCs w:val="24"/>
        </w:rPr>
        <w:t>The Commission on Leadership recommends three months after six years of service.</w:t>
      </w:r>
    </w:p>
    <w:p w14:paraId="23B11D31" w14:textId="77777777" w:rsidR="00A8399B" w:rsidRDefault="00A8399B">
      <w:pPr>
        <w:pBdr>
          <w:top w:val="nil"/>
          <w:left w:val="nil"/>
          <w:bottom w:val="nil"/>
          <w:right w:val="nil"/>
          <w:between w:val="nil"/>
        </w:pBdr>
        <w:spacing w:after="0" w:line="240" w:lineRule="auto"/>
        <w:ind w:left="720" w:right="498"/>
        <w:jc w:val="left"/>
        <w:rPr>
          <w:rFonts w:ascii="Garamond" w:eastAsia="Garamond" w:hAnsi="Garamond" w:cs="Garamond"/>
          <w:b/>
          <w:color w:val="000000"/>
          <w:sz w:val="24"/>
          <w:szCs w:val="24"/>
        </w:rPr>
      </w:pPr>
    </w:p>
    <w:p w14:paraId="5CB997F2" w14:textId="77777777" w:rsidR="00A8399B" w:rsidRDefault="00183D4E">
      <w:pPr>
        <w:pStyle w:val="Heading5"/>
        <w:keepNext w:val="0"/>
        <w:keepLines w:val="0"/>
        <w:widowControl w:val="0"/>
        <w:numPr>
          <w:ilvl w:val="0"/>
          <w:numId w:val="55"/>
        </w:numPr>
        <w:tabs>
          <w:tab w:val="left" w:pos="345"/>
        </w:tabs>
        <w:spacing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How does a church go about providing a sabbatical to a pastor?</w:t>
      </w:r>
    </w:p>
    <w:p w14:paraId="57071320" w14:textId="77777777" w:rsidR="00A8399B" w:rsidRDefault="00183D4E">
      <w:pPr>
        <w:pBdr>
          <w:top w:val="nil"/>
          <w:left w:val="nil"/>
          <w:bottom w:val="nil"/>
          <w:right w:val="nil"/>
          <w:between w:val="nil"/>
        </w:pBdr>
        <w:spacing w:after="0" w:line="240" w:lineRule="auto"/>
        <w:ind w:left="720" w:right="93"/>
        <w:jc w:val="left"/>
        <w:rPr>
          <w:rFonts w:ascii="Garamond" w:eastAsia="Garamond" w:hAnsi="Garamond" w:cs="Garamond"/>
          <w:color w:val="000000"/>
          <w:sz w:val="24"/>
          <w:szCs w:val="24"/>
        </w:rPr>
      </w:pPr>
      <w:r>
        <w:rPr>
          <w:rFonts w:ascii="Garamond" w:eastAsia="Garamond" w:hAnsi="Garamond" w:cs="Garamond"/>
          <w:color w:val="000000"/>
          <w:sz w:val="24"/>
          <w:szCs w:val="24"/>
        </w:rPr>
        <w:t>If a church has a personnel committee, that committee could bring a recommendation of a sabbatical and its terms to the Session. An individual Session member can also bring up a sabbatical for discussion and make a motion for one. The Session would then discuss the recommendation or motion and make decisions regarding it. This could be done in a regularly scheduled stated Session meeting. In most cases, it would be best if the pastor were not present during the discussion so that open discussion can be made, and a decision rendered. However, input from the pastor should be sought at some point and details of a sabbatical should be worked out in conjunction with the pastor.</w:t>
      </w:r>
    </w:p>
    <w:p w14:paraId="4575A843" w14:textId="77777777" w:rsidR="00A8399B" w:rsidRDefault="00A8399B">
      <w:pPr>
        <w:pBdr>
          <w:top w:val="nil"/>
          <w:left w:val="nil"/>
          <w:bottom w:val="nil"/>
          <w:right w:val="nil"/>
          <w:between w:val="nil"/>
        </w:pBdr>
        <w:spacing w:before="10" w:after="0" w:line="240" w:lineRule="auto"/>
        <w:jc w:val="left"/>
        <w:rPr>
          <w:rFonts w:ascii="Garamond" w:eastAsia="Garamond" w:hAnsi="Garamond" w:cs="Garamond"/>
          <w:color w:val="000000"/>
          <w:sz w:val="24"/>
          <w:szCs w:val="24"/>
        </w:rPr>
      </w:pPr>
    </w:p>
    <w:p w14:paraId="4DC4F2EC" w14:textId="77777777" w:rsidR="00A8399B" w:rsidRDefault="00183D4E">
      <w:pPr>
        <w:pStyle w:val="Heading5"/>
        <w:keepNext w:val="0"/>
        <w:keepLines w:val="0"/>
        <w:widowControl w:val="0"/>
        <w:numPr>
          <w:ilvl w:val="0"/>
          <w:numId w:val="55"/>
        </w:numPr>
        <w:tabs>
          <w:tab w:val="left" w:pos="345"/>
        </w:tabs>
        <w:spacing w:before="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How should the pastoral duties be accomplished while the Pastor is absent?</w:t>
      </w:r>
    </w:p>
    <w:p w14:paraId="17A826BF" w14:textId="63F31157" w:rsidR="00A8399B" w:rsidRDefault="00183D4E">
      <w:pPr>
        <w:pBdr>
          <w:top w:val="nil"/>
          <w:left w:val="nil"/>
          <w:bottom w:val="nil"/>
          <w:right w:val="nil"/>
          <w:between w:val="nil"/>
        </w:pBdr>
        <w:spacing w:before="2" w:after="0" w:line="240" w:lineRule="auto"/>
        <w:ind w:left="720" w:right="104"/>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Often specifically appointed members of the congregation may be assigned to help with the pastoral duties such as visitation. A sabbatical may be a great way for elders of a church to step up in ministry. This in turn may make the church much stronger in the end. </w:t>
      </w:r>
      <w:r>
        <w:rPr>
          <w:rFonts w:ascii="Garamond" w:eastAsia="Garamond" w:hAnsi="Garamond" w:cs="Garamond"/>
          <w:sz w:val="24"/>
          <w:szCs w:val="24"/>
        </w:rPr>
        <w:t>ministers</w:t>
      </w:r>
      <w:r>
        <w:rPr>
          <w:rFonts w:ascii="Garamond" w:eastAsia="Garamond" w:hAnsi="Garamond" w:cs="Garamond"/>
          <w:color w:val="000000"/>
          <w:sz w:val="24"/>
          <w:szCs w:val="24"/>
        </w:rPr>
        <w:t xml:space="preserve"> of the Word and Sacrament and </w:t>
      </w:r>
      <w:r w:rsidR="00A73D6A">
        <w:rPr>
          <w:rFonts w:ascii="Garamond" w:eastAsia="Garamond" w:hAnsi="Garamond" w:cs="Garamond"/>
          <w:color w:val="000000"/>
          <w:sz w:val="24"/>
          <w:szCs w:val="24"/>
        </w:rPr>
        <w:t>Ruling Elder</w:t>
      </w:r>
      <w:r>
        <w:rPr>
          <w:rFonts w:ascii="Garamond" w:eastAsia="Garamond" w:hAnsi="Garamond" w:cs="Garamond"/>
          <w:color w:val="000000"/>
          <w:sz w:val="24"/>
          <w:szCs w:val="24"/>
        </w:rPr>
        <w:t xml:space="preserve">s in the </w:t>
      </w:r>
      <w:r>
        <w:rPr>
          <w:rFonts w:ascii="Garamond" w:eastAsia="Garamond" w:hAnsi="Garamond" w:cs="Garamond"/>
          <w:sz w:val="24"/>
          <w:szCs w:val="24"/>
        </w:rPr>
        <w:t>presbytery</w:t>
      </w:r>
      <w:r>
        <w:rPr>
          <w:rFonts w:ascii="Garamond" w:eastAsia="Garamond" w:hAnsi="Garamond" w:cs="Garamond"/>
          <w:color w:val="000000"/>
          <w:sz w:val="24"/>
          <w:szCs w:val="24"/>
        </w:rPr>
        <w:t xml:space="preserve"> who regularly fill pulpits can fill the preaching role. It is also possible that a Seminary student or recent graduate would be an excellent possibility. Either way, these costs will be somewhat low and manageable for congregations who prepare in advance. Communion must be administered by ordained ministers. All those who will be helping during the sabbatical should be secured well before the sabbatical begins. The presbytery can help churches to meet these needs and so both presbytery and the Commission on Leadership should be informed of an upcoming Sabbatical as noted.</w:t>
      </w:r>
    </w:p>
    <w:p w14:paraId="28E32D27" w14:textId="77777777" w:rsidR="00A8399B" w:rsidRDefault="00A8399B">
      <w:pPr>
        <w:pBdr>
          <w:top w:val="nil"/>
          <w:left w:val="nil"/>
          <w:bottom w:val="nil"/>
          <w:right w:val="nil"/>
          <w:between w:val="nil"/>
        </w:pBdr>
        <w:spacing w:before="1" w:after="0" w:line="240" w:lineRule="auto"/>
        <w:jc w:val="left"/>
        <w:rPr>
          <w:rFonts w:ascii="Garamond" w:eastAsia="Garamond" w:hAnsi="Garamond" w:cs="Garamond"/>
          <w:color w:val="000000"/>
          <w:sz w:val="24"/>
          <w:szCs w:val="24"/>
        </w:rPr>
      </w:pPr>
    </w:p>
    <w:p w14:paraId="2E47FAC0" w14:textId="77777777" w:rsidR="00A8399B" w:rsidRDefault="00183D4E">
      <w:pPr>
        <w:pStyle w:val="Heading5"/>
        <w:keepNext w:val="0"/>
        <w:keepLines w:val="0"/>
        <w:widowControl w:val="0"/>
        <w:numPr>
          <w:ilvl w:val="0"/>
          <w:numId w:val="55"/>
        </w:numPr>
        <w:tabs>
          <w:tab w:val="left" w:pos="345"/>
        </w:tabs>
        <w:spacing w:before="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How should the Session operate in the pastor’s absence?</w:t>
      </w:r>
    </w:p>
    <w:p w14:paraId="1A6B5977" w14:textId="77777777" w:rsidR="00A8399B" w:rsidRDefault="00183D4E">
      <w:pPr>
        <w:pBdr>
          <w:top w:val="nil"/>
          <w:left w:val="nil"/>
          <w:bottom w:val="nil"/>
          <w:right w:val="nil"/>
          <w:between w:val="nil"/>
        </w:pBdr>
        <w:spacing w:after="0" w:line="240" w:lineRule="auto"/>
        <w:ind w:left="720" w:right="211"/>
        <w:jc w:val="left"/>
        <w:rPr>
          <w:rFonts w:ascii="Garamond" w:eastAsia="Garamond" w:hAnsi="Garamond" w:cs="Garamond"/>
          <w:color w:val="000000"/>
          <w:sz w:val="24"/>
          <w:szCs w:val="24"/>
        </w:rPr>
      </w:pPr>
      <w:r>
        <w:rPr>
          <w:rFonts w:ascii="Garamond" w:eastAsia="Garamond" w:hAnsi="Garamond" w:cs="Garamond"/>
          <w:color w:val="000000"/>
          <w:sz w:val="24"/>
          <w:szCs w:val="24"/>
        </w:rPr>
        <w:t>If the sabbatical is a one-month sabbatical, the Session might consider not meeting for that one month. The Session is required to meet only four times per year. If the sabbatical is longer, say three months, the Session will most likely want to meet. To do so, the church must secure a moderator with the assistance of the Commission on Leadership. The church should be certain that major decisions regarding the direction of the church are not made in the pastor’s absence.</w:t>
      </w:r>
    </w:p>
    <w:p w14:paraId="2353E92C"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652506A3" w14:textId="77777777" w:rsidR="00A8399B" w:rsidRDefault="00183D4E">
      <w:pPr>
        <w:pStyle w:val="Heading5"/>
        <w:keepNext w:val="0"/>
        <w:keepLines w:val="0"/>
        <w:widowControl w:val="0"/>
        <w:numPr>
          <w:ilvl w:val="0"/>
          <w:numId w:val="55"/>
        </w:numPr>
        <w:tabs>
          <w:tab w:val="left" w:pos="482"/>
        </w:tabs>
        <w:spacing w:before="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How should the session prepare the congregation for the sabbatical?</w:t>
      </w:r>
    </w:p>
    <w:p w14:paraId="587C8A42" w14:textId="77777777" w:rsidR="00A8399B" w:rsidRDefault="00183D4E">
      <w:pPr>
        <w:pBdr>
          <w:top w:val="nil"/>
          <w:left w:val="nil"/>
          <w:bottom w:val="nil"/>
          <w:right w:val="nil"/>
          <w:between w:val="nil"/>
        </w:pBdr>
        <w:spacing w:before="2" w:after="0" w:line="240" w:lineRule="auto"/>
        <w:ind w:left="720" w:right="85"/>
        <w:jc w:val="left"/>
        <w:rPr>
          <w:rFonts w:ascii="Garamond" w:eastAsia="Garamond" w:hAnsi="Garamond" w:cs="Garamond"/>
          <w:color w:val="000000"/>
          <w:sz w:val="24"/>
          <w:szCs w:val="24"/>
        </w:rPr>
      </w:pPr>
      <w:r>
        <w:rPr>
          <w:rFonts w:ascii="Garamond" w:eastAsia="Garamond" w:hAnsi="Garamond" w:cs="Garamond"/>
          <w:color w:val="000000"/>
          <w:sz w:val="24"/>
          <w:szCs w:val="24"/>
        </w:rPr>
        <w:t>The leadership of the church should make certain the sabbatical and its duration is announced to the congregation often. Every effort should be made to inform every member of the congregation of the upcoming sabbatical. The purpose of the sabbatical and all its benefits to the church and pastor should be clearly stated as well. The congregation should also be given the clear understanding that this sabbatical was proposed by and has the full backing of the Session. The congregation should also be made aware of who will be filling the duties of the pastorate during the sabbatical. All of this information should be repeated often and placed in the church newsletter and bulletins.</w:t>
      </w:r>
    </w:p>
    <w:p w14:paraId="3CD0E729" w14:textId="77777777" w:rsidR="00A8399B" w:rsidRDefault="00A8399B">
      <w:pPr>
        <w:pBdr>
          <w:top w:val="nil"/>
          <w:left w:val="nil"/>
          <w:bottom w:val="nil"/>
          <w:right w:val="nil"/>
          <w:between w:val="nil"/>
        </w:pBdr>
        <w:spacing w:before="10" w:after="0" w:line="240" w:lineRule="auto"/>
        <w:jc w:val="left"/>
        <w:rPr>
          <w:rFonts w:ascii="Garamond" w:eastAsia="Garamond" w:hAnsi="Garamond" w:cs="Garamond"/>
          <w:color w:val="000000"/>
          <w:sz w:val="24"/>
          <w:szCs w:val="24"/>
        </w:rPr>
      </w:pPr>
    </w:p>
    <w:p w14:paraId="3540D9ED" w14:textId="77777777" w:rsidR="00A8399B" w:rsidRDefault="00183D4E">
      <w:pPr>
        <w:pStyle w:val="Heading5"/>
        <w:keepNext w:val="0"/>
        <w:keepLines w:val="0"/>
        <w:widowControl w:val="0"/>
        <w:numPr>
          <w:ilvl w:val="0"/>
          <w:numId w:val="55"/>
        </w:numPr>
        <w:tabs>
          <w:tab w:val="left" w:pos="482"/>
        </w:tabs>
        <w:spacing w:before="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What should the church avoid in preparing the congregation for the sabbatical?</w:t>
      </w:r>
    </w:p>
    <w:p w14:paraId="13F51E42" w14:textId="77777777" w:rsidR="00A8399B" w:rsidRDefault="00183D4E">
      <w:pPr>
        <w:pBdr>
          <w:top w:val="nil"/>
          <w:left w:val="nil"/>
          <w:bottom w:val="nil"/>
          <w:right w:val="nil"/>
          <w:between w:val="nil"/>
        </w:pBdr>
        <w:spacing w:before="2" w:after="0" w:line="240" w:lineRule="auto"/>
        <w:ind w:left="720" w:right="93"/>
        <w:jc w:val="left"/>
        <w:rPr>
          <w:rFonts w:ascii="Garamond" w:eastAsia="Garamond" w:hAnsi="Garamond" w:cs="Garamond"/>
          <w:color w:val="000000"/>
          <w:sz w:val="24"/>
          <w:szCs w:val="24"/>
        </w:rPr>
      </w:pPr>
      <w:r>
        <w:rPr>
          <w:rFonts w:ascii="Garamond" w:eastAsia="Garamond" w:hAnsi="Garamond" w:cs="Garamond"/>
          <w:color w:val="000000"/>
          <w:sz w:val="24"/>
          <w:szCs w:val="24"/>
        </w:rPr>
        <w:t>The leadership should not present the pastor as being given the sabbatical since they are ‘burned out’ or stressed out or in special need of a rest. This could give the impression that something is wrong. Even if this is the case, you may not want to inform the congregation of this in this manner. Instead, the congregation should be told that the sabbatical is a reward for the pastor’s hard work and to make them even better over the long haul in service to this church.</w:t>
      </w:r>
    </w:p>
    <w:p w14:paraId="3D96968E" w14:textId="77777777" w:rsidR="00A8399B" w:rsidRDefault="00A8399B">
      <w:pPr>
        <w:pBdr>
          <w:top w:val="nil"/>
          <w:left w:val="nil"/>
          <w:bottom w:val="nil"/>
          <w:right w:val="nil"/>
          <w:between w:val="nil"/>
        </w:pBdr>
        <w:spacing w:before="1" w:after="0" w:line="240" w:lineRule="auto"/>
        <w:jc w:val="left"/>
        <w:rPr>
          <w:rFonts w:ascii="Garamond" w:eastAsia="Garamond" w:hAnsi="Garamond" w:cs="Garamond"/>
          <w:color w:val="000000"/>
          <w:sz w:val="24"/>
          <w:szCs w:val="24"/>
        </w:rPr>
      </w:pPr>
    </w:p>
    <w:p w14:paraId="551A917D" w14:textId="77777777" w:rsidR="00A8399B" w:rsidRDefault="00183D4E">
      <w:pPr>
        <w:pStyle w:val="Heading5"/>
        <w:keepNext w:val="0"/>
        <w:keepLines w:val="0"/>
        <w:widowControl w:val="0"/>
        <w:numPr>
          <w:ilvl w:val="0"/>
          <w:numId w:val="55"/>
        </w:numPr>
        <w:tabs>
          <w:tab w:val="left" w:pos="482"/>
        </w:tabs>
        <w:spacing w:before="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What else should the leadership do for the congregation during the sabbatical?</w:t>
      </w:r>
    </w:p>
    <w:p w14:paraId="774C4252" w14:textId="77777777" w:rsidR="00A8399B" w:rsidRDefault="00183D4E">
      <w:pPr>
        <w:pBdr>
          <w:top w:val="nil"/>
          <w:left w:val="nil"/>
          <w:bottom w:val="nil"/>
          <w:right w:val="nil"/>
          <w:between w:val="nil"/>
        </w:pBdr>
        <w:spacing w:after="0" w:line="240" w:lineRule="auto"/>
        <w:ind w:left="720" w:right="117"/>
        <w:jc w:val="left"/>
        <w:rPr>
          <w:rFonts w:ascii="Garamond" w:eastAsia="Garamond" w:hAnsi="Garamond" w:cs="Garamond"/>
          <w:color w:val="000000"/>
          <w:sz w:val="24"/>
          <w:szCs w:val="24"/>
        </w:rPr>
      </w:pPr>
      <w:r>
        <w:rPr>
          <w:rFonts w:ascii="Garamond" w:eastAsia="Garamond" w:hAnsi="Garamond" w:cs="Garamond"/>
          <w:color w:val="000000"/>
          <w:sz w:val="24"/>
          <w:szCs w:val="24"/>
        </w:rPr>
        <w:t>The church leadership should continue to announce the sabbatical and its purpose and benefits during the sabbatical so that newcomers and others who have not been informed are kept abreast. The congregation should be reminded of those who have been given the pastoral duties during the pastor’s absence so they know whom they should contact. The congregation should also be clear of the return date of the pastor.</w:t>
      </w:r>
    </w:p>
    <w:p w14:paraId="439942CB" w14:textId="77777777" w:rsidR="00A8399B" w:rsidRDefault="00A8399B">
      <w:pPr>
        <w:pBdr>
          <w:top w:val="nil"/>
          <w:left w:val="nil"/>
          <w:bottom w:val="nil"/>
          <w:right w:val="nil"/>
          <w:between w:val="nil"/>
        </w:pBdr>
        <w:spacing w:before="10" w:after="0" w:line="240" w:lineRule="auto"/>
        <w:ind w:left="620"/>
        <w:jc w:val="left"/>
        <w:rPr>
          <w:rFonts w:ascii="Garamond" w:eastAsia="Garamond" w:hAnsi="Garamond" w:cs="Garamond"/>
          <w:color w:val="000000"/>
          <w:sz w:val="24"/>
          <w:szCs w:val="24"/>
        </w:rPr>
      </w:pPr>
    </w:p>
    <w:p w14:paraId="69A43B16" w14:textId="77777777" w:rsidR="00A8399B" w:rsidRDefault="00183D4E">
      <w:pPr>
        <w:pStyle w:val="Heading5"/>
        <w:keepNext w:val="0"/>
        <w:keepLines w:val="0"/>
        <w:widowControl w:val="0"/>
        <w:numPr>
          <w:ilvl w:val="0"/>
          <w:numId w:val="55"/>
        </w:numPr>
        <w:tabs>
          <w:tab w:val="left" w:pos="482"/>
        </w:tabs>
        <w:spacing w:before="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What should Pastors do on their sabbaticals?</w:t>
      </w:r>
    </w:p>
    <w:p w14:paraId="5C7BB6EC" w14:textId="77777777" w:rsidR="00A8399B" w:rsidRDefault="00183D4E">
      <w:pPr>
        <w:pBdr>
          <w:top w:val="nil"/>
          <w:left w:val="nil"/>
          <w:bottom w:val="nil"/>
          <w:right w:val="nil"/>
          <w:between w:val="nil"/>
        </w:pBdr>
        <w:spacing w:before="2" w:after="0" w:line="240" w:lineRule="auto"/>
        <w:ind w:left="720" w:right="243"/>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The pastor should do that which is restful and reinvigorating to them during the sabbatical. Many will pursue areas of personal interest engaging in projects that rejuvenate them and use their creativity. A pastor should not be using the sabbatical to prepare future sermons or lessons. Likewise, the pastor should not be making or receiving pastoral calls during the sabbatical. Even if these things might be enjoyed, it is not </w:t>
      </w:r>
      <w:r>
        <w:rPr>
          <w:rFonts w:ascii="Garamond" w:eastAsia="Garamond" w:hAnsi="Garamond" w:cs="Garamond"/>
          <w:sz w:val="24"/>
          <w:szCs w:val="24"/>
        </w:rPr>
        <w:t>resting</w:t>
      </w:r>
      <w:r>
        <w:rPr>
          <w:rFonts w:ascii="Garamond" w:eastAsia="Garamond" w:hAnsi="Garamond" w:cs="Garamond"/>
          <w:color w:val="000000"/>
          <w:sz w:val="24"/>
          <w:szCs w:val="24"/>
        </w:rPr>
        <w:t xml:space="preserve"> and would be </w:t>
      </w:r>
      <w:r>
        <w:rPr>
          <w:rFonts w:ascii="Garamond" w:eastAsia="Garamond" w:hAnsi="Garamond" w:cs="Garamond"/>
          <w:sz w:val="24"/>
          <w:szCs w:val="24"/>
        </w:rPr>
        <w:t>counterproductive</w:t>
      </w:r>
      <w:r>
        <w:rPr>
          <w:rFonts w:ascii="Garamond" w:eastAsia="Garamond" w:hAnsi="Garamond" w:cs="Garamond"/>
          <w:color w:val="000000"/>
          <w:sz w:val="24"/>
          <w:szCs w:val="24"/>
        </w:rPr>
        <w:t xml:space="preserve"> to the sabbatical and unfair to the church that granted the sabbatical. </w:t>
      </w:r>
    </w:p>
    <w:p w14:paraId="11256636" w14:textId="77777777" w:rsidR="00A8399B" w:rsidRDefault="00A8399B">
      <w:pPr>
        <w:pBdr>
          <w:top w:val="nil"/>
          <w:left w:val="nil"/>
          <w:bottom w:val="nil"/>
          <w:right w:val="nil"/>
          <w:between w:val="nil"/>
        </w:pBdr>
        <w:spacing w:before="2" w:after="0" w:line="240" w:lineRule="auto"/>
        <w:ind w:left="720" w:right="243"/>
        <w:jc w:val="left"/>
        <w:rPr>
          <w:rFonts w:ascii="Garamond" w:eastAsia="Garamond" w:hAnsi="Garamond" w:cs="Garamond"/>
          <w:color w:val="000000"/>
          <w:sz w:val="24"/>
          <w:szCs w:val="24"/>
        </w:rPr>
      </w:pPr>
    </w:p>
    <w:p w14:paraId="62CEDD5D" w14:textId="77777777" w:rsidR="00A8399B" w:rsidRDefault="00183D4E">
      <w:pPr>
        <w:pBdr>
          <w:top w:val="nil"/>
          <w:left w:val="nil"/>
          <w:bottom w:val="nil"/>
          <w:right w:val="nil"/>
          <w:between w:val="nil"/>
        </w:pBdr>
        <w:spacing w:before="2" w:after="0" w:line="240" w:lineRule="auto"/>
        <w:ind w:left="720" w:right="243"/>
        <w:jc w:val="left"/>
        <w:rPr>
          <w:rFonts w:ascii="Garamond" w:eastAsia="Garamond" w:hAnsi="Garamond" w:cs="Garamond"/>
          <w:color w:val="000000"/>
          <w:sz w:val="24"/>
          <w:szCs w:val="24"/>
        </w:rPr>
      </w:pPr>
      <w:r>
        <w:rPr>
          <w:rFonts w:ascii="Garamond" w:eastAsia="Garamond" w:hAnsi="Garamond" w:cs="Garamond"/>
          <w:color w:val="000000"/>
          <w:sz w:val="24"/>
          <w:szCs w:val="24"/>
        </w:rPr>
        <w:t>Likewise, the pastor should not be visiting their church during the sabbatical unless there is some pressing emergency that cannot be handled by those left in charge. This would be very rare. Finally, the pastor should also not be using the sabbatical to engage in a search process for another church.</w:t>
      </w:r>
    </w:p>
    <w:p w14:paraId="350F1805" w14:textId="77777777" w:rsidR="00A8399B" w:rsidRDefault="00A8399B">
      <w:pPr>
        <w:pStyle w:val="Heading5"/>
        <w:widowControl w:val="0"/>
        <w:tabs>
          <w:tab w:val="left" w:pos="482"/>
        </w:tabs>
        <w:spacing w:before="0" w:line="240" w:lineRule="auto"/>
        <w:jc w:val="left"/>
        <w:rPr>
          <w:rFonts w:ascii="Garamond" w:eastAsia="Garamond" w:hAnsi="Garamond" w:cs="Garamond"/>
          <w:color w:val="000000"/>
          <w:sz w:val="24"/>
          <w:szCs w:val="24"/>
        </w:rPr>
      </w:pPr>
    </w:p>
    <w:p w14:paraId="1F194C7D" w14:textId="77777777" w:rsidR="00A8399B" w:rsidRDefault="00183D4E">
      <w:pPr>
        <w:pStyle w:val="Heading5"/>
        <w:keepNext w:val="0"/>
        <w:keepLines w:val="0"/>
        <w:widowControl w:val="0"/>
        <w:numPr>
          <w:ilvl w:val="0"/>
          <w:numId w:val="55"/>
        </w:numPr>
        <w:tabs>
          <w:tab w:val="left" w:pos="482"/>
        </w:tabs>
        <w:spacing w:before="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Should pastors stay in the area during their sabbaticals?</w:t>
      </w:r>
    </w:p>
    <w:p w14:paraId="289814A1" w14:textId="77777777" w:rsidR="00A8399B" w:rsidRDefault="00183D4E">
      <w:pPr>
        <w:pBdr>
          <w:top w:val="nil"/>
          <w:left w:val="nil"/>
          <w:bottom w:val="nil"/>
          <w:right w:val="nil"/>
          <w:between w:val="nil"/>
        </w:pBdr>
        <w:spacing w:after="0" w:line="240" w:lineRule="auto"/>
        <w:ind w:left="720" w:right="116"/>
        <w:jc w:val="left"/>
        <w:rPr>
          <w:rFonts w:ascii="Garamond" w:eastAsia="Garamond" w:hAnsi="Garamond" w:cs="Garamond"/>
          <w:color w:val="000000"/>
          <w:sz w:val="24"/>
          <w:szCs w:val="24"/>
        </w:rPr>
      </w:pPr>
      <w:r>
        <w:rPr>
          <w:rFonts w:ascii="Garamond" w:eastAsia="Garamond" w:hAnsi="Garamond" w:cs="Garamond"/>
          <w:color w:val="000000"/>
          <w:sz w:val="24"/>
          <w:szCs w:val="24"/>
        </w:rPr>
        <w:t>It is not recommended that pastors stay in the area a great deal of time during their sabbaticals. As a rule of thumb, pastors should plan to be away about half the time or more of their complete sabbaticals. When at home, a pastor is still likely to see parishioners in and about the community. As such, they are still ‘pastoring’ to some degree. As a rule, pastors should not take ‘stay-at-home’ vacations. They should likewise not take fully ‘stay-at-home’ sabbaticals. Obviously, getting away physically helps a person to get away mentally and emotionally. For this reason alone, pastors should get away during their sabbaticals.</w:t>
      </w:r>
    </w:p>
    <w:p w14:paraId="6D5C2752" w14:textId="77777777" w:rsidR="00A8399B" w:rsidRDefault="00A8399B">
      <w:pPr>
        <w:pBdr>
          <w:top w:val="nil"/>
          <w:left w:val="nil"/>
          <w:bottom w:val="nil"/>
          <w:right w:val="nil"/>
          <w:between w:val="nil"/>
        </w:pBdr>
        <w:spacing w:before="1" w:after="0" w:line="240" w:lineRule="auto"/>
        <w:jc w:val="left"/>
        <w:rPr>
          <w:rFonts w:ascii="Garamond" w:eastAsia="Garamond" w:hAnsi="Garamond" w:cs="Garamond"/>
          <w:color w:val="000000"/>
          <w:sz w:val="24"/>
          <w:szCs w:val="24"/>
        </w:rPr>
      </w:pPr>
    </w:p>
    <w:p w14:paraId="035D75E5" w14:textId="77777777" w:rsidR="00A8399B" w:rsidRDefault="00183D4E">
      <w:pPr>
        <w:pStyle w:val="Heading5"/>
        <w:keepNext w:val="0"/>
        <w:keepLines w:val="0"/>
        <w:widowControl w:val="0"/>
        <w:numPr>
          <w:ilvl w:val="0"/>
          <w:numId w:val="55"/>
        </w:numPr>
        <w:tabs>
          <w:tab w:val="left" w:pos="482"/>
        </w:tabs>
        <w:spacing w:before="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What should the pastor do to prepare for the sabbatical?</w:t>
      </w:r>
    </w:p>
    <w:p w14:paraId="33808478" w14:textId="77777777" w:rsidR="00A8399B" w:rsidRDefault="00183D4E">
      <w:pPr>
        <w:pBdr>
          <w:top w:val="nil"/>
          <w:left w:val="nil"/>
          <w:bottom w:val="nil"/>
          <w:right w:val="nil"/>
          <w:between w:val="nil"/>
        </w:pBdr>
        <w:spacing w:after="0" w:line="240" w:lineRule="auto"/>
        <w:ind w:left="720" w:right="109"/>
        <w:jc w:val="left"/>
        <w:rPr>
          <w:rFonts w:ascii="Garamond" w:eastAsia="Garamond" w:hAnsi="Garamond" w:cs="Garamond"/>
          <w:color w:val="000000"/>
          <w:sz w:val="24"/>
          <w:szCs w:val="24"/>
        </w:rPr>
      </w:pPr>
      <w:r>
        <w:rPr>
          <w:rFonts w:ascii="Garamond" w:eastAsia="Garamond" w:hAnsi="Garamond" w:cs="Garamond"/>
          <w:color w:val="000000"/>
          <w:sz w:val="24"/>
          <w:szCs w:val="24"/>
        </w:rPr>
        <w:t>The pastor can help the church to have the personnel in place to take on pastoral duties. The pastor can also help prepare these personnel for their task. Pastors should also plan what they will do on their sabbaticals in advance. Last-minute planning during the sabbatical itself may take away from the rest that is needed on the sabbatical. It may also take away travel opportunities for the pastor due to failure to plan ahead. The pastor may need to prepare well in advance financially and begin saving on a regular basis. Failure to do so may cause them to have fewer options when it comes to travel. As stated, a fully stay-at-home sabbatical is not recommended.</w:t>
      </w:r>
    </w:p>
    <w:p w14:paraId="6466C4DC" w14:textId="77777777" w:rsidR="00A8399B" w:rsidRDefault="00A8399B">
      <w:pPr>
        <w:pBdr>
          <w:top w:val="nil"/>
          <w:left w:val="nil"/>
          <w:bottom w:val="nil"/>
          <w:right w:val="nil"/>
          <w:between w:val="nil"/>
        </w:pBdr>
        <w:spacing w:before="10" w:after="0" w:line="240" w:lineRule="auto"/>
        <w:jc w:val="left"/>
        <w:rPr>
          <w:rFonts w:ascii="Garamond" w:eastAsia="Garamond" w:hAnsi="Garamond" w:cs="Garamond"/>
          <w:color w:val="000000"/>
          <w:sz w:val="24"/>
          <w:szCs w:val="24"/>
        </w:rPr>
      </w:pPr>
    </w:p>
    <w:p w14:paraId="03AA968D" w14:textId="77777777" w:rsidR="0072337C" w:rsidRDefault="0072337C">
      <w:pPr>
        <w:rPr>
          <w:rFonts w:ascii="Garamond" w:eastAsia="Garamond" w:hAnsi="Garamond" w:cs="Garamond"/>
          <w:color w:val="000000"/>
          <w:sz w:val="24"/>
          <w:szCs w:val="24"/>
        </w:rPr>
      </w:pPr>
      <w:r>
        <w:rPr>
          <w:rFonts w:ascii="Garamond" w:eastAsia="Garamond" w:hAnsi="Garamond" w:cs="Garamond"/>
          <w:color w:val="000000"/>
          <w:sz w:val="24"/>
          <w:szCs w:val="24"/>
        </w:rPr>
        <w:br w:type="page"/>
      </w:r>
    </w:p>
    <w:p w14:paraId="559B20E2" w14:textId="27EE7FD3" w:rsidR="00A8399B" w:rsidRDefault="00183D4E">
      <w:pPr>
        <w:pStyle w:val="Heading5"/>
        <w:keepNext w:val="0"/>
        <w:keepLines w:val="0"/>
        <w:widowControl w:val="0"/>
        <w:numPr>
          <w:ilvl w:val="0"/>
          <w:numId w:val="55"/>
        </w:numPr>
        <w:tabs>
          <w:tab w:val="left" w:pos="482"/>
        </w:tabs>
        <w:spacing w:before="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lastRenderedPageBreak/>
        <w:t>Should the Pastor be contacted when away on a Sabbatical?</w:t>
      </w:r>
    </w:p>
    <w:p w14:paraId="3B496CB2" w14:textId="77777777" w:rsidR="00A8399B" w:rsidRDefault="00183D4E">
      <w:pPr>
        <w:pBdr>
          <w:top w:val="nil"/>
          <w:left w:val="nil"/>
          <w:bottom w:val="nil"/>
          <w:right w:val="nil"/>
          <w:between w:val="nil"/>
        </w:pBdr>
        <w:spacing w:after="0" w:line="240" w:lineRule="auto"/>
        <w:ind w:left="720" w:right="95"/>
        <w:jc w:val="left"/>
        <w:rPr>
          <w:rFonts w:ascii="Garamond" w:eastAsia="Garamond" w:hAnsi="Garamond" w:cs="Garamond"/>
          <w:color w:val="000000"/>
          <w:sz w:val="24"/>
          <w:szCs w:val="24"/>
        </w:rPr>
      </w:pPr>
      <w:r>
        <w:rPr>
          <w:rFonts w:ascii="Garamond" w:eastAsia="Garamond" w:hAnsi="Garamond" w:cs="Garamond"/>
          <w:color w:val="000000"/>
          <w:sz w:val="24"/>
          <w:szCs w:val="24"/>
        </w:rPr>
        <w:t>This should be avoided. While there may be some rare occasion when the pastor would need to be contacted, this would not be normally the case. Instead, the person or people designated as in charge during the pastor’s absence should handle any emergencies that arise. If the pastor needs to be contacted, it would be at the discretion of those left in charge. For this possible rare emergency, pastors should be sure to leave their cell-phone numbers.</w:t>
      </w:r>
    </w:p>
    <w:p w14:paraId="0ADBC667" w14:textId="77777777" w:rsidR="00A8399B" w:rsidRDefault="00A8399B">
      <w:pPr>
        <w:widowControl w:val="0"/>
        <w:pBdr>
          <w:top w:val="nil"/>
          <w:left w:val="nil"/>
          <w:bottom w:val="nil"/>
          <w:right w:val="nil"/>
          <w:between w:val="nil"/>
        </w:pBdr>
        <w:tabs>
          <w:tab w:val="left" w:pos="468"/>
        </w:tabs>
        <w:spacing w:before="40" w:after="0" w:line="240" w:lineRule="auto"/>
        <w:ind w:left="467"/>
        <w:jc w:val="left"/>
        <w:rPr>
          <w:rFonts w:ascii="Garamond" w:eastAsia="Garamond" w:hAnsi="Garamond" w:cs="Garamond"/>
          <w:color w:val="000000"/>
          <w:sz w:val="24"/>
          <w:szCs w:val="24"/>
        </w:rPr>
      </w:pPr>
    </w:p>
    <w:p w14:paraId="2C5719D0" w14:textId="77777777" w:rsidR="00A8399B" w:rsidRDefault="00183D4E">
      <w:pPr>
        <w:widowControl w:val="0"/>
        <w:numPr>
          <w:ilvl w:val="0"/>
          <w:numId w:val="55"/>
        </w:numPr>
        <w:pBdr>
          <w:top w:val="nil"/>
          <w:left w:val="nil"/>
          <w:bottom w:val="nil"/>
          <w:right w:val="nil"/>
          <w:between w:val="nil"/>
        </w:pBdr>
        <w:tabs>
          <w:tab w:val="left" w:pos="468"/>
        </w:tabs>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Is the pastor paid during a sabbatical?</w:t>
      </w:r>
    </w:p>
    <w:p w14:paraId="2486037A" w14:textId="77777777" w:rsidR="00A8399B" w:rsidRDefault="00183D4E">
      <w:pPr>
        <w:spacing w:after="0" w:line="240" w:lineRule="auto"/>
        <w:ind w:left="720"/>
        <w:jc w:val="left"/>
        <w:rPr>
          <w:rFonts w:ascii="Garamond" w:eastAsia="Garamond" w:hAnsi="Garamond" w:cs="Garamond"/>
          <w:sz w:val="24"/>
          <w:szCs w:val="24"/>
        </w:rPr>
      </w:pPr>
      <w:r>
        <w:rPr>
          <w:rFonts w:ascii="Garamond" w:eastAsia="Garamond" w:hAnsi="Garamond" w:cs="Garamond"/>
          <w:sz w:val="24"/>
          <w:szCs w:val="24"/>
        </w:rPr>
        <w:t>Pastors are indeed paid their full salary during a sabbatical. A sabbatical is not a leave of absence, which is unpaid. Unpaid leave would not be desirable to most pastors.</w:t>
      </w:r>
    </w:p>
    <w:p w14:paraId="44401AAA" w14:textId="77777777" w:rsidR="00A8399B" w:rsidRDefault="00A8399B">
      <w:pPr>
        <w:pBdr>
          <w:top w:val="nil"/>
          <w:left w:val="nil"/>
          <w:bottom w:val="nil"/>
          <w:right w:val="nil"/>
          <w:between w:val="nil"/>
        </w:pBdr>
        <w:spacing w:before="10" w:after="0" w:line="240" w:lineRule="auto"/>
        <w:jc w:val="left"/>
        <w:rPr>
          <w:rFonts w:ascii="Garamond" w:eastAsia="Garamond" w:hAnsi="Garamond" w:cs="Garamond"/>
          <w:color w:val="000000"/>
          <w:sz w:val="24"/>
          <w:szCs w:val="24"/>
        </w:rPr>
      </w:pPr>
    </w:p>
    <w:p w14:paraId="6A4BC033" w14:textId="77777777" w:rsidR="00A8399B" w:rsidRDefault="00183D4E">
      <w:pPr>
        <w:widowControl w:val="0"/>
        <w:numPr>
          <w:ilvl w:val="0"/>
          <w:numId w:val="55"/>
        </w:numPr>
        <w:pBdr>
          <w:top w:val="nil"/>
          <w:left w:val="nil"/>
          <w:bottom w:val="nil"/>
          <w:right w:val="nil"/>
          <w:between w:val="nil"/>
        </w:pBdr>
        <w:tabs>
          <w:tab w:val="left" w:pos="468"/>
        </w:tabs>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Should the church offer the pastor monetary help for the sabbatical?</w:t>
      </w:r>
    </w:p>
    <w:p w14:paraId="77195990" w14:textId="77777777" w:rsidR="00A8399B" w:rsidRDefault="00183D4E">
      <w:pPr>
        <w:spacing w:after="0" w:line="240" w:lineRule="auto"/>
        <w:ind w:left="720" w:right="413"/>
        <w:jc w:val="left"/>
        <w:rPr>
          <w:rFonts w:ascii="Garamond" w:eastAsia="Garamond" w:hAnsi="Garamond" w:cs="Garamond"/>
          <w:sz w:val="24"/>
          <w:szCs w:val="24"/>
        </w:rPr>
      </w:pPr>
      <w:r>
        <w:rPr>
          <w:rFonts w:ascii="Garamond" w:eastAsia="Garamond" w:hAnsi="Garamond" w:cs="Garamond"/>
          <w:sz w:val="24"/>
          <w:szCs w:val="24"/>
        </w:rPr>
        <w:t>A church is not expected to provide monetary help to its pastor for a sabbatical. However, a church should understand that a sabbatical will mean many expenses for the pastor. As such, any financial help would be greatly appreciated and may help make the sabbatical even more restful and reinvigorating as the pastor is able to travel more freely. Therefore, a church may choose to present the pastor with a monetary gift as, perhaps, a bonus would be presented. A church should consider this monetary gift a part of the wise investment of the sabbatical itself and the reward of the sabbatical to the pastor.</w:t>
      </w:r>
    </w:p>
    <w:p w14:paraId="228DDEE1" w14:textId="77777777" w:rsidR="00A8399B" w:rsidRDefault="00A8399B">
      <w:pPr>
        <w:pBdr>
          <w:top w:val="nil"/>
          <w:left w:val="nil"/>
          <w:bottom w:val="nil"/>
          <w:right w:val="nil"/>
          <w:between w:val="nil"/>
        </w:pBdr>
        <w:spacing w:before="10" w:after="0" w:line="240" w:lineRule="auto"/>
        <w:jc w:val="left"/>
        <w:rPr>
          <w:rFonts w:ascii="Garamond" w:eastAsia="Garamond" w:hAnsi="Garamond" w:cs="Garamond"/>
          <w:color w:val="000000"/>
          <w:sz w:val="24"/>
          <w:szCs w:val="24"/>
        </w:rPr>
      </w:pPr>
    </w:p>
    <w:p w14:paraId="37AC1111" w14:textId="77777777" w:rsidR="00A8399B" w:rsidRDefault="00183D4E">
      <w:pPr>
        <w:widowControl w:val="0"/>
        <w:numPr>
          <w:ilvl w:val="0"/>
          <w:numId w:val="55"/>
        </w:numPr>
        <w:pBdr>
          <w:top w:val="nil"/>
          <w:left w:val="nil"/>
          <w:bottom w:val="nil"/>
          <w:right w:val="nil"/>
          <w:between w:val="nil"/>
        </w:pBdr>
        <w:tabs>
          <w:tab w:val="left" w:pos="518"/>
        </w:tabs>
        <w:spacing w:after="0" w:line="240" w:lineRule="auto"/>
        <w:ind w:right="1066"/>
        <w:jc w:val="left"/>
        <w:rPr>
          <w:rFonts w:ascii="Garamond" w:eastAsia="Garamond" w:hAnsi="Garamond" w:cs="Garamond"/>
          <w:color w:val="000000"/>
          <w:sz w:val="24"/>
          <w:szCs w:val="24"/>
        </w:rPr>
      </w:pPr>
      <w:r>
        <w:rPr>
          <w:rFonts w:ascii="Garamond" w:eastAsia="Garamond" w:hAnsi="Garamond" w:cs="Garamond"/>
          <w:color w:val="000000"/>
          <w:sz w:val="24"/>
          <w:szCs w:val="24"/>
        </w:rPr>
        <w:t>Does the pastor still receive full vacation and study leave during the year in which there is a sabbatical?</w:t>
      </w:r>
    </w:p>
    <w:p w14:paraId="5F177CE9" w14:textId="77777777" w:rsidR="00A8399B" w:rsidRDefault="00183D4E">
      <w:pPr>
        <w:spacing w:after="0" w:line="240" w:lineRule="auto"/>
        <w:ind w:left="720" w:right="330"/>
        <w:jc w:val="left"/>
        <w:rPr>
          <w:rFonts w:ascii="Garamond" w:eastAsia="Garamond" w:hAnsi="Garamond" w:cs="Garamond"/>
          <w:sz w:val="24"/>
          <w:szCs w:val="24"/>
        </w:rPr>
      </w:pPr>
      <w:r>
        <w:rPr>
          <w:rFonts w:ascii="Garamond" w:eastAsia="Garamond" w:hAnsi="Garamond" w:cs="Garamond"/>
          <w:sz w:val="24"/>
          <w:szCs w:val="24"/>
        </w:rPr>
        <w:t>Absolutely. The entire one-month of vacation and two weeks of study leave are given to every pastor during every year - even those years with sabbaticals. So, if there is a month-long sabbatical in a given year, the pastor receives that sabbatical and one month vacation and two weeks study leave. Sabbatical is additional time off. There is one exception. According to the Manual of Operations, study leave is not granted at all to presbytery staff members in the year of a sabbatical.</w:t>
      </w:r>
    </w:p>
    <w:p w14:paraId="231FD847" w14:textId="77777777" w:rsidR="00A8399B" w:rsidRDefault="00A8399B">
      <w:pPr>
        <w:widowControl w:val="0"/>
        <w:tabs>
          <w:tab w:val="left" w:pos="468"/>
        </w:tabs>
        <w:spacing w:after="0" w:line="240" w:lineRule="auto"/>
        <w:ind w:right="673"/>
        <w:jc w:val="left"/>
        <w:rPr>
          <w:rFonts w:ascii="Garamond" w:eastAsia="Garamond" w:hAnsi="Garamond" w:cs="Garamond"/>
          <w:sz w:val="24"/>
          <w:szCs w:val="24"/>
        </w:rPr>
      </w:pPr>
    </w:p>
    <w:p w14:paraId="17B8E946" w14:textId="77777777" w:rsidR="00A8399B" w:rsidRDefault="00183D4E">
      <w:pPr>
        <w:widowControl w:val="0"/>
        <w:numPr>
          <w:ilvl w:val="0"/>
          <w:numId w:val="55"/>
        </w:numPr>
        <w:pBdr>
          <w:top w:val="nil"/>
          <w:left w:val="nil"/>
          <w:bottom w:val="nil"/>
          <w:right w:val="nil"/>
          <w:between w:val="nil"/>
        </w:pBdr>
        <w:tabs>
          <w:tab w:val="left" w:pos="468"/>
        </w:tabs>
        <w:spacing w:after="0" w:line="240" w:lineRule="auto"/>
        <w:ind w:right="673"/>
        <w:jc w:val="left"/>
        <w:rPr>
          <w:rFonts w:ascii="Garamond" w:eastAsia="Garamond" w:hAnsi="Garamond" w:cs="Garamond"/>
          <w:color w:val="000000"/>
          <w:sz w:val="24"/>
          <w:szCs w:val="24"/>
        </w:rPr>
      </w:pPr>
      <w:r>
        <w:rPr>
          <w:rFonts w:ascii="Garamond" w:eastAsia="Garamond" w:hAnsi="Garamond" w:cs="Garamond"/>
          <w:color w:val="000000"/>
          <w:sz w:val="24"/>
          <w:szCs w:val="24"/>
        </w:rPr>
        <w:t>Can a sabbatical be combined with vacation time and study leave so that a longer leave is made possible?</w:t>
      </w:r>
    </w:p>
    <w:p w14:paraId="2BD9CEDD" w14:textId="77777777" w:rsidR="00A8399B" w:rsidRDefault="00183D4E">
      <w:pPr>
        <w:spacing w:after="0" w:line="240" w:lineRule="auto"/>
        <w:ind w:left="720" w:right="273"/>
        <w:jc w:val="left"/>
        <w:rPr>
          <w:rFonts w:ascii="Garamond" w:eastAsia="Garamond" w:hAnsi="Garamond" w:cs="Garamond"/>
          <w:sz w:val="24"/>
          <w:szCs w:val="24"/>
        </w:rPr>
      </w:pPr>
      <w:r>
        <w:rPr>
          <w:rFonts w:ascii="Garamond" w:eastAsia="Garamond" w:hAnsi="Garamond" w:cs="Garamond"/>
          <w:sz w:val="24"/>
          <w:szCs w:val="24"/>
        </w:rPr>
        <w:t>A sabbatical can have vacation time and study leave added to it in any measure. That is, you can add the one-month vacation time to a one-month sabbatical. (This would make for a two-month leave in total.) You can add on just one week or any other combination that is desired. However, a longer sabbatical may not be the best thing for the minister or church. Therefore, vacation time should only be added to a sabbatical if the pastor and Session discuss it and decide together that this is what is desired.</w:t>
      </w:r>
    </w:p>
    <w:p w14:paraId="5DE1C31C"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3906E64F" w14:textId="77777777" w:rsidR="00A8399B" w:rsidRDefault="00183D4E">
      <w:pPr>
        <w:widowControl w:val="0"/>
        <w:numPr>
          <w:ilvl w:val="0"/>
          <w:numId w:val="55"/>
        </w:numPr>
        <w:pBdr>
          <w:top w:val="nil"/>
          <w:left w:val="nil"/>
          <w:bottom w:val="nil"/>
          <w:right w:val="nil"/>
          <w:between w:val="nil"/>
        </w:pBdr>
        <w:tabs>
          <w:tab w:val="left" w:pos="468"/>
        </w:tabs>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What should the church do upon the return of the Pastor?</w:t>
      </w:r>
    </w:p>
    <w:p w14:paraId="58BE3612" w14:textId="77777777" w:rsidR="00A8399B" w:rsidRDefault="00183D4E">
      <w:pPr>
        <w:spacing w:after="0" w:line="240" w:lineRule="auto"/>
        <w:ind w:left="720" w:right="95"/>
        <w:jc w:val="left"/>
        <w:rPr>
          <w:rFonts w:ascii="Garamond" w:eastAsia="Garamond" w:hAnsi="Garamond" w:cs="Garamond"/>
          <w:sz w:val="24"/>
          <w:szCs w:val="24"/>
        </w:rPr>
      </w:pPr>
      <w:r>
        <w:rPr>
          <w:rFonts w:ascii="Garamond" w:eastAsia="Garamond" w:hAnsi="Garamond" w:cs="Garamond"/>
          <w:sz w:val="24"/>
          <w:szCs w:val="24"/>
        </w:rPr>
        <w:t>Those with the pastoral responsibilities during the sabbatical should be in contact with the pastor upon his or her return. The pastor should be briefed with all needed information at this time. A church might consider having a welcome back reception after a service as yet another show of appreciation for the pastor. This might be particularly appropriate if the sabbatical was a long one. Again, the congregation should be clear as to the date of the pastor’s return. The pastor should thank both his congregation and Session for their support and commend them for their wise action on behalf of the church itself.</w:t>
      </w:r>
    </w:p>
    <w:p w14:paraId="142D346C"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2540CB95" w14:textId="77777777" w:rsidR="00A8399B" w:rsidRDefault="00183D4E">
      <w:pPr>
        <w:widowControl w:val="0"/>
        <w:numPr>
          <w:ilvl w:val="0"/>
          <w:numId w:val="55"/>
        </w:numPr>
        <w:pBdr>
          <w:top w:val="nil"/>
          <w:left w:val="nil"/>
          <w:bottom w:val="nil"/>
          <w:right w:val="nil"/>
          <w:between w:val="nil"/>
        </w:pBdr>
        <w:tabs>
          <w:tab w:val="left" w:pos="468"/>
        </w:tabs>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lastRenderedPageBreak/>
        <w:t>Should a church provide sabbaticals to other staff members?</w:t>
      </w:r>
    </w:p>
    <w:p w14:paraId="41CEDD62" w14:textId="77777777" w:rsidR="00A8399B" w:rsidRDefault="00183D4E">
      <w:pPr>
        <w:spacing w:after="0" w:line="240" w:lineRule="auto"/>
        <w:ind w:left="720" w:right="248"/>
        <w:jc w:val="left"/>
        <w:rPr>
          <w:rFonts w:ascii="Garamond" w:eastAsia="Garamond" w:hAnsi="Garamond" w:cs="Garamond"/>
          <w:sz w:val="24"/>
          <w:szCs w:val="24"/>
        </w:rPr>
      </w:pPr>
      <w:r>
        <w:rPr>
          <w:rFonts w:ascii="Garamond" w:eastAsia="Garamond" w:hAnsi="Garamond" w:cs="Garamond"/>
          <w:sz w:val="24"/>
          <w:szCs w:val="24"/>
        </w:rPr>
        <w:t>For the same reason a head pastor is given a sabbatical, the church would be well-served to provide sabbaticals to other staff members. Once again, this would be at the discretion and approval of the Session. For obvious reasons, a church would be advised not to place sabbaticals of staff members in a way that they overlap to any degree. Rather, sabbaticals should be well spaced out.</w:t>
      </w:r>
    </w:p>
    <w:p w14:paraId="380FD2AB" w14:textId="77777777" w:rsidR="00A8399B" w:rsidRDefault="00A8399B">
      <w:pPr>
        <w:pBdr>
          <w:top w:val="nil"/>
          <w:left w:val="nil"/>
          <w:bottom w:val="nil"/>
          <w:right w:val="nil"/>
          <w:between w:val="nil"/>
        </w:pBdr>
        <w:spacing w:before="1" w:after="0" w:line="240" w:lineRule="auto"/>
        <w:jc w:val="left"/>
        <w:rPr>
          <w:rFonts w:ascii="Garamond" w:eastAsia="Garamond" w:hAnsi="Garamond" w:cs="Garamond"/>
          <w:color w:val="000000"/>
          <w:sz w:val="24"/>
          <w:szCs w:val="24"/>
        </w:rPr>
      </w:pPr>
    </w:p>
    <w:p w14:paraId="5211AA55" w14:textId="77777777" w:rsidR="00A8399B" w:rsidRDefault="00183D4E">
      <w:pPr>
        <w:widowControl w:val="0"/>
        <w:numPr>
          <w:ilvl w:val="0"/>
          <w:numId w:val="55"/>
        </w:numPr>
        <w:pBdr>
          <w:top w:val="nil"/>
          <w:left w:val="nil"/>
          <w:bottom w:val="nil"/>
          <w:right w:val="nil"/>
          <w:between w:val="nil"/>
        </w:pBdr>
        <w:tabs>
          <w:tab w:val="left" w:pos="468"/>
        </w:tabs>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When in the year is it best to take a sabbatical?</w:t>
      </w:r>
    </w:p>
    <w:p w14:paraId="0AC07246" w14:textId="77777777" w:rsidR="00A8399B" w:rsidRDefault="00183D4E">
      <w:pPr>
        <w:spacing w:after="0" w:line="240" w:lineRule="auto"/>
        <w:ind w:left="720" w:right="167"/>
        <w:jc w:val="left"/>
        <w:rPr>
          <w:rFonts w:ascii="Garamond" w:eastAsia="Garamond" w:hAnsi="Garamond" w:cs="Garamond"/>
          <w:sz w:val="24"/>
          <w:szCs w:val="24"/>
        </w:rPr>
      </w:pPr>
      <w:r>
        <w:rPr>
          <w:rFonts w:ascii="Garamond" w:eastAsia="Garamond" w:hAnsi="Garamond" w:cs="Garamond"/>
          <w:sz w:val="24"/>
          <w:szCs w:val="24"/>
        </w:rPr>
        <w:t>Many pastors take sabbaticals during the summer. This is a down time in most churches both in attendance and activity. It is not necessary, however, for a sabbatical to be taken at that time. There may be reasons that a pastor will need to take the sabbatical at another time of year or that another time would be better for the church. So, there should be flexibility regarding this.</w:t>
      </w:r>
    </w:p>
    <w:p w14:paraId="13EC906B" w14:textId="77777777" w:rsidR="00A8399B" w:rsidRDefault="00183D4E">
      <w:pPr>
        <w:spacing w:after="160" w:line="259" w:lineRule="auto"/>
        <w:jc w:val="left"/>
        <w:rPr>
          <w:rFonts w:ascii="Garamond" w:eastAsia="Garamond" w:hAnsi="Garamond" w:cs="Garamond"/>
          <w:sz w:val="24"/>
          <w:szCs w:val="24"/>
        </w:rPr>
      </w:pPr>
      <w:r>
        <w:br w:type="page"/>
      </w:r>
    </w:p>
    <w:p w14:paraId="0CBEC061" w14:textId="77777777" w:rsidR="00F519ED" w:rsidRDefault="00F519ED" w:rsidP="00F519ED">
      <w:pPr>
        <w:pBdr>
          <w:top w:val="nil"/>
          <w:left w:val="nil"/>
          <w:bottom w:val="nil"/>
          <w:right w:val="nil"/>
          <w:between w:val="nil"/>
        </w:pBdr>
        <w:spacing w:line="240" w:lineRule="auto"/>
        <w:jc w:val="center"/>
        <w:rPr>
          <w:rFonts w:ascii="Garamond" w:eastAsia="Garamond" w:hAnsi="Garamond" w:cs="Garamond"/>
          <w:b/>
          <w:color w:val="000000"/>
          <w:sz w:val="24"/>
          <w:szCs w:val="24"/>
        </w:rPr>
      </w:pPr>
    </w:p>
    <w:p w14:paraId="1787A6FA" w14:textId="77777777" w:rsidR="00F519ED" w:rsidRDefault="00F519ED" w:rsidP="00F519ED">
      <w:pPr>
        <w:pBdr>
          <w:top w:val="nil"/>
          <w:left w:val="nil"/>
          <w:bottom w:val="nil"/>
          <w:right w:val="nil"/>
          <w:between w:val="nil"/>
        </w:pBdr>
        <w:spacing w:line="240" w:lineRule="auto"/>
        <w:jc w:val="center"/>
        <w:rPr>
          <w:rFonts w:ascii="Garamond" w:eastAsia="Garamond" w:hAnsi="Garamond" w:cs="Garamond"/>
          <w:b/>
          <w:color w:val="000000"/>
          <w:sz w:val="24"/>
          <w:szCs w:val="24"/>
        </w:rPr>
      </w:pPr>
    </w:p>
    <w:p w14:paraId="756D1A0E" w14:textId="4A1D95D1" w:rsidR="00A8399B" w:rsidRDefault="00183D4E">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t xml:space="preserve">SECTION 10: </w:t>
      </w:r>
    </w:p>
    <w:p w14:paraId="524DA5D1" w14:textId="77777777" w:rsidR="00A8399B" w:rsidRDefault="00A8399B" w:rsidP="0037209D">
      <w:pPr>
        <w:pBdr>
          <w:top w:val="nil"/>
          <w:left w:val="nil"/>
          <w:bottom w:val="nil"/>
          <w:right w:val="nil"/>
          <w:between w:val="nil"/>
        </w:pBdr>
        <w:spacing w:after="0" w:line="240" w:lineRule="auto"/>
        <w:rPr>
          <w:rFonts w:ascii="Garamond" w:eastAsia="Garamond" w:hAnsi="Garamond" w:cs="Garamond"/>
          <w:b/>
          <w:color w:val="000000"/>
          <w:sz w:val="24"/>
          <w:szCs w:val="24"/>
        </w:rPr>
      </w:pPr>
    </w:p>
    <w:p w14:paraId="07DF3665" w14:textId="77777777" w:rsidR="00A8399B" w:rsidRDefault="00183D4E">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t>ACCOUNTABILITY: REPORTS AND FORMS</w:t>
      </w:r>
    </w:p>
    <w:p w14:paraId="193670A6" w14:textId="77777777" w:rsidR="00A8399B" w:rsidRDefault="00A8399B">
      <w:pPr>
        <w:pBdr>
          <w:top w:val="nil"/>
          <w:left w:val="nil"/>
          <w:bottom w:val="nil"/>
          <w:right w:val="nil"/>
          <w:between w:val="nil"/>
        </w:pBdr>
        <w:spacing w:after="0" w:line="240" w:lineRule="auto"/>
        <w:jc w:val="center"/>
        <w:rPr>
          <w:rFonts w:ascii="Garamond" w:eastAsia="Garamond" w:hAnsi="Garamond" w:cs="Garamond"/>
          <w:b/>
          <w:color w:val="000000"/>
          <w:sz w:val="24"/>
          <w:szCs w:val="24"/>
        </w:rPr>
      </w:pPr>
    </w:p>
    <w:p w14:paraId="588C4D5F" w14:textId="77777777" w:rsidR="00A8399B" w:rsidRDefault="00183D4E">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t>(Not found elsewhere in the Manual)</w:t>
      </w:r>
    </w:p>
    <w:p w14:paraId="198110C7" w14:textId="77777777" w:rsidR="00A8399B" w:rsidRDefault="00A8399B">
      <w:pPr>
        <w:pBdr>
          <w:top w:val="nil"/>
          <w:left w:val="nil"/>
          <w:bottom w:val="nil"/>
          <w:right w:val="nil"/>
          <w:between w:val="nil"/>
        </w:pBdr>
        <w:spacing w:after="0" w:line="240" w:lineRule="auto"/>
        <w:jc w:val="center"/>
        <w:rPr>
          <w:rFonts w:ascii="Garamond" w:eastAsia="Garamond" w:hAnsi="Garamond" w:cs="Garamond"/>
          <w:b/>
          <w:color w:val="000000"/>
          <w:sz w:val="24"/>
          <w:szCs w:val="24"/>
        </w:rPr>
      </w:pPr>
    </w:p>
    <w:p w14:paraId="076D5EEA" w14:textId="77777777" w:rsidR="00A8399B" w:rsidRDefault="00183D4E">
      <w:pPr>
        <w:spacing w:after="160" w:line="259" w:lineRule="auto"/>
        <w:jc w:val="left"/>
        <w:rPr>
          <w:rFonts w:ascii="Garamond" w:eastAsia="Garamond" w:hAnsi="Garamond" w:cs="Garamond"/>
          <w:b/>
          <w:smallCaps/>
          <w:sz w:val="24"/>
          <w:szCs w:val="24"/>
        </w:rPr>
      </w:pPr>
      <w:r>
        <w:br w:type="page"/>
      </w:r>
    </w:p>
    <w:p w14:paraId="09DEE877" w14:textId="77777777" w:rsidR="00A8399B" w:rsidRDefault="00183D4E">
      <w:pPr>
        <w:tabs>
          <w:tab w:val="left" w:pos="368"/>
          <w:tab w:val="right" w:pos="9752"/>
        </w:tabs>
        <w:spacing w:after="0" w:line="240" w:lineRule="auto"/>
        <w:jc w:val="center"/>
        <w:rPr>
          <w:rFonts w:ascii="Garamond" w:eastAsia="Garamond" w:hAnsi="Garamond" w:cs="Garamond"/>
          <w:b/>
          <w:smallCaps/>
          <w:sz w:val="24"/>
          <w:szCs w:val="24"/>
        </w:rPr>
      </w:pPr>
      <w:r>
        <w:rPr>
          <w:rFonts w:ascii="Garamond" w:eastAsia="Garamond" w:hAnsi="Garamond" w:cs="Garamond"/>
          <w:b/>
          <w:smallCaps/>
          <w:sz w:val="24"/>
          <w:szCs w:val="24"/>
        </w:rPr>
        <w:lastRenderedPageBreak/>
        <w:t>APPOINTED MODERATOR REPORTING FORM</w:t>
      </w:r>
    </w:p>
    <w:p w14:paraId="4788CC36" w14:textId="77777777" w:rsidR="00A8399B" w:rsidRDefault="00183D4E">
      <w:pPr>
        <w:tabs>
          <w:tab w:val="left" w:pos="368"/>
          <w:tab w:val="right" w:pos="9752"/>
        </w:tabs>
        <w:spacing w:after="0" w:line="240" w:lineRule="auto"/>
        <w:jc w:val="center"/>
        <w:rPr>
          <w:rFonts w:ascii="Garamond" w:eastAsia="Garamond" w:hAnsi="Garamond" w:cs="Garamond"/>
          <w:b/>
          <w:sz w:val="24"/>
          <w:szCs w:val="24"/>
        </w:rPr>
      </w:pPr>
      <w:r>
        <w:rPr>
          <w:rFonts w:ascii="Garamond" w:eastAsia="Garamond" w:hAnsi="Garamond" w:cs="Garamond"/>
          <w:b/>
          <w:sz w:val="24"/>
          <w:szCs w:val="24"/>
        </w:rPr>
        <w:t>The Presbytery of Minnesota Valleys</w:t>
      </w:r>
    </w:p>
    <w:p w14:paraId="660F092F" w14:textId="77777777" w:rsidR="00A8399B" w:rsidRDefault="00A8399B">
      <w:pPr>
        <w:tabs>
          <w:tab w:val="left" w:pos="368"/>
          <w:tab w:val="right" w:pos="9752"/>
        </w:tabs>
        <w:spacing w:after="0" w:line="240" w:lineRule="auto"/>
        <w:jc w:val="center"/>
        <w:rPr>
          <w:rFonts w:ascii="Garamond" w:eastAsia="Garamond" w:hAnsi="Garamond" w:cs="Garamond"/>
          <w:b/>
          <w:smallCaps/>
          <w:sz w:val="24"/>
          <w:szCs w:val="24"/>
        </w:rPr>
      </w:pPr>
    </w:p>
    <w:p w14:paraId="69E03A8C" w14:textId="77777777" w:rsidR="00A8399B" w:rsidRDefault="00A8399B">
      <w:pPr>
        <w:tabs>
          <w:tab w:val="left" w:pos="368"/>
          <w:tab w:val="right" w:pos="9752"/>
        </w:tabs>
        <w:spacing w:after="0" w:line="240" w:lineRule="auto"/>
        <w:jc w:val="left"/>
        <w:rPr>
          <w:rFonts w:ascii="Garamond" w:eastAsia="Garamond" w:hAnsi="Garamond" w:cs="Garamond"/>
          <w:sz w:val="24"/>
          <w:szCs w:val="24"/>
        </w:rPr>
      </w:pPr>
    </w:p>
    <w:p w14:paraId="5A32EAF8" w14:textId="77777777" w:rsidR="00A8399B" w:rsidRDefault="00183D4E">
      <w:pPr>
        <w:tabs>
          <w:tab w:val="left" w:pos="368"/>
          <w:tab w:val="right" w:pos="9752"/>
        </w:tabs>
        <w:spacing w:after="0" w:line="240" w:lineRule="auto"/>
        <w:jc w:val="left"/>
        <w:rPr>
          <w:rFonts w:ascii="Garamond" w:eastAsia="Garamond" w:hAnsi="Garamond" w:cs="Garamond"/>
          <w:sz w:val="24"/>
          <w:szCs w:val="24"/>
        </w:rPr>
      </w:pPr>
      <w:r>
        <w:rPr>
          <w:rFonts w:ascii="Garamond" w:eastAsia="Garamond" w:hAnsi="Garamond" w:cs="Garamond"/>
          <w:sz w:val="24"/>
          <w:szCs w:val="24"/>
        </w:rPr>
        <w:t xml:space="preserve">Date _________________________                                                                                </w:t>
      </w:r>
    </w:p>
    <w:p w14:paraId="6E6D0B53" w14:textId="77777777" w:rsidR="00A8399B" w:rsidRDefault="00A8399B">
      <w:pPr>
        <w:tabs>
          <w:tab w:val="left" w:pos="368"/>
          <w:tab w:val="right" w:pos="9752"/>
        </w:tabs>
        <w:spacing w:after="0" w:line="240" w:lineRule="auto"/>
        <w:jc w:val="left"/>
        <w:rPr>
          <w:rFonts w:ascii="Garamond" w:eastAsia="Garamond" w:hAnsi="Garamond" w:cs="Garamond"/>
          <w:sz w:val="24"/>
          <w:szCs w:val="24"/>
        </w:rPr>
      </w:pPr>
    </w:p>
    <w:p w14:paraId="68586A2F" w14:textId="21541CA3" w:rsidR="00A8399B" w:rsidRDefault="00183D4E">
      <w:pPr>
        <w:tabs>
          <w:tab w:val="left" w:pos="368"/>
          <w:tab w:val="right" w:pos="9752"/>
        </w:tabs>
        <w:spacing w:after="0" w:line="240" w:lineRule="auto"/>
        <w:jc w:val="left"/>
        <w:rPr>
          <w:rFonts w:ascii="Garamond" w:eastAsia="Garamond" w:hAnsi="Garamond" w:cs="Garamond"/>
          <w:sz w:val="24"/>
          <w:szCs w:val="24"/>
        </w:rPr>
      </w:pPr>
      <w:r>
        <w:rPr>
          <w:rFonts w:ascii="Garamond" w:eastAsia="Garamond" w:hAnsi="Garamond" w:cs="Garamond"/>
          <w:sz w:val="24"/>
          <w:szCs w:val="24"/>
        </w:rPr>
        <w:t xml:space="preserve">Congregation _________________________________________ City </w:t>
      </w:r>
      <w:r w:rsidR="00A90C3D">
        <w:rPr>
          <w:rFonts w:ascii="Garamond" w:eastAsia="Garamond" w:hAnsi="Garamond" w:cs="Garamond"/>
          <w:sz w:val="24"/>
          <w:szCs w:val="24"/>
        </w:rPr>
        <w:t>___________________________</w:t>
      </w:r>
      <w:r>
        <w:rPr>
          <w:rFonts w:ascii="Garamond" w:eastAsia="Garamond" w:hAnsi="Garamond" w:cs="Garamond"/>
          <w:sz w:val="24"/>
          <w:szCs w:val="24"/>
        </w:rPr>
        <w:tab/>
      </w:r>
    </w:p>
    <w:p w14:paraId="22EE70A8" w14:textId="77777777" w:rsidR="00A8399B" w:rsidRDefault="00A8399B">
      <w:pPr>
        <w:tabs>
          <w:tab w:val="left" w:pos="368"/>
          <w:tab w:val="right" w:pos="9752"/>
        </w:tabs>
        <w:spacing w:after="0" w:line="240" w:lineRule="auto"/>
        <w:jc w:val="left"/>
        <w:rPr>
          <w:rFonts w:ascii="Garamond" w:eastAsia="Garamond" w:hAnsi="Garamond" w:cs="Garamond"/>
          <w:sz w:val="24"/>
          <w:szCs w:val="24"/>
        </w:rPr>
      </w:pPr>
    </w:p>
    <w:p w14:paraId="30649FDE" w14:textId="5A07A7F9" w:rsidR="00A8399B" w:rsidRDefault="00183D4E">
      <w:pPr>
        <w:tabs>
          <w:tab w:val="left" w:pos="368"/>
          <w:tab w:val="right" w:pos="9752"/>
        </w:tabs>
        <w:spacing w:after="0" w:line="240" w:lineRule="auto"/>
        <w:jc w:val="left"/>
        <w:rPr>
          <w:rFonts w:ascii="Garamond" w:eastAsia="Garamond" w:hAnsi="Garamond" w:cs="Garamond"/>
          <w:sz w:val="24"/>
          <w:szCs w:val="24"/>
        </w:rPr>
      </w:pPr>
      <w:r>
        <w:rPr>
          <w:rFonts w:ascii="Garamond" w:eastAsia="Garamond" w:hAnsi="Garamond" w:cs="Garamond"/>
          <w:sz w:val="24"/>
          <w:szCs w:val="24"/>
        </w:rPr>
        <w:t xml:space="preserve">Moderator _________________________________________________ Phone </w:t>
      </w:r>
      <w:r w:rsidR="00A90C3D">
        <w:rPr>
          <w:rFonts w:ascii="Garamond" w:eastAsia="Garamond" w:hAnsi="Garamond" w:cs="Garamond"/>
          <w:sz w:val="24"/>
          <w:szCs w:val="24"/>
        </w:rPr>
        <w:t>___________________</w:t>
      </w:r>
    </w:p>
    <w:p w14:paraId="1F55E264" w14:textId="77777777" w:rsidR="00A8399B" w:rsidRDefault="00A8399B">
      <w:pPr>
        <w:tabs>
          <w:tab w:val="left" w:pos="368"/>
          <w:tab w:val="right" w:pos="9752"/>
        </w:tabs>
        <w:spacing w:after="0" w:line="240" w:lineRule="auto"/>
        <w:jc w:val="left"/>
        <w:rPr>
          <w:rFonts w:ascii="Garamond" w:eastAsia="Garamond" w:hAnsi="Garamond" w:cs="Garamond"/>
          <w:sz w:val="24"/>
          <w:szCs w:val="24"/>
        </w:rPr>
      </w:pPr>
    </w:p>
    <w:p w14:paraId="3CDAC888" w14:textId="77777777" w:rsidR="00A8399B" w:rsidRDefault="00A8399B">
      <w:pPr>
        <w:tabs>
          <w:tab w:val="left" w:pos="368"/>
          <w:tab w:val="right" w:pos="9752"/>
        </w:tabs>
        <w:spacing w:after="0" w:line="240" w:lineRule="auto"/>
        <w:jc w:val="left"/>
        <w:rPr>
          <w:rFonts w:ascii="Garamond" w:eastAsia="Garamond" w:hAnsi="Garamond" w:cs="Garamond"/>
          <w:sz w:val="24"/>
          <w:szCs w:val="24"/>
        </w:rPr>
      </w:pPr>
    </w:p>
    <w:p w14:paraId="304BD7B5" w14:textId="77777777" w:rsidR="00A8399B" w:rsidRDefault="00183D4E">
      <w:pPr>
        <w:tabs>
          <w:tab w:val="left" w:pos="368"/>
          <w:tab w:val="right" w:pos="9752"/>
        </w:tabs>
        <w:spacing w:after="0" w:line="240" w:lineRule="auto"/>
        <w:jc w:val="left"/>
        <w:rPr>
          <w:rFonts w:ascii="Garamond" w:eastAsia="Garamond" w:hAnsi="Garamond" w:cs="Garamond"/>
          <w:sz w:val="24"/>
          <w:szCs w:val="24"/>
        </w:rPr>
      </w:pPr>
      <w:r>
        <w:rPr>
          <w:rFonts w:ascii="Garamond" w:eastAsia="Garamond" w:hAnsi="Garamond" w:cs="Garamond"/>
          <w:sz w:val="24"/>
          <w:szCs w:val="24"/>
        </w:rPr>
        <w:t>1. The good news in this congregation is:</w:t>
      </w:r>
    </w:p>
    <w:p w14:paraId="689F0D79" w14:textId="77777777" w:rsidR="00A8399B" w:rsidRDefault="00A8399B">
      <w:pPr>
        <w:tabs>
          <w:tab w:val="left" w:pos="368"/>
          <w:tab w:val="right" w:pos="9752"/>
        </w:tabs>
        <w:spacing w:after="0" w:line="240" w:lineRule="auto"/>
        <w:jc w:val="left"/>
        <w:rPr>
          <w:rFonts w:ascii="Garamond" w:eastAsia="Garamond" w:hAnsi="Garamond" w:cs="Garamond"/>
          <w:sz w:val="24"/>
          <w:szCs w:val="24"/>
        </w:rPr>
      </w:pPr>
    </w:p>
    <w:p w14:paraId="38D4C92D" w14:textId="77777777" w:rsidR="00A8399B" w:rsidRDefault="00A8399B">
      <w:pPr>
        <w:tabs>
          <w:tab w:val="left" w:pos="368"/>
          <w:tab w:val="right" w:pos="9752"/>
        </w:tabs>
        <w:spacing w:after="0" w:line="240" w:lineRule="auto"/>
        <w:jc w:val="left"/>
        <w:rPr>
          <w:rFonts w:ascii="Garamond" w:eastAsia="Garamond" w:hAnsi="Garamond" w:cs="Garamond"/>
          <w:sz w:val="24"/>
          <w:szCs w:val="24"/>
        </w:rPr>
      </w:pPr>
    </w:p>
    <w:p w14:paraId="5636A49B" w14:textId="77777777" w:rsidR="00A8399B" w:rsidRDefault="00A8399B">
      <w:pPr>
        <w:tabs>
          <w:tab w:val="left" w:pos="368"/>
          <w:tab w:val="right" w:pos="9752"/>
        </w:tabs>
        <w:spacing w:after="0" w:line="240" w:lineRule="auto"/>
        <w:jc w:val="left"/>
        <w:rPr>
          <w:rFonts w:ascii="Garamond" w:eastAsia="Garamond" w:hAnsi="Garamond" w:cs="Garamond"/>
          <w:sz w:val="24"/>
          <w:szCs w:val="24"/>
        </w:rPr>
      </w:pPr>
    </w:p>
    <w:p w14:paraId="09559F4F" w14:textId="77777777" w:rsidR="00A8399B" w:rsidRDefault="00A8399B">
      <w:pPr>
        <w:tabs>
          <w:tab w:val="left" w:pos="368"/>
          <w:tab w:val="right" w:pos="9752"/>
        </w:tabs>
        <w:spacing w:after="0" w:line="240" w:lineRule="auto"/>
        <w:jc w:val="left"/>
        <w:rPr>
          <w:rFonts w:ascii="Garamond" w:eastAsia="Garamond" w:hAnsi="Garamond" w:cs="Garamond"/>
          <w:sz w:val="24"/>
          <w:szCs w:val="24"/>
        </w:rPr>
      </w:pPr>
    </w:p>
    <w:p w14:paraId="34CD5ABD" w14:textId="77777777" w:rsidR="00A8399B" w:rsidRDefault="00A8399B">
      <w:pPr>
        <w:tabs>
          <w:tab w:val="left" w:pos="368"/>
          <w:tab w:val="right" w:pos="9752"/>
        </w:tabs>
        <w:spacing w:after="0" w:line="240" w:lineRule="auto"/>
        <w:jc w:val="left"/>
        <w:rPr>
          <w:rFonts w:ascii="Garamond" w:eastAsia="Garamond" w:hAnsi="Garamond" w:cs="Garamond"/>
          <w:sz w:val="24"/>
          <w:szCs w:val="24"/>
        </w:rPr>
      </w:pPr>
    </w:p>
    <w:p w14:paraId="451ED19D" w14:textId="77777777" w:rsidR="00A8399B" w:rsidRDefault="00183D4E">
      <w:pPr>
        <w:tabs>
          <w:tab w:val="left" w:pos="368"/>
          <w:tab w:val="right" w:pos="9752"/>
        </w:tabs>
        <w:spacing w:after="0" w:line="240" w:lineRule="auto"/>
        <w:jc w:val="left"/>
        <w:rPr>
          <w:rFonts w:ascii="Garamond" w:eastAsia="Garamond" w:hAnsi="Garamond" w:cs="Garamond"/>
          <w:sz w:val="24"/>
          <w:szCs w:val="24"/>
        </w:rPr>
      </w:pPr>
      <w:r>
        <w:rPr>
          <w:rFonts w:ascii="Garamond" w:eastAsia="Garamond" w:hAnsi="Garamond" w:cs="Garamond"/>
          <w:sz w:val="24"/>
          <w:szCs w:val="24"/>
        </w:rPr>
        <w:t>2. The challenges, as I see them, are:</w:t>
      </w:r>
    </w:p>
    <w:p w14:paraId="4A5C3C6A" w14:textId="77777777" w:rsidR="00A8399B" w:rsidRDefault="00A8399B">
      <w:pPr>
        <w:tabs>
          <w:tab w:val="left" w:pos="368"/>
          <w:tab w:val="right" w:pos="9752"/>
        </w:tabs>
        <w:spacing w:after="0" w:line="240" w:lineRule="auto"/>
        <w:jc w:val="left"/>
        <w:rPr>
          <w:rFonts w:ascii="Garamond" w:eastAsia="Garamond" w:hAnsi="Garamond" w:cs="Garamond"/>
          <w:sz w:val="24"/>
          <w:szCs w:val="24"/>
        </w:rPr>
      </w:pPr>
    </w:p>
    <w:p w14:paraId="4F869A2E" w14:textId="77777777" w:rsidR="00A8399B" w:rsidRDefault="00A8399B">
      <w:pPr>
        <w:tabs>
          <w:tab w:val="left" w:pos="368"/>
          <w:tab w:val="right" w:pos="9752"/>
        </w:tabs>
        <w:spacing w:after="0" w:line="240" w:lineRule="auto"/>
        <w:jc w:val="left"/>
        <w:rPr>
          <w:rFonts w:ascii="Garamond" w:eastAsia="Garamond" w:hAnsi="Garamond" w:cs="Garamond"/>
          <w:sz w:val="24"/>
          <w:szCs w:val="24"/>
        </w:rPr>
      </w:pPr>
    </w:p>
    <w:p w14:paraId="79D5B139" w14:textId="77777777" w:rsidR="00A8399B" w:rsidRDefault="00A8399B">
      <w:pPr>
        <w:tabs>
          <w:tab w:val="left" w:pos="368"/>
          <w:tab w:val="right" w:pos="9752"/>
        </w:tabs>
        <w:spacing w:after="0" w:line="240" w:lineRule="auto"/>
        <w:jc w:val="left"/>
        <w:rPr>
          <w:rFonts w:ascii="Garamond" w:eastAsia="Garamond" w:hAnsi="Garamond" w:cs="Garamond"/>
          <w:sz w:val="24"/>
          <w:szCs w:val="24"/>
        </w:rPr>
      </w:pPr>
    </w:p>
    <w:p w14:paraId="15FCC1BC" w14:textId="77777777" w:rsidR="00A8399B" w:rsidRDefault="00A8399B">
      <w:pPr>
        <w:tabs>
          <w:tab w:val="left" w:pos="368"/>
          <w:tab w:val="right" w:pos="9752"/>
        </w:tabs>
        <w:spacing w:after="0" w:line="240" w:lineRule="auto"/>
        <w:jc w:val="left"/>
        <w:rPr>
          <w:rFonts w:ascii="Garamond" w:eastAsia="Garamond" w:hAnsi="Garamond" w:cs="Garamond"/>
          <w:sz w:val="24"/>
          <w:szCs w:val="24"/>
        </w:rPr>
      </w:pPr>
    </w:p>
    <w:p w14:paraId="1CA0FDAD" w14:textId="77777777" w:rsidR="00A8399B" w:rsidRDefault="00A8399B">
      <w:pPr>
        <w:tabs>
          <w:tab w:val="left" w:pos="368"/>
          <w:tab w:val="right" w:pos="9752"/>
        </w:tabs>
        <w:spacing w:after="0" w:line="240" w:lineRule="auto"/>
        <w:jc w:val="left"/>
        <w:rPr>
          <w:rFonts w:ascii="Garamond" w:eastAsia="Garamond" w:hAnsi="Garamond" w:cs="Garamond"/>
          <w:sz w:val="24"/>
          <w:szCs w:val="24"/>
        </w:rPr>
      </w:pPr>
    </w:p>
    <w:p w14:paraId="6730880C" w14:textId="77777777" w:rsidR="00A8399B" w:rsidRDefault="00183D4E">
      <w:pPr>
        <w:tabs>
          <w:tab w:val="left" w:pos="368"/>
          <w:tab w:val="right" w:pos="9752"/>
        </w:tabs>
        <w:spacing w:after="0" w:line="240" w:lineRule="auto"/>
        <w:jc w:val="left"/>
        <w:rPr>
          <w:rFonts w:ascii="Garamond" w:eastAsia="Garamond" w:hAnsi="Garamond" w:cs="Garamond"/>
          <w:sz w:val="24"/>
          <w:szCs w:val="24"/>
        </w:rPr>
      </w:pPr>
      <w:r>
        <w:rPr>
          <w:rFonts w:ascii="Garamond" w:eastAsia="Garamond" w:hAnsi="Garamond" w:cs="Garamond"/>
          <w:sz w:val="24"/>
          <w:szCs w:val="24"/>
        </w:rPr>
        <w:t>3. Resources from the presbytery that might be helpful for this congregation are:</w:t>
      </w:r>
    </w:p>
    <w:p w14:paraId="4BE02906" w14:textId="77777777" w:rsidR="00A8399B" w:rsidRDefault="00A8399B">
      <w:pPr>
        <w:tabs>
          <w:tab w:val="left" w:pos="368"/>
          <w:tab w:val="right" w:pos="9752"/>
        </w:tabs>
        <w:spacing w:after="0" w:line="240" w:lineRule="auto"/>
        <w:jc w:val="left"/>
        <w:rPr>
          <w:rFonts w:ascii="Garamond" w:eastAsia="Garamond" w:hAnsi="Garamond" w:cs="Garamond"/>
          <w:sz w:val="24"/>
          <w:szCs w:val="24"/>
        </w:rPr>
      </w:pPr>
    </w:p>
    <w:p w14:paraId="71929DE6" w14:textId="77777777" w:rsidR="00A8399B" w:rsidRDefault="00A8399B">
      <w:pPr>
        <w:tabs>
          <w:tab w:val="left" w:pos="368"/>
          <w:tab w:val="right" w:pos="9752"/>
        </w:tabs>
        <w:spacing w:after="0" w:line="240" w:lineRule="auto"/>
        <w:jc w:val="left"/>
        <w:rPr>
          <w:rFonts w:ascii="Garamond" w:eastAsia="Garamond" w:hAnsi="Garamond" w:cs="Garamond"/>
          <w:sz w:val="24"/>
          <w:szCs w:val="24"/>
        </w:rPr>
      </w:pPr>
    </w:p>
    <w:p w14:paraId="20C06EC7" w14:textId="77777777" w:rsidR="00A8399B" w:rsidRDefault="00A8399B">
      <w:pPr>
        <w:tabs>
          <w:tab w:val="left" w:pos="368"/>
          <w:tab w:val="right" w:pos="9752"/>
        </w:tabs>
        <w:spacing w:after="0" w:line="240" w:lineRule="auto"/>
        <w:jc w:val="left"/>
        <w:rPr>
          <w:rFonts w:ascii="Garamond" w:eastAsia="Garamond" w:hAnsi="Garamond" w:cs="Garamond"/>
          <w:sz w:val="24"/>
          <w:szCs w:val="24"/>
        </w:rPr>
      </w:pPr>
    </w:p>
    <w:p w14:paraId="11668344" w14:textId="77777777" w:rsidR="00A8399B" w:rsidRDefault="00A8399B">
      <w:pPr>
        <w:tabs>
          <w:tab w:val="left" w:pos="368"/>
          <w:tab w:val="right" w:pos="9752"/>
        </w:tabs>
        <w:spacing w:after="0" w:line="240" w:lineRule="auto"/>
        <w:jc w:val="left"/>
        <w:rPr>
          <w:rFonts w:ascii="Garamond" w:eastAsia="Garamond" w:hAnsi="Garamond" w:cs="Garamond"/>
          <w:sz w:val="24"/>
          <w:szCs w:val="24"/>
        </w:rPr>
      </w:pPr>
    </w:p>
    <w:p w14:paraId="24C6794F" w14:textId="77777777" w:rsidR="00A8399B" w:rsidRDefault="00A8399B">
      <w:pPr>
        <w:tabs>
          <w:tab w:val="left" w:pos="368"/>
          <w:tab w:val="right" w:pos="9752"/>
        </w:tabs>
        <w:spacing w:after="0" w:line="240" w:lineRule="auto"/>
        <w:jc w:val="left"/>
        <w:rPr>
          <w:rFonts w:ascii="Garamond" w:eastAsia="Garamond" w:hAnsi="Garamond" w:cs="Garamond"/>
          <w:sz w:val="24"/>
          <w:szCs w:val="24"/>
        </w:rPr>
      </w:pPr>
    </w:p>
    <w:p w14:paraId="6D28889D" w14:textId="77777777" w:rsidR="00A8399B" w:rsidRDefault="00183D4E">
      <w:pPr>
        <w:tabs>
          <w:tab w:val="left" w:pos="368"/>
          <w:tab w:val="right" w:pos="9752"/>
        </w:tabs>
        <w:spacing w:after="0" w:line="240" w:lineRule="auto"/>
        <w:jc w:val="left"/>
        <w:rPr>
          <w:rFonts w:ascii="Garamond" w:eastAsia="Garamond" w:hAnsi="Garamond" w:cs="Garamond"/>
          <w:sz w:val="24"/>
          <w:szCs w:val="24"/>
        </w:rPr>
      </w:pPr>
      <w:r>
        <w:rPr>
          <w:rFonts w:ascii="Garamond" w:eastAsia="Garamond" w:hAnsi="Garamond" w:cs="Garamond"/>
          <w:sz w:val="24"/>
          <w:szCs w:val="24"/>
        </w:rPr>
        <w:t>4. Commission on Leaderships needs to be aware of:</w:t>
      </w:r>
    </w:p>
    <w:p w14:paraId="470DE2B9" w14:textId="77777777" w:rsidR="00A8399B" w:rsidRDefault="00A8399B">
      <w:pPr>
        <w:tabs>
          <w:tab w:val="left" w:pos="368"/>
          <w:tab w:val="right" w:pos="9752"/>
        </w:tabs>
        <w:spacing w:after="0" w:line="240" w:lineRule="auto"/>
        <w:jc w:val="left"/>
        <w:rPr>
          <w:rFonts w:ascii="Garamond" w:eastAsia="Garamond" w:hAnsi="Garamond" w:cs="Garamond"/>
          <w:sz w:val="24"/>
          <w:szCs w:val="24"/>
        </w:rPr>
      </w:pPr>
    </w:p>
    <w:p w14:paraId="7ABFBE6D" w14:textId="77777777" w:rsidR="00A8399B" w:rsidRDefault="00A8399B">
      <w:pPr>
        <w:tabs>
          <w:tab w:val="left" w:pos="368"/>
          <w:tab w:val="right" w:pos="9752"/>
        </w:tabs>
        <w:spacing w:after="0" w:line="240" w:lineRule="auto"/>
        <w:jc w:val="left"/>
        <w:rPr>
          <w:rFonts w:ascii="Garamond" w:eastAsia="Garamond" w:hAnsi="Garamond" w:cs="Garamond"/>
          <w:sz w:val="24"/>
          <w:szCs w:val="24"/>
        </w:rPr>
      </w:pPr>
    </w:p>
    <w:p w14:paraId="28F95908" w14:textId="77777777" w:rsidR="00A8399B" w:rsidRDefault="00A8399B">
      <w:pPr>
        <w:tabs>
          <w:tab w:val="left" w:pos="368"/>
          <w:tab w:val="right" w:pos="9752"/>
        </w:tabs>
        <w:spacing w:after="0" w:line="240" w:lineRule="auto"/>
        <w:jc w:val="left"/>
        <w:rPr>
          <w:rFonts w:ascii="Garamond" w:eastAsia="Garamond" w:hAnsi="Garamond" w:cs="Garamond"/>
          <w:sz w:val="24"/>
          <w:szCs w:val="24"/>
        </w:rPr>
      </w:pPr>
    </w:p>
    <w:p w14:paraId="00D93DEF" w14:textId="77777777" w:rsidR="00A8399B" w:rsidRDefault="00A8399B">
      <w:pPr>
        <w:tabs>
          <w:tab w:val="left" w:pos="368"/>
          <w:tab w:val="right" w:pos="9752"/>
        </w:tabs>
        <w:spacing w:after="0" w:line="240" w:lineRule="auto"/>
        <w:jc w:val="left"/>
        <w:rPr>
          <w:rFonts w:ascii="Garamond" w:eastAsia="Garamond" w:hAnsi="Garamond" w:cs="Garamond"/>
          <w:sz w:val="24"/>
          <w:szCs w:val="24"/>
        </w:rPr>
      </w:pPr>
    </w:p>
    <w:p w14:paraId="61B769CB" w14:textId="77777777" w:rsidR="00A90C3D" w:rsidRDefault="00A90C3D">
      <w:pPr>
        <w:tabs>
          <w:tab w:val="left" w:pos="368"/>
          <w:tab w:val="right" w:pos="9752"/>
        </w:tabs>
        <w:spacing w:after="0" w:line="240" w:lineRule="auto"/>
        <w:jc w:val="left"/>
        <w:rPr>
          <w:rFonts w:ascii="Garamond" w:eastAsia="Garamond" w:hAnsi="Garamond" w:cs="Garamond"/>
          <w:sz w:val="24"/>
          <w:szCs w:val="24"/>
        </w:rPr>
      </w:pPr>
    </w:p>
    <w:p w14:paraId="2929ABE1" w14:textId="77777777" w:rsidR="00A8399B" w:rsidRDefault="00183D4E">
      <w:pPr>
        <w:tabs>
          <w:tab w:val="left" w:pos="368"/>
          <w:tab w:val="right" w:pos="9752"/>
        </w:tabs>
        <w:spacing w:after="0" w:line="240" w:lineRule="auto"/>
        <w:jc w:val="left"/>
        <w:rPr>
          <w:rFonts w:ascii="Garamond" w:eastAsia="Garamond" w:hAnsi="Garamond" w:cs="Garamond"/>
          <w:b/>
          <w:sz w:val="24"/>
          <w:szCs w:val="24"/>
        </w:rPr>
      </w:pPr>
      <w:r>
        <w:rPr>
          <w:rFonts w:ascii="Garamond" w:eastAsia="Garamond" w:hAnsi="Garamond" w:cs="Garamond"/>
          <w:b/>
          <w:sz w:val="24"/>
          <w:szCs w:val="24"/>
        </w:rPr>
        <w:t>This report is to be submitted annually to the Commission on Leadership through the presbytery office.</w:t>
      </w:r>
    </w:p>
    <w:p w14:paraId="3EB3971A" w14:textId="77777777" w:rsidR="00A8399B" w:rsidRDefault="00A8399B">
      <w:pPr>
        <w:spacing w:after="0" w:line="240" w:lineRule="auto"/>
        <w:jc w:val="center"/>
        <w:rPr>
          <w:rFonts w:ascii="Garamond" w:eastAsia="Garamond" w:hAnsi="Garamond" w:cs="Garamond"/>
          <w:b/>
          <w:sz w:val="24"/>
          <w:szCs w:val="24"/>
        </w:rPr>
      </w:pPr>
    </w:p>
    <w:p w14:paraId="0AB8A6EA" w14:textId="77777777" w:rsidR="00A8399B" w:rsidRDefault="00A8399B">
      <w:pPr>
        <w:spacing w:after="0" w:line="240" w:lineRule="auto"/>
        <w:jc w:val="center"/>
        <w:rPr>
          <w:rFonts w:ascii="Garamond" w:eastAsia="Garamond" w:hAnsi="Garamond" w:cs="Garamond"/>
          <w:b/>
          <w:sz w:val="24"/>
          <w:szCs w:val="24"/>
        </w:rPr>
      </w:pPr>
    </w:p>
    <w:p w14:paraId="68E80E6F" w14:textId="77777777" w:rsidR="00A8399B" w:rsidRDefault="00A8399B">
      <w:pPr>
        <w:spacing w:after="0" w:line="240" w:lineRule="auto"/>
        <w:jc w:val="center"/>
        <w:rPr>
          <w:rFonts w:ascii="Garamond" w:eastAsia="Garamond" w:hAnsi="Garamond" w:cs="Garamond"/>
          <w:b/>
          <w:sz w:val="24"/>
          <w:szCs w:val="24"/>
        </w:rPr>
      </w:pPr>
    </w:p>
    <w:p w14:paraId="297EB7B4"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u w:val="single"/>
        </w:rPr>
      </w:pPr>
    </w:p>
    <w:p w14:paraId="7D5A4622"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u w:val="single"/>
        </w:rPr>
      </w:pPr>
    </w:p>
    <w:p w14:paraId="0B418D13" w14:textId="77777777" w:rsidR="00A8399B" w:rsidRDefault="00A8399B">
      <w:pPr>
        <w:spacing w:after="0" w:line="240" w:lineRule="auto"/>
        <w:jc w:val="left"/>
        <w:rPr>
          <w:rFonts w:ascii="Garamond" w:eastAsia="Garamond" w:hAnsi="Garamond" w:cs="Garamond"/>
          <w:b/>
          <w:sz w:val="24"/>
          <w:szCs w:val="24"/>
        </w:rPr>
      </w:pPr>
    </w:p>
    <w:p w14:paraId="6CCDDC01" w14:textId="77777777" w:rsidR="00A8399B" w:rsidRDefault="00A8399B">
      <w:pPr>
        <w:spacing w:after="0" w:line="240" w:lineRule="auto"/>
        <w:jc w:val="left"/>
        <w:rPr>
          <w:rFonts w:ascii="Garamond" w:eastAsia="Garamond" w:hAnsi="Garamond" w:cs="Garamond"/>
          <w:b/>
          <w:sz w:val="24"/>
          <w:szCs w:val="24"/>
        </w:rPr>
      </w:pPr>
    </w:p>
    <w:p w14:paraId="307E04DB" w14:textId="77777777" w:rsidR="00A8399B" w:rsidRDefault="00A8399B">
      <w:pPr>
        <w:spacing w:after="0" w:line="240" w:lineRule="auto"/>
        <w:jc w:val="left"/>
        <w:rPr>
          <w:rFonts w:ascii="Garamond" w:eastAsia="Garamond" w:hAnsi="Garamond" w:cs="Garamond"/>
          <w:b/>
          <w:sz w:val="24"/>
          <w:szCs w:val="24"/>
        </w:rPr>
      </w:pPr>
    </w:p>
    <w:p w14:paraId="6D8D0E03" w14:textId="77777777" w:rsidR="00A8399B" w:rsidRDefault="00183D4E">
      <w:pPr>
        <w:spacing w:after="160" w:line="259" w:lineRule="auto"/>
        <w:jc w:val="left"/>
        <w:rPr>
          <w:rFonts w:ascii="Garamond" w:eastAsia="Garamond" w:hAnsi="Garamond" w:cs="Garamond"/>
          <w:b/>
          <w:sz w:val="24"/>
          <w:szCs w:val="24"/>
        </w:rPr>
      </w:pPr>
      <w:r>
        <w:br w:type="page"/>
      </w:r>
    </w:p>
    <w:p w14:paraId="575F7BBB" w14:textId="77777777" w:rsidR="00A8399B" w:rsidRDefault="00183D4E">
      <w:pPr>
        <w:spacing w:after="0" w:line="240" w:lineRule="auto"/>
        <w:jc w:val="center"/>
        <w:rPr>
          <w:rFonts w:ascii="Garamond" w:eastAsia="Garamond" w:hAnsi="Garamond" w:cs="Garamond"/>
          <w:b/>
          <w:sz w:val="24"/>
          <w:szCs w:val="24"/>
        </w:rPr>
      </w:pPr>
      <w:r>
        <w:rPr>
          <w:rFonts w:ascii="Garamond" w:eastAsia="Garamond" w:hAnsi="Garamond" w:cs="Garamond"/>
          <w:b/>
          <w:sz w:val="24"/>
          <w:szCs w:val="24"/>
        </w:rPr>
        <w:lastRenderedPageBreak/>
        <w:t>RETIRED MINISTERS ANNUAL REPORT TO PRESBYTERY</w:t>
      </w:r>
    </w:p>
    <w:p w14:paraId="051A8B54" w14:textId="77777777" w:rsidR="00A8399B" w:rsidRDefault="00183D4E">
      <w:pPr>
        <w:spacing w:after="0" w:line="240" w:lineRule="auto"/>
        <w:jc w:val="center"/>
        <w:rPr>
          <w:rFonts w:ascii="Garamond" w:eastAsia="Garamond" w:hAnsi="Garamond" w:cs="Garamond"/>
          <w:b/>
          <w:sz w:val="24"/>
          <w:szCs w:val="24"/>
        </w:rPr>
      </w:pPr>
      <w:r>
        <w:rPr>
          <w:rFonts w:ascii="Garamond" w:eastAsia="Garamond" w:hAnsi="Garamond" w:cs="Garamond"/>
          <w:b/>
          <w:sz w:val="24"/>
          <w:szCs w:val="24"/>
        </w:rPr>
        <w:t>Presbytery of Minnesota Valleys</w:t>
      </w:r>
    </w:p>
    <w:p w14:paraId="665FD98C" w14:textId="77777777" w:rsidR="00A8399B" w:rsidRDefault="00A8399B">
      <w:pPr>
        <w:spacing w:after="0" w:line="240" w:lineRule="auto"/>
        <w:jc w:val="center"/>
        <w:rPr>
          <w:rFonts w:ascii="Garamond" w:eastAsia="Garamond" w:hAnsi="Garamond" w:cs="Garamond"/>
          <w:sz w:val="24"/>
          <w:szCs w:val="24"/>
        </w:rPr>
      </w:pPr>
    </w:p>
    <w:p w14:paraId="0629CD5E" w14:textId="0C9C96ED" w:rsidR="00A8399B" w:rsidRDefault="00183D4E">
      <w:pPr>
        <w:spacing w:after="0" w:line="240" w:lineRule="auto"/>
        <w:jc w:val="center"/>
        <w:rPr>
          <w:rFonts w:ascii="Garamond" w:eastAsia="Garamond" w:hAnsi="Garamond" w:cs="Garamond"/>
          <w:b/>
          <w:sz w:val="24"/>
          <w:szCs w:val="24"/>
        </w:rPr>
      </w:pPr>
      <w:r>
        <w:rPr>
          <w:rFonts w:ascii="Garamond" w:eastAsia="Garamond" w:hAnsi="Garamond" w:cs="Garamond"/>
          <w:b/>
          <w:sz w:val="24"/>
          <w:szCs w:val="24"/>
        </w:rPr>
        <w:t xml:space="preserve">Please return to the presbytery office, PO Box </w:t>
      </w:r>
      <w:r w:rsidR="009970FB">
        <w:rPr>
          <w:rFonts w:ascii="Garamond" w:eastAsia="Garamond" w:hAnsi="Garamond" w:cs="Garamond"/>
          <w:b/>
          <w:sz w:val="24"/>
          <w:szCs w:val="24"/>
        </w:rPr>
        <w:t>84</w:t>
      </w:r>
      <w:r>
        <w:rPr>
          <w:rFonts w:ascii="Garamond" w:eastAsia="Garamond" w:hAnsi="Garamond" w:cs="Garamond"/>
          <w:b/>
          <w:sz w:val="24"/>
          <w:szCs w:val="24"/>
        </w:rPr>
        <w:t xml:space="preserve"> </w:t>
      </w:r>
      <w:r w:rsidR="009970FB">
        <w:rPr>
          <w:rFonts w:ascii="Garamond" w:eastAsia="Garamond" w:hAnsi="Garamond" w:cs="Garamond"/>
          <w:b/>
          <w:sz w:val="24"/>
          <w:szCs w:val="24"/>
        </w:rPr>
        <w:t>Redwood Falls</w:t>
      </w:r>
      <w:r>
        <w:rPr>
          <w:rFonts w:ascii="Garamond" w:eastAsia="Garamond" w:hAnsi="Garamond" w:cs="Garamond"/>
          <w:b/>
          <w:sz w:val="24"/>
          <w:szCs w:val="24"/>
        </w:rPr>
        <w:t xml:space="preserve"> MN </w:t>
      </w:r>
      <w:r w:rsidR="009970FB">
        <w:rPr>
          <w:rFonts w:ascii="Garamond" w:eastAsia="Garamond" w:hAnsi="Garamond" w:cs="Garamond"/>
          <w:b/>
          <w:sz w:val="24"/>
          <w:szCs w:val="24"/>
        </w:rPr>
        <w:t>56283</w:t>
      </w:r>
      <w:r>
        <w:rPr>
          <w:rFonts w:ascii="Garamond" w:eastAsia="Garamond" w:hAnsi="Garamond" w:cs="Garamond"/>
          <w:b/>
          <w:sz w:val="24"/>
          <w:szCs w:val="24"/>
        </w:rPr>
        <w:t>,</w:t>
      </w:r>
    </w:p>
    <w:p w14:paraId="0CB84C25" w14:textId="77777777" w:rsidR="00A8399B" w:rsidRDefault="00183D4E">
      <w:pPr>
        <w:spacing w:after="0" w:line="240" w:lineRule="auto"/>
        <w:jc w:val="center"/>
        <w:rPr>
          <w:rFonts w:ascii="Garamond" w:eastAsia="Garamond" w:hAnsi="Garamond" w:cs="Garamond"/>
          <w:b/>
          <w:sz w:val="24"/>
          <w:szCs w:val="24"/>
        </w:rPr>
      </w:pPr>
      <w:r>
        <w:rPr>
          <w:rFonts w:ascii="Garamond" w:eastAsia="Garamond" w:hAnsi="Garamond" w:cs="Garamond"/>
          <w:b/>
          <w:sz w:val="24"/>
          <w:szCs w:val="24"/>
        </w:rPr>
        <w:t xml:space="preserve"> on or before February 1</w:t>
      </w:r>
    </w:p>
    <w:p w14:paraId="154DD560" w14:textId="77777777" w:rsidR="00A8399B" w:rsidRDefault="00183D4E">
      <w:pPr>
        <w:rPr>
          <w:rFonts w:ascii="Garamond" w:eastAsia="Garamond" w:hAnsi="Garamond" w:cs="Garamond"/>
          <w:sz w:val="24"/>
          <w:szCs w:val="24"/>
        </w:rPr>
      </w:pPr>
      <w:r>
        <w:rPr>
          <w:rFonts w:ascii="Garamond" w:eastAsia="Garamond" w:hAnsi="Garamond" w:cs="Garamond"/>
          <w:sz w:val="24"/>
          <w:szCs w:val="24"/>
        </w:rPr>
        <w:t>Year __________</w:t>
      </w:r>
    </w:p>
    <w:p w14:paraId="65FF849C" w14:textId="77777777" w:rsidR="00A8399B" w:rsidRDefault="00183D4E">
      <w:pPr>
        <w:tabs>
          <w:tab w:val="right" w:pos="4140"/>
          <w:tab w:val="left" w:pos="4324"/>
          <w:tab w:val="right" w:pos="9720"/>
        </w:tabs>
        <w:rPr>
          <w:rFonts w:ascii="Garamond" w:eastAsia="Garamond" w:hAnsi="Garamond" w:cs="Garamond"/>
          <w:sz w:val="24"/>
          <w:szCs w:val="24"/>
        </w:rPr>
      </w:pPr>
      <w:r>
        <w:rPr>
          <w:rFonts w:ascii="Garamond" w:eastAsia="Garamond" w:hAnsi="Garamond" w:cs="Garamond"/>
          <w:sz w:val="24"/>
          <w:szCs w:val="24"/>
        </w:rPr>
        <w:t>Contact Info: Name, Address, Phone, Email:</w:t>
      </w:r>
    </w:p>
    <w:p w14:paraId="168F527B" w14:textId="77777777" w:rsidR="00A8399B" w:rsidRDefault="00A8399B">
      <w:pPr>
        <w:tabs>
          <w:tab w:val="right" w:pos="4140"/>
          <w:tab w:val="left" w:pos="4324"/>
          <w:tab w:val="right" w:pos="9720"/>
        </w:tabs>
        <w:rPr>
          <w:rFonts w:ascii="Garamond" w:eastAsia="Garamond" w:hAnsi="Garamond" w:cs="Garamond"/>
          <w:sz w:val="24"/>
          <w:szCs w:val="24"/>
        </w:rPr>
      </w:pPr>
    </w:p>
    <w:p w14:paraId="135BEB30" w14:textId="77777777" w:rsidR="00A8399B" w:rsidRDefault="00183D4E">
      <w:pPr>
        <w:tabs>
          <w:tab w:val="right" w:pos="4140"/>
          <w:tab w:val="left" w:pos="4324"/>
          <w:tab w:val="right" w:pos="9720"/>
        </w:tabs>
        <w:rPr>
          <w:rFonts w:ascii="Garamond" w:eastAsia="Garamond" w:hAnsi="Garamond" w:cs="Garamond"/>
          <w:sz w:val="24"/>
          <w:szCs w:val="24"/>
        </w:rPr>
      </w:pPr>
      <w:r>
        <w:rPr>
          <w:rFonts w:ascii="Garamond" w:eastAsia="Garamond" w:hAnsi="Garamond" w:cs="Garamond"/>
          <w:sz w:val="24"/>
          <w:szCs w:val="24"/>
        </w:rPr>
        <w:tab/>
      </w:r>
    </w:p>
    <w:p w14:paraId="485A543F" w14:textId="77777777" w:rsidR="00A8399B" w:rsidRDefault="00183D4E">
      <w:pPr>
        <w:tabs>
          <w:tab w:val="right" w:pos="9720"/>
        </w:tabs>
        <w:rPr>
          <w:rFonts w:ascii="Garamond" w:eastAsia="Garamond" w:hAnsi="Garamond" w:cs="Garamond"/>
          <w:sz w:val="24"/>
          <w:szCs w:val="24"/>
        </w:rPr>
      </w:pPr>
      <w:r>
        <w:rPr>
          <w:rFonts w:ascii="Garamond" w:eastAsia="Garamond" w:hAnsi="Garamond" w:cs="Garamond"/>
          <w:sz w:val="24"/>
          <w:szCs w:val="24"/>
        </w:rPr>
        <w:t>Ministries which you have performed during the past calendar year which you wish to report to presbytery:</w:t>
      </w:r>
    </w:p>
    <w:p w14:paraId="4C5EDD7C" w14:textId="77777777" w:rsidR="00A8399B" w:rsidRDefault="00183D4E">
      <w:pPr>
        <w:tabs>
          <w:tab w:val="right" w:pos="9720"/>
        </w:tabs>
        <w:spacing w:after="120"/>
        <w:rPr>
          <w:rFonts w:ascii="Garamond" w:eastAsia="Garamond" w:hAnsi="Garamond" w:cs="Garamond"/>
          <w:sz w:val="24"/>
          <w:szCs w:val="24"/>
        </w:rPr>
      </w:pPr>
      <w:r>
        <w:rPr>
          <w:rFonts w:ascii="Garamond" w:eastAsia="Garamond" w:hAnsi="Garamond" w:cs="Garamond"/>
          <w:sz w:val="24"/>
          <w:szCs w:val="24"/>
        </w:rPr>
        <w:tab/>
      </w:r>
    </w:p>
    <w:p w14:paraId="6E63CDC3" w14:textId="77777777" w:rsidR="00A8399B" w:rsidRDefault="00183D4E">
      <w:pPr>
        <w:tabs>
          <w:tab w:val="right" w:pos="9720"/>
        </w:tabs>
        <w:spacing w:after="120"/>
        <w:rPr>
          <w:rFonts w:ascii="Garamond" w:eastAsia="Garamond" w:hAnsi="Garamond" w:cs="Garamond"/>
          <w:sz w:val="24"/>
          <w:szCs w:val="24"/>
        </w:rPr>
      </w:pPr>
      <w:r>
        <w:rPr>
          <w:rFonts w:ascii="Garamond" w:eastAsia="Garamond" w:hAnsi="Garamond" w:cs="Garamond"/>
          <w:sz w:val="24"/>
          <w:szCs w:val="24"/>
        </w:rPr>
        <w:tab/>
      </w:r>
    </w:p>
    <w:p w14:paraId="05D9AB61" w14:textId="77777777" w:rsidR="00A8399B" w:rsidRDefault="00183D4E">
      <w:pPr>
        <w:tabs>
          <w:tab w:val="right" w:pos="9720"/>
        </w:tabs>
        <w:rPr>
          <w:rFonts w:ascii="Garamond" w:eastAsia="Garamond" w:hAnsi="Garamond" w:cs="Garamond"/>
          <w:sz w:val="24"/>
          <w:szCs w:val="24"/>
        </w:rPr>
      </w:pPr>
      <w:r>
        <w:rPr>
          <w:rFonts w:ascii="Garamond" w:eastAsia="Garamond" w:hAnsi="Garamond" w:cs="Garamond"/>
          <w:sz w:val="24"/>
          <w:szCs w:val="24"/>
        </w:rPr>
        <w:tab/>
      </w:r>
    </w:p>
    <w:p w14:paraId="0A904D2E" w14:textId="77777777" w:rsidR="00A8399B" w:rsidRDefault="00183D4E">
      <w:pPr>
        <w:tabs>
          <w:tab w:val="right" w:pos="9720"/>
        </w:tabs>
        <w:rPr>
          <w:rFonts w:ascii="Garamond" w:eastAsia="Garamond" w:hAnsi="Garamond" w:cs="Garamond"/>
          <w:sz w:val="24"/>
          <w:szCs w:val="24"/>
        </w:rPr>
      </w:pPr>
      <w:r>
        <w:rPr>
          <w:rFonts w:ascii="Garamond" w:eastAsia="Garamond" w:hAnsi="Garamond" w:cs="Garamond"/>
          <w:sz w:val="24"/>
          <w:szCs w:val="24"/>
        </w:rPr>
        <w:t>In what ways has the presbytery been helpful to you?</w:t>
      </w:r>
    </w:p>
    <w:p w14:paraId="5CEDA63D" w14:textId="77777777" w:rsidR="00A8399B" w:rsidRDefault="00183D4E">
      <w:pPr>
        <w:tabs>
          <w:tab w:val="right" w:pos="9720"/>
        </w:tabs>
        <w:spacing w:after="120"/>
        <w:rPr>
          <w:rFonts w:ascii="Garamond" w:eastAsia="Garamond" w:hAnsi="Garamond" w:cs="Garamond"/>
          <w:sz w:val="24"/>
          <w:szCs w:val="24"/>
        </w:rPr>
      </w:pPr>
      <w:r>
        <w:rPr>
          <w:rFonts w:ascii="Garamond" w:eastAsia="Garamond" w:hAnsi="Garamond" w:cs="Garamond"/>
          <w:sz w:val="24"/>
          <w:szCs w:val="24"/>
        </w:rPr>
        <w:tab/>
      </w:r>
    </w:p>
    <w:p w14:paraId="240F6BC5" w14:textId="77777777" w:rsidR="00A8399B" w:rsidRDefault="00183D4E">
      <w:pPr>
        <w:tabs>
          <w:tab w:val="right" w:pos="9720"/>
        </w:tabs>
        <w:spacing w:after="120"/>
        <w:rPr>
          <w:rFonts w:ascii="Garamond" w:eastAsia="Garamond" w:hAnsi="Garamond" w:cs="Garamond"/>
          <w:sz w:val="24"/>
          <w:szCs w:val="24"/>
        </w:rPr>
      </w:pPr>
      <w:r>
        <w:rPr>
          <w:rFonts w:ascii="Garamond" w:eastAsia="Garamond" w:hAnsi="Garamond" w:cs="Garamond"/>
          <w:sz w:val="24"/>
          <w:szCs w:val="24"/>
        </w:rPr>
        <w:tab/>
      </w:r>
    </w:p>
    <w:p w14:paraId="7EA636D6" w14:textId="77777777" w:rsidR="00A8399B" w:rsidRDefault="00183D4E">
      <w:pPr>
        <w:tabs>
          <w:tab w:val="right" w:pos="9720"/>
        </w:tabs>
        <w:rPr>
          <w:rFonts w:ascii="Garamond" w:eastAsia="Garamond" w:hAnsi="Garamond" w:cs="Garamond"/>
          <w:sz w:val="24"/>
          <w:szCs w:val="24"/>
        </w:rPr>
      </w:pPr>
      <w:r>
        <w:rPr>
          <w:rFonts w:ascii="Garamond" w:eastAsia="Garamond" w:hAnsi="Garamond" w:cs="Garamond"/>
          <w:sz w:val="24"/>
          <w:szCs w:val="24"/>
        </w:rPr>
        <w:tab/>
      </w:r>
    </w:p>
    <w:p w14:paraId="49929A84" w14:textId="77777777" w:rsidR="00A8399B" w:rsidRDefault="00183D4E">
      <w:pPr>
        <w:tabs>
          <w:tab w:val="right" w:pos="9720"/>
        </w:tabs>
        <w:rPr>
          <w:rFonts w:ascii="Garamond" w:eastAsia="Garamond" w:hAnsi="Garamond" w:cs="Garamond"/>
          <w:sz w:val="24"/>
          <w:szCs w:val="24"/>
        </w:rPr>
      </w:pPr>
      <w:r>
        <w:rPr>
          <w:rFonts w:ascii="Garamond" w:eastAsia="Garamond" w:hAnsi="Garamond" w:cs="Garamond"/>
          <w:sz w:val="24"/>
          <w:szCs w:val="24"/>
        </w:rPr>
        <w:t>In what ways can the presbytery be helpful to you?</w:t>
      </w:r>
    </w:p>
    <w:p w14:paraId="183E8DA7" w14:textId="77777777" w:rsidR="00A8399B" w:rsidRDefault="00183D4E">
      <w:pPr>
        <w:tabs>
          <w:tab w:val="right" w:pos="9720"/>
        </w:tabs>
        <w:spacing w:after="120"/>
        <w:rPr>
          <w:rFonts w:ascii="Garamond" w:eastAsia="Garamond" w:hAnsi="Garamond" w:cs="Garamond"/>
          <w:sz w:val="24"/>
          <w:szCs w:val="24"/>
        </w:rPr>
      </w:pPr>
      <w:r>
        <w:rPr>
          <w:rFonts w:ascii="Garamond" w:eastAsia="Garamond" w:hAnsi="Garamond" w:cs="Garamond"/>
          <w:sz w:val="24"/>
          <w:szCs w:val="24"/>
        </w:rPr>
        <w:tab/>
      </w:r>
    </w:p>
    <w:p w14:paraId="32CCEF06" w14:textId="77777777" w:rsidR="00A8399B" w:rsidRDefault="00183D4E">
      <w:pPr>
        <w:tabs>
          <w:tab w:val="right" w:pos="9720"/>
        </w:tabs>
        <w:spacing w:after="120"/>
        <w:rPr>
          <w:rFonts w:ascii="Garamond" w:eastAsia="Garamond" w:hAnsi="Garamond" w:cs="Garamond"/>
          <w:sz w:val="24"/>
          <w:szCs w:val="24"/>
        </w:rPr>
      </w:pPr>
      <w:r>
        <w:rPr>
          <w:rFonts w:ascii="Garamond" w:eastAsia="Garamond" w:hAnsi="Garamond" w:cs="Garamond"/>
          <w:sz w:val="24"/>
          <w:szCs w:val="24"/>
        </w:rPr>
        <w:tab/>
      </w:r>
    </w:p>
    <w:p w14:paraId="7AFA8B39" w14:textId="77777777" w:rsidR="00A8399B" w:rsidRDefault="00183D4E">
      <w:pPr>
        <w:tabs>
          <w:tab w:val="right" w:pos="9720"/>
        </w:tabs>
        <w:rPr>
          <w:rFonts w:ascii="Garamond" w:eastAsia="Garamond" w:hAnsi="Garamond" w:cs="Garamond"/>
          <w:sz w:val="24"/>
          <w:szCs w:val="24"/>
        </w:rPr>
      </w:pPr>
      <w:r>
        <w:rPr>
          <w:rFonts w:ascii="Garamond" w:eastAsia="Garamond" w:hAnsi="Garamond" w:cs="Garamond"/>
          <w:sz w:val="24"/>
          <w:szCs w:val="24"/>
        </w:rPr>
        <w:tab/>
      </w:r>
    </w:p>
    <w:p w14:paraId="78BC05EF" w14:textId="77777777" w:rsidR="00A8399B" w:rsidRDefault="00183D4E">
      <w:pPr>
        <w:tabs>
          <w:tab w:val="right" w:pos="9720"/>
        </w:tabs>
        <w:rPr>
          <w:rFonts w:ascii="Garamond" w:eastAsia="Garamond" w:hAnsi="Garamond" w:cs="Garamond"/>
          <w:sz w:val="24"/>
          <w:szCs w:val="24"/>
        </w:rPr>
      </w:pPr>
      <w:r>
        <w:rPr>
          <w:rFonts w:ascii="Garamond" w:eastAsia="Garamond" w:hAnsi="Garamond" w:cs="Garamond"/>
          <w:sz w:val="24"/>
          <w:szCs w:val="24"/>
        </w:rPr>
        <w:t>In what ways are you actively related to the life and work of a particular church?</w:t>
      </w:r>
    </w:p>
    <w:p w14:paraId="603CA82B" w14:textId="77777777" w:rsidR="00A8399B" w:rsidRDefault="00183D4E">
      <w:pPr>
        <w:tabs>
          <w:tab w:val="right" w:pos="9720"/>
        </w:tabs>
        <w:spacing w:after="120"/>
        <w:rPr>
          <w:rFonts w:ascii="Garamond" w:eastAsia="Garamond" w:hAnsi="Garamond" w:cs="Garamond"/>
          <w:sz w:val="24"/>
          <w:szCs w:val="24"/>
        </w:rPr>
      </w:pPr>
      <w:r>
        <w:rPr>
          <w:rFonts w:ascii="Garamond" w:eastAsia="Garamond" w:hAnsi="Garamond" w:cs="Garamond"/>
          <w:sz w:val="24"/>
          <w:szCs w:val="24"/>
        </w:rPr>
        <w:tab/>
      </w:r>
    </w:p>
    <w:p w14:paraId="120C6DB0" w14:textId="77777777" w:rsidR="00A8399B" w:rsidRDefault="00183D4E">
      <w:pPr>
        <w:tabs>
          <w:tab w:val="right" w:pos="9720"/>
        </w:tabs>
        <w:spacing w:after="120"/>
        <w:rPr>
          <w:rFonts w:ascii="Garamond" w:eastAsia="Garamond" w:hAnsi="Garamond" w:cs="Garamond"/>
          <w:sz w:val="24"/>
          <w:szCs w:val="24"/>
        </w:rPr>
      </w:pPr>
      <w:r>
        <w:rPr>
          <w:rFonts w:ascii="Garamond" w:eastAsia="Garamond" w:hAnsi="Garamond" w:cs="Garamond"/>
          <w:sz w:val="24"/>
          <w:szCs w:val="24"/>
        </w:rPr>
        <w:tab/>
      </w:r>
    </w:p>
    <w:p w14:paraId="01D8BA47" w14:textId="77777777" w:rsidR="00A8399B" w:rsidRDefault="00183D4E">
      <w:pPr>
        <w:tabs>
          <w:tab w:val="right" w:pos="9720"/>
        </w:tabs>
        <w:rPr>
          <w:rFonts w:ascii="Garamond" w:eastAsia="Garamond" w:hAnsi="Garamond" w:cs="Garamond"/>
          <w:sz w:val="24"/>
          <w:szCs w:val="24"/>
        </w:rPr>
      </w:pPr>
      <w:r>
        <w:rPr>
          <w:rFonts w:ascii="Garamond" w:eastAsia="Garamond" w:hAnsi="Garamond" w:cs="Garamond"/>
          <w:sz w:val="24"/>
          <w:szCs w:val="24"/>
        </w:rPr>
        <w:tab/>
      </w:r>
    </w:p>
    <w:p w14:paraId="726EF840" w14:textId="77777777" w:rsidR="00A8399B" w:rsidRDefault="00A8399B">
      <w:pPr>
        <w:tabs>
          <w:tab w:val="right" w:pos="9720"/>
        </w:tabs>
        <w:rPr>
          <w:rFonts w:ascii="Garamond" w:eastAsia="Garamond" w:hAnsi="Garamond" w:cs="Garamond"/>
          <w:sz w:val="24"/>
          <w:szCs w:val="24"/>
        </w:rPr>
      </w:pPr>
    </w:p>
    <w:p w14:paraId="2636B3E1" w14:textId="2F6520A8" w:rsidR="00A8399B" w:rsidRDefault="00183D4E">
      <w:pPr>
        <w:tabs>
          <w:tab w:val="left" w:pos="3588"/>
          <w:tab w:val="right" w:pos="9720"/>
        </w:tabs>
        <w:rPr>
          <w:rFonts w:ascii="Garamond" w:eastAsia="Garamond" w:hAnsi="Garamond" w:cs="Garamond"/>
          <w:sz w:val="24"/>
          <w:szCs w:val="24"/>
        </w:rPr>
      </w:pPr>
      <w:r>
        <w:rPr>
          <w:rFonts w:ascii="Garamond" w:eastAsia="Garamond" w:hAnsi="Garamond" w:cs="Garamond"/>
          <w:sz w:val="24"/>
          <w:szCs w:val="24"/>
        </w:rPr>
        <w:t>Signature</w:t>
      </w:r>
      <w:r w:rsidR="00A90C3D">
        <w:rPr>
          <w:rFonts w:ascii="Garamond" w:eastAsia="Garamond" w:hAnsi="Garamond" w:cs="Garamond"/>
          <w:sz w:val="24"/>
          <w:szCs w:val="24"/>
        </w:rPr>
        <w:t>: ______________________________________________________________</w:t>
      </w:r>
    </w:p>
    <w:p w14:paraId="1B9F761D" w14:textId="57A3A19A" w:rsidR="00A8399B" w:rsidRDefault="00183D4E">
      <w:pPr>
        <w:tabs>
          <w:tab w:val="left" w:pos="3588"/>
          <w:tab w:val="right" w:pos="9720"/>
        </w:tabs>
        <w:rPr>
          <w:rFonts w:ascii="Garamond" w:eastAsia="Garamond" w:hAnsi="Garamond" w:cs="Garamond"/>
          <w:sz w:val="24"/>
          <w:szCs w:val="24"/>
        </w:rPr>
      </w:pPr>
      <w:r>
        <w:rPr>
          <w:rFonts w:ascii="Garamond" w:eastAsia="Garamond" w:hAnsi="Garamond" w:cs="Garamond"/>
          <w:sz w:val="24"/>
          <w:szCs w:val="24"/>
        </w:rPr>
        <w:t>Date</w:t>
      </w:r>
      <w:r w:rsidR="00A90C3D">
        <w:rPr>
          <w:rFonts w:ascii="Garamond" w:eastAsia="Garamond" w:hAnsi="Garamond" w:cs="Garamond"/>
          <w:sz w:val="24"/>
          <w:szCs w:val="24"/>
        </w:rPr>
        <w:t>: ______________________</w:t>
      </w:r>
      <w:r>
        <w:rPr>
          <w:rFonts w:ascii="Garamond" w:eastAsia="Garamond" w:hAnsi="Garamond" w:cs="Garamond"/>
          <w:sz w:val="24"/>
          <w:szCs w:val="24"/>
        </w:rPr>
        <w:tab/>
      </w:r>
    </w:p>
    <w:p w14:paraId="4F82F2ED" w14:textId="77777777" w:rsidR="00A8399B" w:rsidRDefault="00A8399B">
      <w:pPr>
        <w:jc w:val="center"/>
        <w:rPr>
          <w:rFonts w:ascii="Garamond" w:eastAsia="Garamond" w:hAnsi="Garamond" w:cs="Garamond"/>
          <w:sz w:val="24"/>
          <w:szCs w:val="24"/>
        </w:rPr>
      </w:pPr>
    </w:p>
    <w:p w14:paraId="6DAE575F" w14:textId="77777777" w:rsidR="00A8399B" w:rsidRDefault="00183D4E">
      <w:pPr>
        <w:spacing w:after="0" w:line="240" w:lineRule="auto"/>
        <w:jc w:val="center"/>
        <w:rPr>
          <w:rFonts w:ascii="Garamond" w:eastAsia="Garamond" w:hAnsi="Garamond" w:cs="Garamond"/>
          <w:b/>
          <w:sz w:val="24"/>
          <w:szCs w:val="24"/>
        </w:rPr>
      </w:pPr>
      <w:r>
        <w:rPr>
          <w:rFonts w:ascii="Garamond" w:eastAsia="Garamond" w:hAnsi="Garamond" w:cs="Garamond"/>
          <w:b/>
          <w:sz w:val="24"/>
          <w:szCs w:val="24"/>
        </w:rPr>
        <w:lastRenderedPageBreak/>
        <w:t>ANNUAL REPORT BY MEMBERS-AT-LARGE OR VALIDATED MINISTERS</w:t>
      </w:r>
    </w:p>
    <w:p w14:paraId="545AB938" w14:textId="77777777" w:rsidR="00A8399B" w:rsidRDefault="00183D4E">
      <w:pPr>
        <w:spacing w:after="0" w:line="240" w:lineRule="auto"/>
        <w:jc w:val="center"/>
        <w:rPr>
          <w:rFonts w:ascii="Garamond" w:eastAsia="Garamond" w:hAnsi="Garamond" w:cs="Garamond"/>
          <w:b/>
          <w:sz w:val="24"/>
          <w:szCs w:val="24"/>
        </w:rPr>
      </w:pPr>
      <w:r>
        <w:rPr>
          <w:rFonts w:ascii="Garamond" w:eastAsia="Garamond" w:hAnsi="Garamond" w:cs="Garamond"/>
          <w:b/>
          <w:sz w:val="24"/>
          <w:szCs w:val="24"/>
        </w:rPr>
        <w:t>The Presbytery of Minnesota Valleys</w:t>
      </w:r>
    </w:p>
    <w:p w14:paraId="37806DCA" w14:textId="77777777" w:rsidR="00A8399B" w:rsidRDefault="00A8399B">
      <w:pPr>
        <w:spacing w:after="0" w:line="240" w:lineRule="auto"/>
        <w:jc w:val="center"/>
        <w:rPr>
          <w:rFonts w:ascii="Garamond" w:eastAsia="Garamond" w:hAnsi="Garamond" w:cs="Garamond"/>
          <w:sz w:val="24"/>
          <w:szCs w:val="24"/>
        </w:rPr>
      </w:pPr>
    </w:p>
    <w:p w14:paraId="5500AD0E" w14:textId="77777777" w:rsidR="00A8399B" w:rsidRDefault="00A8399B">
      <w:pPr>
        <w:spacing w:after="0" w:line="240" w:lineRule="auto"/>
        <w:jc w:val="center"/>
        <w:rPr>
          <w:rFonts w:ascii="Garamond" w:eastAsia="Garamond" w:hAnsi="Garamond" w:cs="Garamond"/>
          <w:sz w:val="24"/>
          <w:szCs w:val="24"/>
        </w:rPr>
      </w:pPr>
    </w:p>
    <w:p w14:paraId="15FBE7A7" w14:textId="77777777" w:rsidR="00A8399B" w:rsidRDefault="00183D4E">
      <w:pPr>
        <w:spacing w:after="0" w:line="240" w:lineRule="auto"/>
        <w:jc w:val="left"/>
        <w:rPr>
          <w:rFonts w:ascii="Garamond" w:eastAsia="Garamond" w:hAnsi="Garamond" w:cs="Garamond"/>
          <w:sz w:val="24"/>
          <w:szCs w:val="24"/>
        </w:rPr>
      </w:pPr>
      <w:r>
        <w:rPr>
          <w:rFonts w:ascii="Garamond" w:eastAsia="Garamond" w:hAnsi="Garamond" w:cs="Garamond"/>
          <w:sz w:val="24"/>
          <w:szCs w:val="24"/>
        </w:rPr>
        <w:t>NOTE: Members-at-Large and Ministers of the Word and Sacrament in Validated Ministries of the presbytery:</w:t>
      </w:r>
    </w:p>
    <w:p w14:paraId="7BF2A4EA" w14:textId="77777777" w:rsidR="00A8399B" w:rsidRDefault="00A8399B">
      <w:pPr>
        <w:spacing w:after="0" w:line="240" w:lineRule="auto"/>
        <w:jc w:val="left"/>
        <w:rPr>
          <w:rFonts w:ascii="Garamond" w:eastAsia="Garamond" w:hAnsi="Garamond" w:cs="Garamond"/>
          <w:sz w:val="24"/>
          <w:szCs w:val="24"/>
        </w:rPr>
      </w:pPr>
    </w:p>
    <w:p w14:paraId="26ADAE81" w14:textId="77777777" w:rsidR="00A8399B" w:rsidRDefault="00183D4E">
      <w:pPr>
        <w:spacing w:after="0" w:line="240" w:lineRule="auto"/>
        <w:ind w:left="720"/>
        <w:jc w:val="left"/>
        <w:rPr>
          <w:rFonts w:ascii="Garamond" w:eastAsia="Garamond" w:hAnsi="Garamond" w:cs="Garamond"/>
          <w:sz w:val="24"/>
          <w:szCs w:val="24"/>
        </w:rPr>
      </w:pPr>
      <w:r>
        <w:rPr>
          <w:rFonts w:ascii="Garamond" w:eastAsia="Garamond" w:hAnsi="Garamond" w:cs="Garamond"/>
          <w:sz w:val="24"/>
          <w:szCs w:val="24"/>
        </w:rPr>
        <w:t>It is your responsibility in filling out this form to describe the way in which the ministry which you are performing fulfills all of the criteria which have been set forth in the Form of Government. It will be most helpful for your presbytery’s Commission on Leadership if you use detail in describing the objectives of your ministry and the fashion in which that ministry is conducted.</w:t>
      </w:r>
    </w:p>
    <w:p w14:paraId="700C4A53" w14:textId="77777777" w:rsidR="00A8399B" w:rsidRDefault="00A8399B">
      <w:pPr>
        <w:spacing w:after="0" w:line="240" w:lineRule="auto"/>
        <w:rPr>
          <w:rFonts w:ascii="Garamond" w:eastAsia="Garamond" w:hAnsi="Garamond" w:cs="Garamond"/>
          <w:sz w:val="24"/>
          <w:szCs w:val="24"/>
        </w:rPr>
      </w:pPr>
    </w:p>
    <w:p w14:paraId="6201151C" w14:textId="77777777" w:rsidR="007D6B15" w:rsidRDefault="00183D4E">
      <w:pPr>
        <w:spacing w:after="0" w:line="240" w:lineRule="auto"/>
        <w:jc w:val="left"/>
        <w:rPr>
          <w:rFonts w:ascii="Garamond" w:eastAsia="Garamond" w:hAnsi="Garamond" w:cs="Garamond"/>
          <w:b/>
          <w:sz w:val="24"/>
          <w:szCs w:val="24"/>
        </w:rPr>
      </w:pPr>
      <w:r>
        <w:rPr>
          <w:rFonts w:ascii="Garamond" w:eastAsia="Garamond" w:hAnsi="Garamond" w:cs="Garamond"/>
          <w:b/>
          <w:sz w:val="24"/>
          <w:szCs w:val="24"/>
        </w:rPr>
        <w:t>To be returned to the presbytery office</w:t>
      </w:r>
      <w:r w:rsidR="007D6B15">
        <w:rPr>
          <w:rFonts w:ascii="Garamond" w:eastAsia="Garamond" w:hAnsi="Garamond" w:cs="Garamond"/>
          <w:b/>
          <w:sz w:val="24"/>
          <w:szCs w:val="24"/>
        </w:rPr>
        <w:t>:</w:t>
      </w:r>
    </w:p>
    <w:p w14:paraId="228C4C96" w14:textId="60C0DD92" w:rsidR="00A8399B" w:rsidRDefault="00183D4E">
      <w:pPr>
        <w:spacing w:after="0" w:line="240" w:lineRule="auto"/>
        <w:jc w:val="left"/>
        <w:rPr>
          <w:rFonts w:ascii="Garamond" w:eastAsia="Garamond" w:hAnsi="Garamond" w:cs="Garamond"/>
          <w:b/>
          <w:sz w:val="24"/>
          <w:szCs w:val="24"/>
        </w:rPr>
      </w:pPr>
      <w:r>
        <w:rPr>
          <w:rFonts w:ascii="Garamond" w:eastAsia="Garamond" w:hAnsi="Garamond" w:cs="Garamond"/>
          <w:b/>
          <w:sz w:val="24"/>
          <w:szCs w:val="24"/>
        </w:rPr>
        <w:t xml:space="preserve">PO Box </w:t>
      </w:r>
      <w:r w:rsidR="009970FB">
        <w:rPr>
          <w:rFonts w:ascii="Garamond" w:eastAsia="Garamond" w:hAnsi="Garamond" w:cs="Garamond"/>
          <w:b/>
          <w:sz w:val="24"/>
          <w:szCs w:val="24"/>
        </w:rPr>
        <w:t>84</w:t>
      </w:r>
      <w:r>
        <w:rPr>
          <w:rFonts w:ascii="Garamond" w:eastAsia="Garamond" w:hAnsi="Garamond" w:cs="Garamond"/>
          <w:b/>
          <w:sz w:val="24"/>
          <w:szCs w:val="24"/>
        </w:rPr>
        <w:t xml:space="preserve"> </w:t>
      </w:r>
      <w:r w:rsidR="009970FB">
        <w:rPr>
          <w:rFonts w:ascii="Garamond" w:eastAsia="Garamond" w:hAnsi="Garamond" w:cs="Garamond"/>
          <w:b/>
          <w:sz w:val="24"/>
          <w:szCs w:val="24"/>
        </w:rPr>
        <w:t>Redwood Falls</w:t>
      </w:r>
      <w:r>
        <w:rPr>
          <w:rFonts w:ascii="Garamond" w:eastAsia="Garamond" w:hAnsi="Garamond" w:cs="Garamond"/>
          <w:b/>
          <w:sz w:val="24"/>
          <w:szCs w:val="24"/>
        </w:rPr>
        <w:t xml:space="preserve"> MN </w:t>
      </w:r>
      <w:r w:rsidR="009970FB">
        <w:rPr>
          <w:rFonts w:ascii="Garamond" w:eastAsia="Garamond" w:hAnsi="Garamond" w:cs="Garamond"/>
          <w:b/>
          <w:sz w:val="24"/>
          <w:szCs w:val="24"/>
        </w:rPr>
        <w:t>56283</w:t>
      </w:r>
      <w:r>
        <w:rPr>
          <w:rFonts w:ascii="Garamond" w:eastAsia="Garamond" w:hAnsi="Garamond" w:cs="Garamond"/>
          <w:b/>
          <w:sz w:val="24"/>
          <w:szCs w:val="24"/>
        </w:rPr>
        <w:t xml:space="preserve"> on or before February 1</w:t>
      </w:r>
    </w:p>
    <w:p w14:paraId="7B62E8AF" w14:textId="77777777" w:rsidR="00A8399B" w:rsidRDefault="00A8399B">
      <w:pPr>
        <w:tabs>
          <w:tab w:val="right" w:pos="9292"/>
        </w:tabs>
        <w:spacing w:after="120"/>
        <w:rPr>
          <w:rFonts w:ascii="Garamond" w:eastAsia="Garamond" w:hAnsi="Garamond" w:cs="Garamond"/>
          <w:sz w:val="24"/>
          <w:szCs w:val="24"/>
        </w:rPr>
      </w:pPr>
    </w:p>
    <w:p w14:paraId="1C858BBF" w14:textId="77777777" w:rsidR="00A8399B" w:rsidRDefault="00183D4E">
      <w:pPr>
        <w:tabs>
          <w:tab w:val="right" w:pos="4140"/>
          <w:tab w:val="left" w:pos="4324"/>
          <w:tab w:val="right" w:pos="9720"/>
        </w:tabs>
        <w:rPr>
          <w:rFonts w:ascii="Garamond" w:eastAsia="Garamond" w:hAnsi="Garamond" w:cs="Garamond"/>
          <w:sz w:val="24"/>
          <w:szCs w:val="24"/>
        </w:rPr>
      </w:pPr>
      <w:r>
        <w:rPr>
          <w:rFonts w:ascii="Garamond" w:eastAsia="Garamond" w:hAnsi="Garamond" w:cs="Garamond"/>
          <w:sz w:val="24"/>
          <w:szCs w:val="24"/>
        </w:rPr>
        <w:t>Contact Info: Name, Address, Phone, Email:</w:t>
      </w:r>
    </w:p>
    <w:p w14:paraId="4A4ECFC4" w14:textId="77777777" w:rsidR="00A8399B" w:rsidRDefault="00183D4E">
      <w:pPr>
        <w:tabs>
          <w:tab w:val="right" w:pos="9292"/>
        </w:tabs>
        <w:rPr>
          <w:rFonts w:ascii="Garamond" w:eastAsia="Garamond" w:hAnsi="Garamond" w:cs="Garamond"/>
          <w:sz w:val="24"/>
          <w:szCs w:val="24"/>
        </w:rPr>
      </w:pPr>
      <w:r>
        <w:rPr>
          <w:rFonts w:ascii="Garamond" w:eastAsia="Garamond" w:hAnsi="Garamond" w:cs="Garamond"/>
          <w:sz w:val="24"/>
          <w:szCs w:val="24"/>
        </w:rPr>
        <w:tab/>
      </w:r>
    </w:p>
    <w:p w14:paraId="4C856094" w14:textId="77777777" w:rsidR="00A8399B" w:rsidRDefault="00183D4E">
      <w:pPr>
        <w:numPr>
          <w:ilvl w:val="0"/>
          <w:numId w:val="11"/>
        </w:numPr>
        <w:tabs>
          <w:tab w:val="right" w:pos="368"/>
          <w:tab w:val="left" w:pos="552"/>
        </w:tabs>
        <w:spacing w:after="0" w:line="240" w:lineRule="auto"/>
        <w:jc w:val="left"/>
        <w:rPr>
          <w:rFonts w:ascii="Garamond" w:eastAsia="Garamond" w:hAnsi="Garamond" w:cs="Garamond"/>
          <w:sz w:val="24"/>
          <w:szCs w:val="24"/>
        </w:rPr>
      </w:pPr>
      <w:r>
        <w:rPr>
          <w:rFonts w:ascii="Garamond" w:eastAsia="Garamond" w:hAnsi="Garamond" w:cs="Garamond"/>
          <w:sz w:val="24"/>
          <w:szCs w:val="24"/>
        </w:rPr>
        <w:t>Describe your employment during the past year (list all full-time or part-time positions held, whether secular or religious, including self-employment for which income was earned), or write “not employed.”</w:t>
      </w:r>
    </w:p>
    <w:p w14:paraId="33D6E775" w14:textId="77777777" w:rsidR="00A8399B" w:rsidRDefault="00A8399B">
      <w:pPr>
        <w:tabs>
          <w:tab w:val="right" w:pos="368"/>
          <w:tab w:val="left" w:pos="552"/>
        </w:tabs>
        <w:ind w:left="165"/>
        <w:rPr>
          <w:rFonts w:ascii="Garamond" w:eastAsia="Garamond" w:hAnsi="Garamond" w:cs="Garamond"/>
          <w:sz w:val="24"/>
          <w:szCs w:val="24"/>
        </w:rPr>
      </w:pPr>
    </w:p>
    <w:p w14:paraId="567A373D" w14:textId="77777777" w:rsidR="00A8399B" w:rsidRDefault="00A8399B">
      <w:pPr>
        <w:tabs>
          <w:tab w:val="right" w:pos="368"/>
          <w:tab w:val="left" w:pos="552"/>
        </w:tabs>
        <w:ind w:left="552" w:hanging="552"/>
        <w:rPr>
          <w:rFonts w:ascii="Garamond" w:eastAsia="Garamond" w:hAnsi="Garamond" w:cs="Garamond"/>
          <w:sz w:val="24"/>
          <w:szCs w:val="24"/>
        </w:rPr>
      </w:pPr>
    </w:p>
    <w:p w14:paraId="29A600CB" w14:textId="77777777" w:rsidR="00A8399B" w:rsidRDefault="00183D4E">
      <w:pPr>
        <w:numPr>
          <w:ilvl w:val="0"/>
          <w:numId w:val="11"/>
        </w:numPr>
        <w:tabs>
          <w:tab w:val="right" w:pos="368"/>
          <w:tab w:val="left" w:pos="552"/>
          <w:tab w:val="right" w:pos="9292"/>
        </w:tabs>
        <w:spacing w:after="0" w:line="240" w:lineRule="auto"/>
        <w:jc w:val="left"/>
        <w:rPr>
          <w:rFonts w:ascii="Garamond" w:eastAsia="Garamond" w:hAnsi="Garamond" w:cs="Garamond"/>
          <w:sz w:val="24"/>
          <w:szCs w:val="24"/>
        </w:rPr>
      </w:pPr>
      <w:r>
        <w:rPr>
          <w:rFonts w:ascii="Garamond" w:eastAsia="Garamond" w:hAnsi="Garamond" w:cs="Garamond"/>
          <w:sz w:val="24"/>
          <w:szCs w:val="24"/>
        </w:rPr>
        <w:t xml:space="preserve">  Your report on your activities of religious or ecclesiastical nature:</w:t>
      </w:r>
    </w:p>
    <w:p w14:paraId="60793938" w14:textId="77777777" w:rsidR="00A8399B" w:rsidRDefault="00A8399B">
      <w:pPr>
        <w:tabs>
          <w:tab w:val="right" w:pos="368"/>
          <w:tab w:val="left" w:pos="552"/>
          <w:tab w:val="right" w:pos="9292"/>
        </w:tabs>
        <w:spacing w:after="0" w:line="240" w:lineRule="auto"/>
        <w:ind w:left="360"/>
        <w:jc w:val="left"/>
        <w:rPr>
          <w:rFonts w:ascii="Garamond" w:eastAsia="Garamond" w:hAnsi="Garamond" w:cs="Garamond"/>
          <w:sz w:val="24"/>
          <w:szCs w:val="24"/>
        </w:rPr>
      </w:pPr>
    </w:p>
    <w:p w14:paraId="25951281" w14:textId="77777777" w:rsidR="00A8399B" w:rsidRDefault="00183D4E">
      <w:pPr>
        <w:tabs>
          <w:tab w:val="right" w:pos="736"/>
          <w:tab w:val="left" w:pos="920"/>
          <w:tab w:val="right" w:pos="9292"/>
        </w:tabs>
        <w:spacing w:after="0" w:line="240" w:lineRule="auto"/>
        <w:ind w:left="920" w:hanging="920"/>
        <w:jc w:val="left"/>
        <w:rPr>
          <w:rFonts w:ascii="Garamond" w:eastAsia="Garamond" w:hAnsi="Garamond" w:cs="Garamond"/>
          <w:sz w:val="24"/>
          <w:szCs w:val="24"/>
        </w:rPr>
      </w:pPr>
      <w:r>
        <w:rPr>
          <w:rFonts w:ascii="Garamond" w:eastAsia="Garamond" w:hAnsi="Garamond" w:cs="Garamond"/>
          <w:sz w:val="24"/>
          <w:szCs w:val="24"/>
        </w:rPr>
        <w:tab/>
        <w:t>a.</w:t>
      </w:r>
      <w:r>
        <w:rPr>
          <w:rFonts w:ascii="Garamond" w:eastAsia="Garamond" w:hAnsi="Garamond" w:cs="Garamond"/>
          <w:sz w:val="24"/>
          <w:szCs w:val="24"/>
        </w:rPr>
        <w:tab/>
        <w:t>In what ways have you been active in the life and work of the presbytery?</w:t>
      </w:r>
    </w:p>
    <w:p w14:paraId="62F3ADB0" w14:textId="77777777" w:rsidR="00A8399B" w:rsidRDefault="00183D4E">
      <w:pPr>
        <w:tabs>
          <w:tab w:val="right" w:pos="736"/>
          <w:tab w:val="left" w:pos="920"/>
          <w:tab w:val="right" w:pos="9292"/>
        </w:tabs>
        <w:spacing w:after="0" w:line="240" w:lineRule="auto"/>
        <w:ind w:left="920" w:hanging="920"/>
        <w:jc w:val="left"/>
        <w:rPr>
          <w:rFonts w:ascii="Garamond" w:eastAsia="Garamond" w:hAnsi="Garamond" w:cs="Garamond"/>
          <w:sz w:val="24"/>
          <w:szCs w:val="24"/>
        </w:rPr>
      </w:pPr>
      <w:r>
        <w:rPr>
          <w:rFonts w:ascii="Garamond" w:eastAsia="Garamond" w:hAnsi="Garamond" w:cs="Garamond"/>
          <w:sz w:val="24"/>
          <w:szCs w:val="24"/>
        </w:rPr>
        <w:tab/>
      </w:r>
      <w:r>
        <w:rPr>
          <w:rFonts w:ascii="Garamond" w:eastAsia="Garamond" w:hAnsi="Garamond" w:cs="Garamond"/>
          <w:sz w:val="24"/>
          <w:szCs w:val="24"/>
        </w:rPr>
        <w:tab/>
        <w:t>(List specific responsibilities and how they have been filled.)</w:t>
      </w:r>
    </w:p>
    <w:p w14:paraId="395B1613" w14:textId="77777777" w:rsidR="00A8399B" w:rsidRDefault="00A8399B">
      <w:pPr>
        <w:tabs>
          <w:tab w:val="right" w:pos="736"/>
          <w:tab w:val="left" w:pos="920"/>
          <w:tab w:val="right" w:pos="9292"/>
        </w:tabs>
        <w:ind w:left="920" w:hanging="920"/>
        <w:jc w:val="left"/>
        <w:rPr>
          <w:rFonts w:ascii="Garamond" w:eastAsia="Garamond" w:hAnsi="Garamond" w:cs="Garamond"/>
          <w:sz w:val="24"/>
          <w:szCs w:val="24"/>
        </w:rPr>
      </w:pPr>
    </w:p>
    <w:p w14:paraId="766AA845" w14:textId="77777777" w:rsidR="00A8399B" w:rsidRDefault="00A8399B">
      <w:pPr>
        <w:tabs>
          <w:tab w:val="right" w:pos="736"/>
          <w:tab w:val="left" w:pos="920"/>
          <w:tab w:val="right" w:pos="9292"/>
        </w:tabs>
        <w:ind w:left="920" w:hanging="920"/>
        <w:rPr>
          <w:rFonts w:ascii="Garamond" w:eastAsia="Garamond" w:hAnsi="Garamond" w:cs="Garamond"/>
          <w:sz w:val="24"/>
          <w:szCs w:val="24"/>
        </w:rPr>
      </w:pPr>
    </w:p>
    <w:p w14:paraId="74C6694E" w14:textId="77777777" w:rsidR="00A8399B" w:rsidRDefault="00183D4E">
      <w:pPr>
        <w:tabs>
          <w:tab w:val="right" w:pos="736"/>
          <w:tab w:val="left" w:pos="920"/>
          <w:tab w:val="right" w:pos="9292"/>
        </w:tabs>
        <w:ind w:left="920" w:hanging="920"/>
        <w:rPr>
          <w:rFonts w:ascii="Garamond" w:eastAsia="Garamond" w:hAnsi="Garamond" w:cs="Garamond"/>
          <w:sz w:val="24"/>
          <w:szCs w:val="24"/>
        </w:rPr>
      </w:pPr>
      <w:r>
        <w:rPr>
          <w:rFonts w:ascii="Garamond" w:eastAsia="Garamond" w:hAnsi="Garamond" w:cs="Garamond"/>
          <w:sz w:val="24"/>
          <w:szCs w:val="24"/>
        </w:rPr>
        <w:tab/>
        <w:t>b.</w:t>
      </w:r>
      <w:r>
        <w:rPr>
          <w:rFonts w:ascii="Garamond" w:eastAsia="Garamond" w:hAnsi="Garamond" w:cs="Garamond"/>
          <w:sz w:val="24"/>
          <w:szCs w:val="24"/>
        </w:rPr>
        <w:tab/>
        <w:t>In what ways are you actively related to the life and work of a particular church (e.g., Parish Associate)?</w:t>
      </w:r>
    </w:p>
    <w:p w14:paraId="7AC2DA7B" w14:textId="77777777" w:rsidR="00A8399B" w:rsidRDefault="00A8399B">
      <w:pPr>
        <w:tabs>
          <w:tab w:val="right" w:pos="736"/>
          <w:tab w:val="left" w:pos="920"/>
          <w:tab w:val="right" w:pos="9292"/>
        </w:tabs>
        <w:ind w:left="920" w:hanging="920"/>
        <w:rPr>
          <w:rFonts w:ascii="Garamond" w:eastAsia="Garamond" w:hAnsi="Garamond" w:cs="Garamond"/>
          <w:sz w:val="24"/>
          <w:szCs w:val="24"/>
        </w:rPr>
      </w:pPr>
    </w:p>
    <w:p w14:paraId="20449859" w14:textId="77777777" w:rsidR="00A8399B" w:rsidRDefault="00183D4E">
      <w:pPr>
        <w:tabs>
          <w:tab w:val="right" w:pos="736"/>
          <w:tab w:val="left" w:pos="920"/>
          <w:tab w:val="right" w:pos="9292"/>
        </w:tabs>
        <w:ind w:left="920" w:hanging="920"/>
        <w:rPr>
          <w:rFonts w:ascii="Garamond" w:eastAsia="Garamond" w:hAnsi="Garamond" w:cs="Garamond"/>
          <w:sz w:val="24"/>
          <w:szCs w:val="24"/>
        </w:rPr>
      </w:pPr>
      <w:r>
        <w:rPr>
          <w:rFonts w:ascii="Garamond" w:eastAsia="Garamond" w:hAnsi="Garamond" w:cs="Garamond"/>
          <w:sz w:val="24"/>
          <w:szCs w:val="24"/>
        </w:rPr>
        <w:tab/>
      </w:r>
      <w:r>
        <w:rPr>
          <w:rFonts w:ascii="Garamond" w:eastAsia="Garamond" w:hAnsi="Garamond" w:cs="Garamond"/>
          <w:sz w:val="24"/>
          <w:szCs w:val="24"/>
        </w:rPr>
        <w:tab/>
      </w:r>
    </w:p>
    <w:p w14:paraId="029544F5" w14:textId="77777777" w:rsidR="00A8399B" w:rsidRDefault="00183D4E">
      <w:pPr>
        <w:numPr>
          <w:ilvl w:val="0"/>
          <w:numId w:val="11"/>
        </w:numPr>
        <w:tabs>
          <w:tab w:val="right" w:pos="736"/>
          <w:tab w:val="left" w:pos="920"/>
          <w:tab w:val="right" w:pos="9292"/>
        </w:tabs>
        <w:spacing w:after="0" w:line="240" w:lineRule="auto"/>
        <w:jc w:val="left"/>
        <w:rPr>
          <w:rFonts w:ascii="Garamond" w:eastAsia="Garamond" w:hAnsi="Garamond" w:cs="Garamond"/>
          <w:sz w:val="24"/>
          <w:szCs w:val="24"/>
        </w:rPr>
      </w:pPr>
      <w:r>
        <w:rPr>
          <w:rFonts w:ascii="Garamond" w:eastAsia="Garamond" w:hAnsi="Garamond" w:cs="Garamond"/>
          <w:sz w:val="24"/>
          <w:szCs w:val="24"/>
        </w:rPr>
        <w:t>In what ways can presbytery be helpful to you?</w:t>
      </w:r>
    </w:p>
    <w:p w14:paraId="33832E71" w14:textId="77777777" w:rsidR="00A8399B" w:rsidRDefault="00A8399B">
      <w:pPr>
        <w:tabs>
          <w:tab w:val="right" w:pos="736"/>
          <w:tab w:val="left" w:pos="920"/>
          <w:tab w:val="right" w:pos="9292"/>
        </w:tabs>
        <w:ind w:left="920" w:hanging="920"/>
        <w:rPr>
          <w:rFonts w:ascii="Garamond" w:eastAsia="Garamond" w:hAnsi="Garamond" w:cs="Garamond"/>
          <w:sz w:val="24"/>
          <w:szCs w:val="24"/>
        </w:rPr>
      </w:pPr>
    </w:p>
    <w:p w14:paraId="4A996AD0" w14:textId="77777777" w:rsidR="00A8399B" w:rsidRDefault="00A8399B">
      <w:pPr>
        <w:tabs>
          <w:tab w:val="right" w:pos="736"/>
          <w:tab w:val="left" w:pos="920"/>
          <w:tab w:val="right" w:pos="9292"/>
        </w:tabs>
        <w:ind w:left="920" w:hanging="920"/>
        <w:rPr>
          <w:rFonts w:ascii="Garamond" w:eastAsia="Garamond" w:hAnsi="Garamond" w:cs="Garamond"/>
          <w:sz w:val="24"/>
          <w:szCs w:val="24"/>
        </w:rPr>
      </w:pPr>
    </w:p>
    <w:p w14:paraId="282FFE7B" w14:textId="50C0F577" w:rsidR="00A90C3D" w:rsidRDefault="00A90C3D" w:rsidP="00A90C3D">
      <w:pPr>
        <w:tabs>
          <w:tab w:val="left" w:pos="3588"/>
          <w:tab w:val="right" w:pos="9720"/>
        </w:tabs>
        <w:jc w:val="left"/>
        <w:rPr>
          <w:rFonts w:ascii="Garamond" w:eastAsia="Garamond" w:hAnsi="Garamond" w:cs="Garamond"/>
          <w:sz w:val="24"/>
          <w:szCs w:val="24"/>
        </w:rPr>
      </w:pPr>
      <w:r>
        <w:rPr>
          <w:rFonts w:ascii="Garamond" w:eastAsia="Garamond" w:hAnsi="Garamond" w:cs="Garamond"/>
          <w:sz w:val="24"/>
          <w:szCs w:val="24"/>
        </w:rPr>
        <w:t>Signature: ______________________________________________________________</w:t>
      </w:r>
    </w:p>
    <w:p w14:paraId="29F81B11" w14:textId="77777777" w:rsidR="00A90C3D" w:rsidRDefault="00A90C3D" w:rsidP="00A90C3D">
      <w:pPr>
        <w:tabs>
          <w:tab w:val="right" w:pos="736"/>
          <w:tab w:val="left" w:pos="920"/>
          <w:tab w:val="right" w:pos="9292"/>
        </w:tabs>
        <w:ind w:left="920" w:hanging="920"/>
        <w:jc w:val="left"/>
        <w:rPr>
          <w:rFonts w:ascii="Garamond" w:eastAsia="Garamond" w:hAnsi="Garamond" w:cs="Garamond"/>
          <w:sz w:val="24"/>
          <w:szCs w:val="24"/>
        </w:rPr>
      </w:pPr>
      <w:r>
        <w:rPr>
          <w:rFonts w:ascii="Garamond" w:eastAsia="Garamond" w:hAnsi="Garamond" w:cs="Garamond"/>
          <w:sz w:val="24"/>
          <w:szCs w:val="24"/>
        </w:rPr>
        <w:t>Date: ______________________</w:t>
      </w:r>
    </w:p>
    <w:p w14:paraId="46C7DC25" w14:textId="1595AC1A" w:rsidR="00A8399B" w:rsidRDefault="00183D4E" w:rsidP="00A90C3D">
      <w:pPr>
        <w:tabs>
          <w:tab w:val="right" w:pos="736"/>
          <w:tab w:val="left" w:pos="920"/>
          <w:tab w:val="right" w:pos="9292"/>
        </w:tabs>
        <w:ind w:left="920" w:hanging="920"/>
        <w:jc w:val="center"/>
        <w:rPr>
          <w:rFonts w:ascii="Garamond" w:eastAsia="Garamond" w:hAnsi="Garamond" w:cs="Garamond"/>
          <w:b/>
          <w:color w:val="000000"/>
          <w:sz w:val="24"/>
          <w:szCs w:val="24"/>
        </w:rPr>
      </w:pPr>
      <w:r>
        <w:rPr>
          <w:rFonts w:ascii="Garamond" w:eastAsia="Garamond" w:hAnsi="Garamond" w:cs="Garamond"/>
          <w:b/>
          <w:color w:val="000000"/>
          <w:sz w:val="24"/>
          <w:szCs w:val="24"/>
        </w:rPr>
        <w:lastRenderedPageBreak/>
        <w:t>PRESBYTERY OF MINNESOTA VALLEYS</w:t>
      </w:r>
    </w:p>
    <w:p w14:paraId="7C555A45" w14:textId="77777777" w:rsidR="00A8399B" w:rsidRDefault="00183D4E">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t>Commission on Leadership</w:t>
      </w:r>
    </w:p>
    <w:p w14:paraId="7174F94E" w14:textId="77777777" w:rsidR="00A8399B" w:rsidRDefault="00A8399B">
      <w:pPr>
        <w:pBdr>
          <w:top w:val="nil"/>
          <w:left w:val="nil"/>
          <w:bottom w:val="nil"/>
          <w:right w:val="nil"/>
          <w:between w:val="nil"/>
        </w:pBdr>
        <w:spacing w:after="0" w:line="240" w:lineRule="auto"/>
        <w:jc w:val="center"/>
        <w:rPr>
          <w:rFonts w:ascii="Garamond" w:eastAsia="Garamond" w:hAnsi="Garamond" w:cs="Garamond"/>
          <w:b/>
          <w:color w:val="000000"/>
          <w:sz w:val="24"/>
          <w:szCs w:val="24"/>
        </w:rPr>
      </w:pPr>
    </w:p>
    <w:p w14:paraId="2F8D2949" w14:textId="77777777" w:rsidR="00A8399B" w:rsidRDefault="00183D4E">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t>Request for Session/Deacon Term Limit Waiver (G-2.0404)</w:t>
      </w:r>
    </w:p>
    <w:p w14:paraId="5575AA6A" w14:textId="77777777" w:rsidR="00A8399B" w:rsidRDefault="00A8399B">
      <w:pPr>
        <w:pBdr>
          <w:top w:val="nil"/>
          <w:left w:val="nil"/>
          <w:bottom w:val="nil"/>
          <w:right w:val="nil"/>
          <w:between w:val="nil"/>
        </w:pBdr>
        <w:spacing w:after="0" w:line="240" w:lineRule="auto"/>
        <w:jc w:val="center"/>
        <w:rPr>
          <w:rFonts w:ascii="Garamond" w:eastAsia="Garamond" w:hAnsi="Garamond" w:cs="Garamond"/>
          <w:b/>
          <w:color w:val="000000"/>
          <w:sz w:val="24"/>
          <w:szCs w:val="24"/>
        </w:rPr>
      </w:pPr>
    </w:p>
    <w:p w14:paraId="1E1776A2" w14:textId="77777777" w:rsidR="00A8399B" w:rsidRDefault="00183D4E">
      <w:pPr>
        <w:pBdr>
          <w:top w:val="nil"/>
          <w:left w:val="nil"/>
          <w:bottom w:val="nil"/>
          <w:right w:val="nil"/>
          <w:between w:val="nil"/>
        </w:pBdr>
        <w:spacing w:after="0" w:line="240" w:lineRule="auto"/>
        <w:jc w:val="left"/>
        <w:rPr>
          <w:rFonts w:ascii="Garamond" w:eastAsia="Garamond" w:hAnsi="Garamond" w:cs="Garamond"/>
          <w:b/>
          <w:color w:val="000000"/>
          <w:sz w:val="24"/>
          <w:szCs w:val="24"/>
        </w:rPr>
      </w:pPr>
      <w:r>
        <w:rPr>
          <w:rFonts w:ascii="Garamond" w:eastAsia="Garamond" w:hAnsi="Garamond" w:cs="Garamond"/>
          <w:b/>
          <w:color w:val="000000"/>
          <w:sz w:val="24"/>
          <w:szCs w:val="24"/>
        </w:rPr>
        <w:t xml:space="preserve">This request is to waive term limits of a Session member/Deacon who has served for two full terms (six years) and a need is present for this </w:t>
      </w:r>
      <w:r>
        <w:rPr>
          <w:rFonts w:ascii="Garamond" w:eastAsia="Garamond" w:hAnsi="Garamond" w:cs="Garamond"/>
          <w:b/>
          <w:sz w:val="24"/>
          <w:szCs w:val="24"/>
        </w:rPr>
        <w:t>person</w:t>
      </w:r>
      <w:r>
        <w:rPr>
          <w:rFonts w:ascii="Garamond" w:eastAsia="Garamond" w:hAnsi="Garamond" w:cs="Garamond"/>
          <w:b/>
          <w:color w:val="000000"/>
          <w:sz w:val="24"/>
          <w:szCs w:val="24"/>
        </w:rPr>
        <w:t xml:space="preserve"> to serve another three-year term.</w:t>
      </w:r>
      <w:r>
        <w:rPr>
          <w:rFonts w:ascii="Garamond" w:eastAsia="Garamond" w:hAnsi="Garamond" w:cs="Garamond"/>
          <w:color w:val="000000"/>
          <w:sz w:val="24"/>
          <w:szCs w:val="24"/>
        </w:rPr>
        <w:t xml:space="preserve"> </w:t>
      </w:r>
      <w:r>
        <w:rPr>
          <w:rFonts w:ascii="Garamond" w:eastAsia="Garamond" w:hAnsi="Garamond" w:cs="Garamond"/>
          <w:b/>
          <w:sz w:val="24"/>
          <w:szCs w:val="24"/>
        </w:rPr>
        <w:t xml:space="preserve">Email </w:t>
      </w:r>
      <w:r>
        <w:rPr>
          <w:rFonts w:ascii="Garamond" w:eastAsia="Garamond" w:hAnsi="Garamond" w:cs="Garamond"/>
          <w:b/>
          <w:color w:val="000000"/>
          <w:sz w:val="24"/>
          <w:szCs w:val="24"/>
        </w:rPr>
        <w:t xml:space="preserve">the Stated Clerk for consideration at least six weeks before the scheduled annual election of church officers. Once the Commission on Leadership has taken action on this request, the form will be returned to the Clerk of Session and filed appropriately at the </w:t>
      </w:r>
      <w:r>
        <w:rPr>
          <w:rFonts w:ascii="Garamond" w:eastAsia="Garamond" w:hAnsi="Garamond" w:cs="Garamond"/>
          <w:b/>
          <w:sz w:val="24"/>
          <w:szCs w:val="24"/>
        </w:rPr>
        <w:t>p</w:t>
      </w:r>
      <w:r>
        <w:rPr>
          <w:rFonts w:ascii="Garamond" w:eastAsia="Garamond" w:hAnsi="Garamond" w:cs="Garamond"/>
          <w:b/>
          <w:color w:val="000000"/>
          <w:sz w:val="24"/>
          <w:szCs w:val="24"/>
        </w:rPr>
        <w:t>resbytery office.</w:t>
      </w:r>
    </w:p>
    <w:p w14:paraId="052EDB54" w14:textId="77777777" w:rsidR="00A8399B" w:rsidRDefault="00A8399B">
      <w:pPr>
        <w:pBdr>
          <w:top w:val="nil"/>
          <w:left w:val="nil"/>
          <w:bottom w:val="nil"/>
          <w:right w:val="nil"/>
          <w:between w:val="nil"/>
        </w:pBdr>
        <w:spacing w:after="0" w:line="240" w:lineRule="auto"/>
        <w:jc w:val="left"/>
        <w:rPr>
          <w:rFonts w:ascii="Garamond" w:eastAsia="Garamond" w:hAnsi="Garamond" w:cs="Garamond"/>
          <w:b/>
          <w:color w:val="000000"/>
          <w:sz w:val="24"/>
          <w:szCs w:val="24"/>
        </w:rPr>
      </w:pPr>
    </w:p>
    <w:p w14:paraId="71A0DB03"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Date __________________ Name &amp; L</w:t>
      </w:r>
      <w:r>
        <w:rPr>
          <w:rFonts w:ascii="Garamond" w:eastAsia="Garamond" w:hAnsi="Garamond" w:cs="Garamond"/>
          <w:sz w:val="24"/>
          <w:szCs w:val="24"/>
        </w:rPr>
        <w:t>ocation</w:t>
      </w:r>
      <w:r>
        <w:rPr>
          <w:rFonts w:ascii="Garamond" w:eastAsia="Garamond" w:hAnsi="Garamond" w:cs="Garamond"/>
          <w:color w:val="000000"/>
          <w:sz w:val="24"/>
          <w:szCs w:val="24"/>
        </w:rPr>
        <w:t xml:space="preserve"> of Church ______________________________________</w:t>
      </w:r>
    </w:p>
    <w:p w14:paraId="42FEF674"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4A419D6D" w14:textId="465A630D"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Moderator _______________</w:t>
      </w:r>
      <w:r w:rsidR="00A90C3D">
        <w:rPr>
          <w:rFonts w:ascii="Garamond" w:eastAsia="Garamond" w:hAnsi="Garamond" w:cs="Garamond"/>
          <w:color w:val="000000"/>
          <w:sz w:val="24"/>
          <w:szCs w:val="24"/>
        </w:rPr>
        <w:t>____</w:t>
      </w:r>
      <w:r>
        <w:rPr>
          <w:rFonts w:ascii="Garamond" w:eastAsia="Garamond" w:hAnsi="Garamond" w:cs="Garamond"/>
          <w:color w:val="000000"/>
          <w:sz w:val="24"/>
          <w:szCs w:val="24"/>
        </w:rPr>
        <w:t xml:space="preserve">____________    </w:t>
      </w:r>
      <w:r>
        <w:rPr>
          <w:rFonts w:ascii="Garamond" w:eastAsia="Garamond" w:hAnsi="Garamond" w:cs="Garamond"/>
          <w:sz w:val="24"/>
          <w:szCs w:val="24"/>
        </w:rPr>
        <w:t>Email</w:t>
      </w:r>
      <w:r>
        <w:rPr>
          <w:rFonts w:ascii="Garamond" w:eastAsia="Garamond" w:hAnsi="Garamond" w:cs="Garamond"/>
          <w:color w:val="000000"/>
          <w:sz w:val="24"/>
          <w:szCs w:val="24"/>
        </w:rPr>
        <w:t xml:space="preserve"> </w:t>
      </w:r>
      <w:r w:rsidR="00A90C3D">
        <w:rPr>
          <w:rFonts w:ascii="Garamond" w:eastAsia="Garamond" w:hAnsi="Garamond" w:cs="Garamond"/>
          <w:color w:val="000000"/>
          <w:sz w:val="24"/>
          <w:szCs w:val="24"/>
        </w:rPr>
        <w:t>_________</w:t>
      </w:r>
      <w:r>
        <w:rPr>
          <w:rFonts w:ascii="Garamond" w:eastAsia="Garamond" w:hAnsi="Garamond" w:cs="Garamond"/>
          <w:color w:val="000000"/>
          <w:sz w:val="24"/>
          <w:szCs w:val="24"/>
        </w:rPr>
        <w:t>____________________________</w:t>
      </w:r>
    </w:p>
    <w:p w14:paraId="52413DE8"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2BF0C8EC" w14:textId="3C975E5D"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Clerk of Session ____________________________   </w:t>
      </w:r>
      <w:r>
        <w:rPr>
          <w:rFonts w:ascii="Garamond" w:eastAsia="Garamond" w:hAnsi="Garamond" w:cs="Garamond"/>
          <w:sz w:val="24"/>
          <w:szCs w:val="24"/>
        </w:rPr>
        <w:t>Email</w:t>
      </w:r>
      <w:r>
        <w:rPr>
          <w:rFonts w:ascii="Garamond" w:eastAsia="Garamond" w:hAnsi="Garamond" w:cs="Garamond"/>
          <w:color w:val="000000"/>
          <w:sz w:val="24"/>
          <w:szCs w:val="24"/>
        </w:rPr>
        <w:t xml:space="preserve"> ___________</w:t>
      </w:r>
      <w:r w:rsidR="00A90C3D">
        <w:rPr>
          <w:rFonts w:ascii="Garamond" w:eastAsia="Garamond" w:hAnsi="Garamond" w:cs="Garamond"/>
          <w:color w:val="000000"/>
          <w:sz w:val="24"/>
          <w:szCs w:val="24"/>
        </w:rPr>
        <w:t>________</w:t>
      </w:r>
      <w:r>
        <w:rPr>
          <w:rFonts w:ascii="Garamond" w:eastAsia="Garamond" w:hAnsi="Garamond" w:cs="Garamond"/>
          <w:color w:val="000000"/>
          <w:sz w:val="24"/>
          <w:szCs w:val="24"/>
        </w:rPr>
        <w:t>_________________</w:t>
      </w:r>
    </w:p>
    <w:p w14:paraId="4F58BED4"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1A9DB498" w14:textId="403D25A2"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Active Membership ___</w:t>
      </w:r>
      <w:r w:rsidR="00A90C3D">
        <w:rPr>
          <w:rFonts w:ascii="Garamond" w:eastAsia="Garamond" w:hAnsi="Garamond" w:cs="Garamond"/>
          <w:color w:val="000000"/>
          <w:sz w:val="24"/>
          <w:szCs w:val="24"/>
        </w:rPr>
        <w:t>__</w:t>
      </w:r>
      <w:r>
        <w:rPr>
          <w:rFonts w:ascii="Garamond" w:eastAsia="Garamond" w:hAnsi="Garamond" w:cs="Garamond"/>
          <w:color w:val="000000"/>
          <w:sz w:val="24"/>
          <w:szCs w:val="24"/>
        </w:rPr>
        <w:t>___       Average Attendance __</w:t>
      </w:r>
      <w:r w:rsidR="00A90C3D">
        <w:rPr>
          <w:rFonts w:ascii="Garamond" w:eastAsia="Garamond" w:hAnsi="Garamond" w:cs="Garamond"/>
          <w:color w:val="000000"/>
          <w:sz w:val="24"/>
          <w:szCs w:val="24"/>
        </w:rPr>
        <w:t>__</w:t>
      </w:r>
      <w:r>
        <w:rPr>
          <w:rFonts w:ascii="Garamond" w:eastAsia="Garamond" w:hAnsi="Garamond" w:cs="Garamond"/>
          <w:color w:val="000000"/>
          <w:sz w:val="24"/>
          <w:szCs w:val="24"/>
        </w:rPr>
        <w:t>____     Size of Session ___</w:t>
      </w:r>
      <w:r w:rsidR="00A90C3D">
        <w:rPr>
          <w:rFonts w:ascii="Garamond" w:eastAsia="Garamond" w:hAnsi="Garamond" w:cs="Garamond"/>
          <w:color w:val="000000"/>
          <w:sz w:val="24"/>
          <w:szCs w:val="24"/>
        </w:rPr>
        <w:t>__</w:t>
      </w:r>
      <w:r>
        <w:rPr>
          <w:rFonts w:ascii="Garamond" w:eastAsia="Garamond" w:hAnsi="Garamond" w:cs="Garamond"/>
          <w:color w:val="000000"/>
          <w:sz w:val="24"/>
          <w:szCs w:val="24"/>
        </w:rPr>
        <w:t>__</w:t>
      </w:r>
    </w:p>
    <w:p w14:paraId="2F25DC13"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5A7888DC"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Has a change in the size of the Session/Deacons been considered? __________________________</w:t>
      </w:r>
    </w:p>
    <w:p w14:paraId="5D275675"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492CADFB"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Waiver Requested for ______________________________Name of Session Member/Deacon </w:t>
      </w:r>
    </w:p>
    <w:p w14:paraId="521B4A1A" w14:textId="77777777" w:rsidR="00A8399B" w:rsidRDefault="00183D4E">
      <w:pPr>
        <w:pBdr>
          <w:top w:val="nil"/>
          <w:left w:val="nil"/>
          <w:bottom w:val="nil"/>
          <w:right w:val="nil"/>
          <w:between w:val="nil"/>
        </w:pBdr>
        <w:spacing w:after="0" w:line="240" w:lineRule="auto"/>
        <w:ind w:left="1440" w:firstLine="720"/>
        <w:jc w:val="left"/>
        <w:rPr>
          <w:rFonts w:ascii="Garamond" w:eastAsia="Garamond" w:hAnsi="Garamond" w:cs="Garamond"/>
          <w:color w:val="000000"/>
          <w:sz w:val="24"/>
          <w:szCs w:val="24"/>
        </w:rPr>
      </w:pPr>
      <w:r>
        <w:rPr>
          <w:rFonts w:ascii="Garamond" w:eastAsia="Garamond" w:hAnsi="Garamond" w:cs="Garamond"/>
          <w:color w:val="000000"/>
          <w:sz w:val="24"/>
          <w:szCs w:val="24"/>
        </w:rPr>
        <w:t>Class of __________ (Year)</w:t>
      </w:r>
    </w:p>
    <w:p w14:paraId="7BF6B211"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421A2239"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Rational for this request: __________________________________________________</w:t>
      </w:r>
    </w:p>
    <w:p w14:paraId="7F9FBBB2"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2DF09772"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______________________________________________________________________</w:t>
      </w:r>
    </w:p>
    <w:p w14:paraId="01EECCF4"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41396CA1"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______________________________________________________________________</w:t>
      </w:r>
    </w:p>
    <w:p w14:paraId="53093AF9" w14:textId="77777777" w:rsidR="00A8399B" w:rsidRDefault="00A8399B">
      <w:pPr>
        <w:pBdr>
          <w:top w:val="nil"/>
          <w:left w:val="nil"/>
          <w:bottom w:val="nil"/>
          <w:right w:val="nil"/>
          <w:between w:val="nil"/>
        </w:pBdr>
        <w:spacing w:after="0" w:line="240" w:lineRule="auto"/>
        <w:jc w:val="left"/>
        <w:rPr>
          <w:rFonts w:ascii="Garamond" w:eastAsia="Garamond" w:hAnsi="Garamond" w:cs="Garamond"/>
          <w:sz w:val="24"/>
          <w:szCs w:val="24"/>
        </w:rPr>
      </w:pPr>
    </w:p>
    <w:p w14:paraId="2428552D" w14:textId="77777777" w:rsidR="00A8399B" w:rsidRDefault="00183D4E">
      <w:pPr>
        <w:pBdr>
          <w:top w:val="nil"/>
          <w:left w:val="nil"/>
          <w:bottom w:val="nil"/>
          <w:right w:val="nil"/>
          <w:between w:val="nil"/>
        </w:pBdr>
        <w:spacing w:after="0" w:line="240" w:lineRule="auto"/>
        <w:jc w:val="left"/>
        <w:rPr>
          <w:rFonts w:ascii="Garamond" w:eastAsia="Garamond" w:hAnsi="Garamond" w:cs="Garamond"/>
          <w:sz w:val="24"/>
          <w:szCs w:val="24"/>
        </w:rPr>
      </w:pPr>
      <w:r>
        <w:rPr>
          <w:rFonts w:ascii="Garamond" w:eastAsia="Garamond" w:hAnsi="Garamond" w:cs="Garamond"/>
          <w:sz w:val="24"/>
          <w:szCs w:val="24"/>
        </w:rPr>
        <w:t>How long has this person served on the Session/Deacon Board? __________________</w:t>
      </w:r>
    </w:p>
    <w:p w14:paraId="3A585658"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69F5543E" w14:textId="26F3E4CA"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Date of Session </w:t>
      </w:r>
      <w:proofErr w:type="gramStart"/>
      <w:r>
        <w:rPr>
          <w:rFonts w:ascii="Garamond" w:eastAsia="Garamond" w:hAnsi="Garamond" w:cs="Garamond"/>
          <w:color w:val="000000"/>
          <w:sz w:val="24"/>
          <w:szCs w:val="24"/>
        </w:rPr>
        <w:t>Approval</w:t>
      </w:r>
      <w:r>
        <w:rPr>
          <w:rFonts w:ascii="Garamond" w:eastAsia="Garamond" w:hAnsi="Garamond" w:cs="Garamond"/>
          <w:sz w:val="24"/>
          <w:szCs w:val="24"/>
        </w:rPr>
        <w:t xml:space="preserve"> </w:t>
      </w:r>
      <w:r>
        <w:rPr>
          <w:rFonts w:ascii="Garamond" w:eastAsia="Garamond" w:hAnsi="Garamond" w:cs="Garamond"/>
          <w:color w:val="000000"/>
          <w:sz w:val="24"/>
          <w:szCs w:val="24"/>
        </w:rPr>
        <w:t xml:space="preserve"> _</w:t>
      </w:r>
      <w:proofErr w:type="gramEnd"/>
      <w:r>
        <w:rPr>
          <w:rFonts w:ascii="Garamond" w:eastAsia="Garamond" w:hAnsi="Garamond" w:cs="Garamond"/>
          <w:color w:val="000000"/>
          <w:sz w:val="24"/>
          <w:szCs w:val="24"/>
        </w:rPr>
        <w:t>________________________</w:t>
      </w:r>
    </w:p>
    <w:p w14:paraId="03ADCC68"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3D876B40" w14:textId="04D97F43"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Signed by Clerk of Session ___________________________ Date _______________</w:t>
      </w:r>
    </w:p>
    <w:p w14:paraId="0F2A5C4E" w14:textId="77777777" w:rsidR="00A8399B" w:rsidRDefault="00A8399B">
      <w:pPr>
        <w:pBdr>
          <w:top w:val="nil"/>
          <w:left w:val="nil"/>
          <w:bottom w:val="nil"/>
          <w:right w:val="nil"/>
          <w:between w:val="nil"/>
        </w:pBdr>
        <w:spacing w:after="0" w:line="240" w:lineRule="auto"/>
        <w:jc w:val="left"/>
        <w:rPr>
          <w:rFonts w:ascii="Garamond" w:eastAsia="Garamond" w:hAnsi="Garamond" w:cs="Garamond"/>
          <w:sz w:val="24"/>
          <w:szCs w:val="24"/>
        </w:rPr>
      </w:pPr>
    </w:p>
    <w:p w14:paraId="6723DEF2" w14:textId="1DCD4A2E"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Date of Action taken by the Commission on Leadership</w:t>
      </w:r>
      <w:r w:rsidR="007D6B15">
        <w:rPr>
          <w:rFonts w:ascii="Garamond" w:eastAsia="Garamond" w:hAnsi="Garamond" w:cs="Garamond"/>
          <w:color w:val="000000"/>
          <w:sz w:val="24"/>
          <w:szCs w:val="24"/>
        </w:rPr>
        <w:t xml:space="preserve"> </w:t>
      </w:r>
      <w:r>
        <w:rPr>
          <w:rFonts w:ascii="Garamond" w:eastAsia="Garamond" w:hAnsi="Garamond" w:cs="Garamond"/>
          <w:color w:val="000000"/>
          <w:sz w:val="24"/>
          <w:szCs w:val="24"/>
        </w:rPr>
        <w:t xml:space="preserve">_____________________ </w:t>
      </w:r>
    </w:p>
    <w:p w14:paraId="662CD61C"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611ED519" w14:textId="06D546A1"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Comments/Provisions ______________________________________</w:t>
      </w:r>
      <w:r w:rsidR="007D6B15">
        <w:rPr>
          <w:rFonts w:ascii="Garamond" w:eastAsia="Garamond" w:hAnsi="Garamond" w:cs="Garamond"/>
          <w:color w:val="000000"/>
          <w:sz w:val="24"/>
          <w:szCs w:val="24"/>
        </w:rPr>
        <w:t>_</w:t>
      </w:r>
      <w:r>
        <w:rPr>
          <w:rFonts w:ascii="Garamond" w:eastAsia="Garamond" w:hAnsi="Garamond" w:cs="Garamond"/>
          <w:color w:val="000000"/>
          <w:sz w:val="24"/>
          <w:szCs w:val="24"/>
        </w:rPr>
        <w:t>_____________________</w:t>
      </w:r>
    </w:p>
    <w:p w14:paraId="76E2139E"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5A17980C"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______________________________________________________________________________</w:t>
      </w:r>
    </w:p>
    <w:p w14:paraId="5630E3BE"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2C9DD2A1" w14:textId="77777777" w:rsidR="00A8399B" w:rsidRDefault="00A8399B">
      <w:pPr>
        <w:pBdr>
          <w:top w:val="nil"/>
          <w:left w:val="nil"/>
          <w:bottom w:val="nil"/>
          <w:right w:val="nil"/>
          <w:between w:val="nil"/>
        </w:pBdr>
        <w:spacing w:after="0" w:line="240" w:lineRule="auto"/>
        <w:jc w:val="left"/>
        <w:rPr>
          <w:rFonts w:ascii="Garamond" w:eastAsia="Garamond" w:hAnsi="Garamond" w:cs="Garamond"/>
          <w:color w:val="000000"/>
          <w:sz w:val="24"/>
          <w:szCs w:val="24"/>
        </w:rPr>
      </w:pPr>
    </w:p>
    <w:p w14:paraId="3DA645D4"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 xml:space="preserve">__________________________________  </w:t>
      </w:r>
      <w:r>
        <w:rPr>
          <w:rFonts w:ascii="Garamond" w:eastAsia="Garamond" w:hAnsi="Garamond" w:cs="Garamond"/>
          <w:color w:val="000000"/>
          <w:sz w:val="24"/>
          <w:szCs w:val="24"/>
        </w:rPr>
        <w:tab/>
      </w:r>
      <w:r>
        <w:rPr>
          <w:rFonts w:ascii="Garamond" w:eastAsia="Garamond" w:hAnsi="Garamond" w:cs="Garamond"/>
          <w:color w:val="000000"/>
          <w:sz w:val="24"/>
          <w:szCs w:val="24"/>
        </w:rPr>
        <w:tab/>
      </w:r>
      <w:r>
        <w:rPr>
          <w:rFonts w:ascii="Garamond" w:eastAsia="Garamond" w:hAnsi="Garamond" w:cs="Garamond"/>
          <w:color w:val="000000"/>
          <w:sz w:val="24"/>
          <w:szCs w:val="24"/>
        </w:rPr>
        <w:tab/>
      </w:r>
      <w:r>
        <w:rPr>
          <w:rFonts w:ascii="Garamond" w:eastAsia="Garamond" w:hAnsi="Garamond" w:cs="Garamond"/>
          <w:color w:val="000000"/>
          <w:sz w:val="24"/>
          <w:szCs w:val="24"/>
        </w:rPr>
        <w:tab/>
        <w:t>______________________</w:t>
      </w:r>
    </w:p>
    <w:p w14:paraId="2ED1999A" w14:textId="77777777" w:rsidR="00A8399B" w:rsidRDefault="00183D4E">
      <w:pPr>
        <w:pBdr>
          <w:top w:val="nil"/>
          <w:left w:val="nil"/>
          <w:bottom w:val="nil"/>
          <w:right w:val="nil"/>
          <w:between w:val="nil"/>
        </w:pBdr>
        <w:spacing w:after="0" w:line="240" w:lineRule="auto"/>
        <w:jc w:val="left"/>
        <w:rPr>
          <w:rFonts w:ascii="Garamond" w:eastAsia="Garamond" w:hAnsi="Garamond" w:cs="Garamond"/>
          <w:color w:val="000000"/>
          <w:sz w:val="24"/>
          <w:szCs w:val="24"/>
        </w:rPr>
      </w:pPr>
      <w:r>
        <w:rPr>
          <w:rFonts w:ascii="Garamond" w:eastAsia="Garamond" w:hAnsi="Garamond" w:cs="Garamond"/>
          <w:color w:val="000000"/>
          <w:sz w:val="24"/>
          <w:szCs w:val="24"/>
        </w:rPr>
        <w:t>Co-Chair, Commission on Leadership</w:t>
      </w:r>
      <w:r>
        <w:rPr>
          <w:rFonts w:ascii="Garamond" w:eastAsia="Garamond" w:hAnsi="Garamond" w:cs="Garamond"/>
          <w:color w:val="000000"/>
          <w:sz w:val="24"/>
          <w:szCs w:val="24"/>
        </w:rPr>
        <w:tab/>
      </w:r>
      <w:r>
        <w:rPr>
          <w:rFonts w:ascii="Garamond" w:eastAsia="Garamond" w:hAnsi="Garamond" w:cs="Garamond"/>
          <w:color w:val="000000"/>
          <w:sz w:val="24"/>
          <w:szCs w:val="24"/>
        </w:rPr>
        <w:tab/>
      </w:r>
      <w:r>
        <w:rPr>
          <w:rFonts w:ascii="Garamond" w:eastAsia="Garamond" w:hAnsi="Garamond" w:cs="Garamond"/>
          <w:color w:val="000000"/>
          <w:sz w:val="24"/>
          <w:szCs w:val="24"/>
        </w:rPr>
        <w:tab/>
      </w:r>
      <w:r>
        <w:rPr>
          <w:rFonts w:ascii="Garamond" w:eastAsia="Garamond" w:hAnsi="Garamond" w:cs="Garamond"/>
          <w:color w:val="000000"/>
          <w:sz w:val="24"/>
          <w:szCs w:val="24"/>
        </w:rPr>
        <w:tab/>
      </w:r>
      <w:r>
        <w:rPr>
          <w:rFonts w:ascii="Garamond" w:eastAsia="Garamond" w:hAnsi="Garamond" w:cs="Garamond"/>
          <w:color w:val="000000"/>
          <w:sz w:val="24"/>
          <w:szCs w:val="24"/>
        </w:rPr>
        <w:tab/>
      </w:r>
      <w:r>
        <w:rPr>
          <w:rFonts w:ascii="Garamond" w:eastAsia="Garamond" w:hAnsi="Garamond" w:cs="Garamond"/>
          <w:color w:val="000000"/>
          <w:sz w:val="24"/>
          <w:szCs w:val="24"/>
        </w:rPr>
        <w:tab/>
        <w:t>Stated Clerk</w:t>
      </w:r>
    </w:p>
    <w:p w14:paraId="39FE7CA4" w14:textId="77777777" w:rsidR="00A8399B" w:rsidRDefault="00A8399B">
      <w:pPr>
        <w:rPr>
          <w:rFonts w:ascii="Garamond" w:eastAsia="Garamond" w:hAnsi="Garamond" w:cs="Garamond"/>
          <w:sz w:val="24"/>
          <w:szCs w:val="24"/>
        </w:rPr>
      </w:pPr>
    </w:p>
    <w:p w14:paraId="7300754B" w14:textId="77777777" w:rsidR="00A8399B" w:rsidRDefault="00A8399B">
      <w:pPr>
        <w:spacing w:after="160" w:line="259" w:lineRule="auto"/>
        <w:jc w:val="left"/>
        <w:rPr>
          <w:rFonts w:ascii="Garamond" w:eastAsia="Garamond" w:hAnsi="Garamond" w:cs="Garamond"/>
          <w:b/>
          <w:smallCaps/>
          <w:sz w:val="24"/>
          <w:szCs w:val="24"/>
        </w:rPr>
      </w:pPr>
    </w:p>
    <w:p w14:paraId="0798DDC8" w14:textId="77777777" w:rsidR="00CD68B4" w:rsidRDefault="00CD68B4" w:rsidP="00760782">
      <w:pPr>
        <w:spacing w:line="240" w:lineRule="auto"/>
        <w:jc w:val="center"/>
        <w:rPr>
          <w:rFonts w:ascii="Garamond" w:eastAsia="Garamond" w:hAnsi="Garamond" w:cs="Garamond"/>
          <w:b/>
          <w:smallCaps/>
          <w:sz w:val="24"/>
          <w:szCs w:val="24"/>
        </w:rPr>
      </w:pPr>
    </w:p>
    <w:p w14:paraId="55D9D77C" w14:textId="1232B706" w:rsidR="00A8399B" w:rsidRDefault="00183D4E">
      <w:pPr>
        <w:spacing w:after="0" w:line="240" w:lineRule="auto"/>
        <w:jc w:val="center"/>
        <w:rPr>
          <w:rFonts w:ascii="Garamond" w:eastAsia="Garamond" w:hAnsi="Garamond" w:cs="Garamond"/>
          <w:b/>
          <w:smallCaps/>
          <w:sz w:val="24"/>
          <w:szCs w:val="24"/>
        </w:rPr>
      </w:pPr>
      <w:r>
        <w:rPr>
          <w:rFonts w:ascii="Garamond" w:eastAsia="Garamond" w:hAnsi="Garamond" w:cs="Garamond"/>
          <w:b/>
          <w:smallCaps/>
          <w:sz w:val="24"/>
          <w:szCs w:val="24"/>
        </w:rPr>
        <w:t>SECTION 11</w:t>
      </w:r>
    </w:p>
    <w:p w14:paraId="434E2B2C" w14:textId="77777777" w:rsidR="00A8399B" w:rsidRDefault="00A8399B" w:rsidP="00CD68B4">
      <w:pPr>
        <w:spacing w:after="0" w:line="240" w:lineRule="auto"/>
        <w:rPr>
          <w:rFonts w:ascii="Garamond" w:eastAsia="Garamond" w:hAnsi="Garamond" w:cs="Garamond"/>
          <w:b/>
          <w:smallCaps/>
          <w:sz w:val="24"/>
          <w:szCs w:val="24"/>
        </w:rPr>
      </w:pPr>
    </w:p>
    <w:p w14:paraId="28DB1CAA" w14:textId="77777777" w:rsidR="00A8399B" w:rsidRDefault="00183D4E">
      <w:pPr>
        <w:spacing w:after="0" w:line="240" w:lineRule="auto"/>
        <w:jc w:val="center"/>
        <w:rPr>
          <w:rFonts w:ascii="Garamond" w:eastAsia="Garamond" w:hAnsi="Garamond" w:cs="Garamond"/>
          <w:b/>
          <w:smallCaps/>
          <w:sz w:val="24"/>
          <w:szCs w:val="24"/>
        </w:rPr>
      </w:pPr>
      <w:r>
        <w:rPr>
          <w:rFonts w:ascii="Garamond" w:eastAsia="Garamond" w:hAnsi="Garamond" w:cs="Garamond"/>
          <w:b/>
          <w:smallCaps/>
          <w:sz w:val="24"/>
          <w:szCs w:val="24"/>
        </w:rPr>
        <w:t>REFERENCES AND</w:t>
      </w:r>
    </w:p>
    <w:p w14:paraId="78E76BE3" w14:textId="77777777" w:rsidR="00A8399B" w:rsidRDefault="00A8399B">
      <w:pPr>
        <w:spacing w:after="0" w:line="240" w:lineRule="auto"/>
        <w:jc w:val="center"/>
        <w:rPr>
          <w:rFonts w:ascii="Garamond" w:eastAsia="Garamond" w:hAnsi="Garamond" w:cs="Garamond"/>
          <w:b/>
          <w:smallCaps/>
          <w:sz w:val="24"/>
          <w:szCs w:val="24"/>
        </w:rPr>
      </w:pPr>
    </w:p>
    <w:p w14:paraId="6122E444" w14:textId="77777777" w:rsidR="00A8399B" w:rsidRDefault="00183D4E">
      <w:pPr>
        <w:spacing w:after="0" w:line="240" w:lineRule="auto"/>
        <w:jc w:val="center"/>
        <w:rPr>
          <w:rFonts w:ascii="Garamond" w:eastAsia="Garamond" w:hAnsi="Garamond" w:cs="Garamond"/>
          <w:b/>
          <w:smallCaps/>
          <w:sz w:val="24"/>
          <w:szCs w:val="24"/>
        </w:rPr>
      </w:pPr>
      <w:r>
        <w:rPr>
          <w:rFonts w:ascii="Garamond" w:eastAsia="Garamond" w:hAnsi="Garamond" w:cs="Garamond"/>
          <w:b/>
          <w:smallCaps/>
          <w:sz w:val="24"/>
          <w:szCs w:val="24"/>
        </w:rPr>
        <w:t xml:space="preserve">RESOURCES </w:t>
      </w:r>
    </w:p>
    <w:p w14:paraId="129BE7D6" w14:textId="77777777" w:rsidR="00A8399B" w:rsidRDefault="00A8399B">
      <w:pPr>
        <w:spacing w:after="0" w:line="240" w:lineRule="auto"/>
        <w:jc w:val="center"/>
        <w:rPr>
          <w:rFonts w:ascii="Garamond" w:eastAsia="Garamond" w:hAnsi="Garamond" w:cs="Garamond"/>
          <w:b/>
          <w:smallCaps/>
          <w:sz w:val="24"/>
          <w:szCs w:val="24"/>
        </w:rPr>
      </w:pPr>
    </w:p>
    <w:p w14:paraId="0219BC23" w14:textId="77777777" w:rsidR="00A8399B" w:rsidRDefault="00A8399B">
      <w:pPr>
        <w:spacing w:after="0" w:line="240" w:lineRule="auto"/>
        <w:jc w:val="center"/>
        <w:rPr>
          <w:rFonts w:ascii="Garamond" w:eastAsia="Garamond" w:hAnsi="Garamond" w:cs="Garamond"/>
          <w:b/>
          <w:smallCaps/>
          <w:sz w:val="24"/>
          <w:szCs w:val="24"/>
        </w:rPr>
      </w:pPr>
    </w:p>
    <w:p w14:paraId="30533174" w14:textId="77777777" w:rsidR="00A8399B" w:rsidRDefault="00A8399B">
      <w:pPr>
        <w:spacing w:after="0" w:line="240" w:lineRule="auto"/>
        <w:jc w:val="center"/>
        <w:rPr>
          <w:rFonts w:ascii="Garamond" w:eastAsia="Garamond" w:hAnsi="Garamond" w:cs="Garamond"/>
          <w:b/>
          <w:smallCaps/>
          <w:sz w:val="24"/>
          <w:szCs w:val="24"/>
        </w:rPr>
      </w:pPr>
    </w:p>
    <w:p w14:paraId="029D0577" w14:textId="77777777" w:rsidR="00A8399B" w:rsidRDefault="00A8399B">
      <w:pPr>
        <w:spacing w:after="0" w:line="240" w:lineRule="auto"/>
        <w:jc w:val="center"/>
        <w:rPr>
          <w:rFonts w:ascii="Garamond" w:eastAsia="Garamond" w:hAnsi="Garamond" w:cs="Garamond"/>
          <w:b/>
          <w:smallCaps/>
          <w:sz w:val="24"/>
          <w:szCs w:val="24"/>
        </w:rPr>
      </w:pPr>
    </w:p>
    <w:p w14:paraId="5CE753EF" w14:textId="77777777" w:rsidR="00A8399B" w:rsidRDefault="00A8399B">
      <w:pPr>
        <w:spacing w:after="0" w:line="240" w:lineRule="auto"/>
        <w:jc w:val="center"/>
        <w:rPr>
          <w:rFonts w:ascii="Garamond" w:eastAsia="Garamond" w:hAnsi="Garamond" w:cs="Garamond"/>
          <w:b/>
          <w:smallCaps/>
          <w:sz w:val="24"/>
          <w:szCs w:val="24"/>
        </w:rPr>
      </w:pPr>
    </w:p>
    <w:p w14:paraId="318BF063" w14:textId="77777777" w:rsidR="00A8399B" w:rsidRDefault="00A8399B">
      <w:pPr>
        <w:spacing w:after="0" w:line="240" w:lineRule="auto"/>
        <w:jc w:val="center"/>
        <w:rPr>
          <w:rFonts w:ascii="Garamond" w:eastAsia="Garamond" w:hAnsi="Garamond" w:cs="Garamond"/>
          <w:b/>
          <w:smallCaps/>
          <w:sz w:val="24"/>
          <w:szCs w:val="24"/>
        </w:rPr>
      </w:pPr>
    </w:p>
    <w:p w14:paraId="6091DA68" w14:textId="77777777" w:rsidR="00A8399B" w:rsidRDefault="00A8399B">
      <w:pPr>
        <w:spacing w:after="0" w:line="240" w:lineRule="auto"/>
        <w:jc w:val="center"/>
        <w:rPr>
          <w:rFonts w:ascii="Garamond" w:eastAsia="Garamond" w:hAnsi="Garamond" w:cs="Garamond"/>
          <w:b/>
          <w:smallCaps/>
          <w:sz w:val="24"/>
          <w:szCs w:val="24"/>
        </w:rPr>
      </w:pPr>
    </w:p>
    <w:p w14:paraId="5674BCD1" w14:textId="77777777" w:rsidR="00A8399B" w:rsidRDefault="00A8399B">
      <w:pPr>
        <w:spacing w:after="0" w:line="240" w:lineRule="auto"/>
        <w:jc w:val="center"/>
        <w:rPr>
          <w:rFonts w:ascii="Garamond" w:eastAsia="Garamond" w:hAnsi="Garamond" w:cs="Garamond"/>
          <w:b/>
          <w:smallCaps/>
          <w:sz w:val="24"/>
          <w:szCs w:val="24"/>
        </w:rPr>
      </w:pPr>
    </w:p>
    <w:p w14:paraId="577C937D" w14:textId="77777777" w:rsidR="00A8399B" w:rsidRDefault="00A8399B">
      <w:pPr>
        <w:pBdr>
          <w:top w:val="nil"/>
          <w:left w:val="nil"/>
          <w:bottom w:val="nil"/>
          <w:right w:val="nil"/>
          <w:between w:val="nil"/>
        </w:pBdr>
        <w:spacing w:after="0" w:line="240" w:lineRule="auto"/>
        <w:jc w:val="center"/>
        <w:rPr>
          <w:rFonts w:ascii="Garamond" w:eastAsia="Garamond" w:hAnsi="Garamond" w:cs="Garamond"/>
          <w:b/>
          <w:color w:val="000000"/>
          <w:sz w:val="24"/>
          <w:szCs w:val="24"/>
        </w:rPr>
      </w:pPr>
    </w:p>
    <w:p w14:paraId="6132FC06" w14:textId="77777777" w:rsidR="00A8399B" w:rsidRDefault="00A8399B">
      <w:pPr>
        <w:pBdr>
          <w:top w:val="nil"/>
          <w:left w:val="nil"/>
          <w:bottom w:val="nil"/>
          <w:right w:val="nil"/>
          <w:between w:val="nil"/>
        </w:pBdr>
        <w:spacing w:after="0" w:line="240" w:lineRule="auto"/>
        <w:jc w:val="center"/>
        <w:rPr>
          <w:rFonts w:ascii="Garamond" w:eastAsia="Garamond" w:hAnsi="Garamond" w:cs="Garamond"/>
          <w:b/>
          <w:color w:val="000000"/>
          <w:sz w:val="24"/>
          <w:szCs w:val="24"/>
        </w:rPr>
      </w:pPr>
    </w:p>
    <w:p w14:paraId="7BFB554E" w14:textId="77777777" w:rsidR="00A8399B" w:rsidRDefault="00A8399B">
      <w:pPr>
        <w:pBdr>
          <w:top w:val="nil"/>
          <w:left w:val="nil"/>
          <w:bottom w:val="nil"/>
          <w:right w:val="nil"/>
          <w:between w:val="nil"/>
        </w:pBdr>
        <w:spacing w:after="0" w:line="240" w:lineRule="auto"/>
        <w:jc w:val="center"/>
        <w:rPr>
          <w:rFonts w:ascii="Garamond" w:eastAsia="Garamond" w:hAnsi="Garamond" w:cs="Garamond"/>
          <w:b/>
          <w:color w:val="000000"/>
          <w:sz w:val="24"/>
          <w:szCs w:val="24"/>
        </w:rPr>
      </w:pPr>
    </w:p>
    <w:p w14:paraId="74049D73" w14:textId="77777777" w:rsidR="00A8399B" w:rsidRDefault="00A8399B">
      <w:pPr>
        <w:pBdr>
          <w:top w:val="nil"/>
          <w:left w:val="nil"/>
          <w:bottom w:val="nil"/>
          <w:right w:val="nil"/>
          <w:between w:val="nil"/>
        </w:pBdr>
        <w:spacing w:after="0" w:line="240" w:lineRule="auto"/>
        <w:jc w:val="center"/>
        <w:rPr>
          <w:rFonts w:ascii="Garamond" w:eastAsia="Garamond" w:hAnsi="Garamond" w:cs="Garamond"/>
          <w:b/>
          <w:color w:val="000000"/>
          <w:sz w:val="24"/>
          <w:szCs w:val="24"/>
        </w:rPr>
      </w:pPr>
    </w:p>
    <w:p w14:paraId="7019383D" w14:textId="77777777" w:rsidR="00A8399B" w:rsidRDefault="00A8399B">
      <w:pPr>
        <w:spacing w:after="0" w:line="240" w:lineRule="auto"/>
        <w:jc w:val="center"/>
        <w:rPr>
          <w:rFonts w:ascii="Garamond" w:eastAsia="Garamond" w:hAnsi="Garamond" w:cs="Garamond"/>
          <w:b/>
          <w:smallCaps/>
          <w:sz w:val="24"/>
          <w:szCs w:val="24"/>
        </w:rPr>
      </w:pPr>
    </w:p>
    <w:p w14:paraId="128F78EB" w14:textId="77777777" w:rsidR="00A8399B" w:rsidRDefault="00183D4E">
      <w:pPr>
        <w:spacing w:after="160" w:line="259" w:lineRule="auto"/>
        <w:jc w:val="left"/>
        <w:rPr>
          <w:rFonts w:ascii="Garamond" w:eastAsia="Garamond" w:hAnsi="Garamond" w:cs="Garamond"/>
          <w:b/>
          <w:sz w:val="24"/>
          <w:szCs w:val="24"/>
        </w:rPr>
      </w:pPr>
      <w:r>
        <w:br w:type="page"/>
      </w:r>
    </w:p>
    <w:p w14:paraId="251E937C" w14:textId="77777777" w:rsidR="00A8399B" w:rsidRDefault="00183D4E">
      <w:pPr>
        <w:spacing w:after="160" w:line="259" w:lineRule="auto"/>
        <w:jc w:val="center"/>
        <w:rPr>
          <w:rFonts w:ascii="Garamond" w:eastAsia="Garamond" w:hAnsi="Garamond" w:cs="Garamond"/>
          <w:b/>
          <w:sz w:val="24"/>
          <w:szCs w:val="24"/>
        </w:rPr>
      </w:pPr>
      <w:r>
        <w:rPr>
          <w:rFonts w:ascii="Garamond" w:eastAsia="Garamond" w:hAnsi="Garamond" w:cs="Garamond"/>
          <w:b/>
          <w:sz w:val="24"/>
          <w:szCs w:val="24"/>
        </w:rPr>
        <w:lastRenderedPageBreak/>
        <w:t>STANDARDS OF ETHICAL CONDUCT</w:t>
      </w:r>
    </w:p>
    <w:p w14:paraId="210CB3CC" w14:textId="77777777" w:rsidR="00A8399B" w:rsidRDefault="00183D4E">
      <w:pPr>
        <w:spacing w:after="0" w:line="240" w:lineRule="auto"/>
        <w:ind w:left="1440" w:right="2237" w:firstLine="720"/>
        <w:jc w:val="center"/>
        <w:rPr>
          <w:rFonts w:ascii="Garamond" w:eastAsia="Garamond" w:hAnsi="Garamond" w:cs="Garamond"/>
          <w:b/>
          <w:sz w:val="24"/>
          <w:szCs w:val="24"/>
        </w:rPr>
      </w:pPr>
      <w:r>
        <w:rPr>
          <w:rFonts w:ascii="Garamond" w:eastAsia="Garamond" w:hAnsi="Garamond" w:cs="Garamond"/>
          <w:b/>
          <w:sz w:val="24"/>
          <w:szCs w:val="24"/>
        </w:rPr>
        <w:t>Approved by the 210th General Assembly (1998)        Presbyterian Church (U.S.A.) and COL in 2019</w:t>
      </w:r>
    </w:p>
    <w:p w14:paraId="7F5A51FA" w14:textId="77777777" w:rsidR="00A8399B" w:rsidRDefault="00A8399B">
      <w:pPr>
        <w:spacing w:after="0" w:line="240" w:lineRule="auto"/>
        <w:ind w:left="1476" w:right="2237"/>
        <w:jc w:val="center"/>
        <w:rPr>
          <w:rFonts w:ascii="Garamond" w:eastAsia="Garamond" w:hAnsi="Garamond" w:cs="Garamond"/>
          <w:b/>
          <w:sz w:val="24"/>
          <w:szCs w:val="24"/>
        </w:rPr>
      </w:pPr>
    </w:p>
    <w:p w14:paraId="4707DEDA" w14:textId="77777777" w:rsidR="00A8399B" w:rsidRDefault="00183D4E">
      <w:pPr>
        <w:spacing w:before="49" w:line="246" w:lineRule="auto"/>
        <w:ind w:left="2160" w:right="2560" w:firstLine="720"/>
        <w:jc w:val="center"/>
        <w:rPr>
          <w:rFonts w:ascii="Garamond" w:eastAsia="Garamond" w:hAnsi="Garamond" w:cs="Garamond"/>
          <w:b/>
          <w:sz w:val="24"/>
          <w:szCs w:val="24"/>
        </w:rPr>
      </w:pPr>
      <w:r>
        <w:rPr>
          <w:rFonts w:ascii="Garamond" w:eastAsia="Garamond" w:hAnsi="Garamond" w:cs="Garamond"/>
          <w:b/>
          <w:sz w:val="24"/>
          <w:szCs w:val="24"/>
        </w:rPr>
        <w:t>LIFE TOGETHER IN THE COMMUNITY OF FAITH: STANDARDS OF ETHICAL CONDUCT FOR MEMBERS OF THE PRESBYTERIAN CHURCH (U.S.A.)</w:t>
      </w:r>
    </w:p>
    <w:p w14:paraId="13FD34C7" w14:textId="77777777" w:rsidR="00A8399B" w:rsidRDefault="00183D4E">
      <w:pPr>
        <w:pStyle w:val="Heading3"/>
        <w:spacing w:line="242" w:lineRule="auto"/>
        <w:ind w:right="118"/>
        <w:rPr>
          <w:rFonts w:ascii="Garamond" w:eastAsia="Garamond" w:hAnsi="Garamond" w:cs="Garamond"/>
          <w:smallCaps/>
          <w:color w:val="000000"/>
        </w:rPr>
      </w:pPr>
      <w:r>
        <w:rPr>
          <w:rFonts w:ascii="Garamond" w:eastAsia="Garamond" w:hAnsi="Garamond" w:cs="Garamond"/>
          <w:color w:val="000000"/>
        </w:rPr>
        <w:t>As a member of the Presbyterian Church (U.S.A.), in obedience to Jesus Christ, I accept Christ’s call to be involved responsibly in the ministry of the church, confirm that Jesus Christ is the pattern for my life and ministry and, relying on God’s grace, commit myself to the following standards of ethical conduct.</w:t>
      </w:r>
    </w:p>
    <w:p w14:paraId="73DE7920" w14:textId="77777777" w:rsidR="00A8399B" w:rsidRDefault="00A8399B">
      <w:pPr>
        <w:pBdr>
          <w:top w:val="nil"/>
          <w:left w:val="nil"/>
          <w:bottom w:val="nil"/>
          <w:right w:val="nil"/>
          <w:between w:val="nil"/>
        </w:pBdr>
        <w:spacing w:before="5" w:after="0" w:line="240" w:lineRule="auto"/>
        <w:jc w:val="left"/>
        <w:rPr>
          <w:rFonts w:ascii="Garamond" w:eastAsia="Garamond" w:hAnsi="Garamond" w:cs="Garamond"/>
          <w:color w:val="000000"/>
          <w:sz w:val="24"/>
          <w:szCs w:val="24"/>
        </w:rPr>
      </w:pPr>
    </w:p>
    <w:p w14:paraId="38D9C1BA" w14:textId="77777777" w:rsidR="00A8399B" w:rsidRDefault="00183D4E">
      <w:pPr>
        <w:spacing w:after="0" w:line="240" w:lineRule="auto"/>
        <w:jc w:val="center"/>
        <w:rPr>
          <w:rFonts w:ascii="Garamond" w:eastAsia="Garamond" w:hAnsi="Garamond" w:cs="Garamond"/>
          <w:b/>
          <w:sz w:val="24"/>
          <w:szCs w:val="24"/>
        </w:rPr>
      </w:pPr>
      <w:r>
        <w:rPr>
          <w:rFonts w:ascii="Garamond" w:eastAsia="Garamond" w:hAnsi="Garamond" w:cs="Garamond"/>
          <w:b/>
          <w:sz w:val="24"/>
          <w:szCs w:val="24"/>
        </w:rPr>
        <w:t>I</w:t>
      </w:r>
    </w:p>
    <w:p w14:paraId="14E9D537" w14:textId="77777777" w:rsidR="00A8399B" w:rsidRDefault="00183D4E">
      <w:pPr>
        <w:spacing w:after="120" w:line="240" w:lineRule="auto"/>
        <w:ind w:right="109"/>
        <w:rPr>
          <w:rFonts w:ascii="Garamond" w:eastAsia="Garamond" w:hAnsi="Garamond" w:cs="Garamond"/>
          <w:b/>
          <w:sz w:val="24"/>
          <w:szCs w:val="24"/>
        </w:rPr>
      </w:pPr>
      <w:r>
        <w:rPr>
          <w:rFonts w:ascii="Garamond" w:eastAsia="Garamond" w:hAnsi="Garamond" w:cs="Garamond"/>
          <w:b/>
          <w:sz w:val="24"/>
          <w:szCs w:val="24"/>
        </w:rPr>
        <w:t>I will conduct my life in a manner that is faithful to the gospel and consistent with my membership in the Presbyterian Church (U.S.A.). Therefore, I will:</w:t>
      </w:r>
    </w:p>
    <w:p w14:paraId="69A54DE2" w14:textId="77777777" w:rsidR="00A8399B" w:rsidRDefault="00183D4E">
      <w:pPr>
        <w:widowControl w:val="0"/>
        <w:numPr>
          <w:ilvl w:val="0"/>
          <w:numId w:val="14"/>
        </w:numPr>
        <w:pBdr>
          <w:top w:val="nil"/>
          <w:left w:val="nil"/>
          <w:bottom w:val="nil"/>
          <w:right w:val="nil"/>
          <w:between w:val="nil"/>
        </w:pBdr>
        <w:tabs>
          <w:tab w:val="left" w:pos="840"/>
        </w:tabs>
        <w:spacing w:after="0" w:line="240" w:lineRule="auto"/>
        <w:rPr>
          <w:rFonts w:ascii="Garamond" w:eastAsia="Garamond" w:hAnsi="Garamond" w:cs="Garamond"/>
          <w:color w:val="000000"/>
          <w:sz w:val="24"/>
          <w:szCs w:val="24"/>
        </w:rPr>
      </w:pPr>
      <w:r>
        <w:rPr>
          <w:rFonts w:ascii="Garamond" w:eastAsia="Garamond" w:hAnsi="Garamond" w:cs="Garamond"/>
          <w:color w:val="000000"/>
          <w:sz w:val="24"/>
          <w:szCs w:val="24"/>
        </w:rPr>
        <w:t>Practice the disciplines of study, prayer, reflection, worship, stewardship, and service.</w:t>
      </w:r>
    </w:p>
    <w:p w14:paraId="05A9CC12" w14:textId="77777777" w:rsidR="00A8399B" w:rsidRDefault="00183D4E">
      <w:pPr>
        <w:widowControl w:val="0"/>
        <w:numPr>
          <w:ilvl w:val="0"/>
          <w:numId w:val="14"/>
        </w:numPr>
        <w:pBdr>
          <w:top w:val="nil"/>
          <w:left w:val="nil"/>
          <w:bottom w:val="nil"/>
          <w:right w:val="nil"/>
          <w:between w:val="nil"/>
        </w:pBdr>
        <w:tabs>
          <w:tab w:val="left" w:pos="840"/>
        </w:tabs>
        <w:spacing w:after="0" w:line="240" w:lineRule="auto"/>
        <w:rPr>
          <w:rFonts w:ascii="Garamond" w:eastAsia="Garamond" w:hAnsi="Garamond" w:cs="Garamond"/>
          <w:color w:val="000000"/>
          <w:sz w:val="24"/>
          <w:szCs w:val="24"/>
        </w:rPr>
      </w:pPr>
      <w:r>
        <w:rPr>
          <w:rFonts w:ascii="Garamond" w:eastAsia="Garamond" w:hAnsi="Garamond" w:cs="Garamond"/>
          <w:color w:val="000000"/>
          <w:sz w:val="24"/>
          <w:szCs w:val="24"/>
        </w:rPr>
        <w:t>Be honest and truthful in my relationships with others.</w:t>
      </w:r>
    </w:p>
    <w:p w14:paraId="5E067068" w14:textId="77777777" w:rsidR="00A8399B" w:rsidRDefault="00183D4E">
      <w:pPr>
        <w:widowControl w:val="0"/>
        <w:numPr>
          <w:ilvl w:val="0"/>
          <w:numId w:val="14"/>
        </w:numPr>
        <w:pBdr>
          <w:top w:val="nil"/>
          <w:left w:val="nil"/>
          <w:bottom w:val="nil"/>
          <w:right w:val="nil"/>
          <w:between w:val="nil"/>
        </w:pBdr>
        <w:tabs>
          <w:tab w:val="left" w:pos="840"/>
        </w:tabs>
        <w:spacing w:after="0" w:line="240" w:lineRule="auto"/>
        <w:rPr>
          <w:rFonts w:ascii="Garamond" w:eastAsia="Garamond" w:hAnsi="Garamond" w:cs="Garamond"/>
          <w:color w:val="000000"/>
          <w:sz w:val="24"/>
          <w:szCs w:val="24"/>
        </w:rPr>
      </w:pPr>
      <w:r>
        <w:rPr>
          <w:rFonts w:ascii="Garamond" w:eastAsia="Garamond" w:hAnsi="Garamond" w:cs="Garamond"/>
          <w:color w:val="000000"/>
          <w:sz w:val="24"/>
          <w:szCs w:val="24"/>
        </w:rPr>
        <w:t>Be faithful, keeping the covenants I make and honoring marriage vows.</w:t>
      </w:r>
    </w:p>
    <w:p w14:paraId="38132384" w14:textId="77777777" w:rsidR="00A8399B" w:rsidRDefault="00183D4E">
      <w:pPr>
        <w:widowControl w:val="0"/>
        <w:numPr>
          <w:ilvl w:val="0"/>
          <w:numId w:val="14"/>
        </w:numPr>
        <w:pBdr>
          <w:top w:val="nil"/>
          <w:left w:val="nil"/>
          <w:bottom w:val="nil"/>
          <w:right w:val="nil"/>
          <w:between w:val="nil"/>
        </w:pBdr>
        <w:tabs>
          <w:tab w:val="left" w:pos="840"/>
        </w:tabs>
        <w:spacing w:after="0" w:line="244" w:lineRule="auto"/>
        <w:ind w:right="119"/>
        <w:rPr>
          <w:rFonts w:ascii="Garamond" w:eastAsia="Garamond" w:hAnsi="Garamond" w:cs="Garamond"/>
          <w:color w:val="000000"/>
          <w:sz w:val="24"/>
          <w:szCs w:val="24"/>
        </w:rPr>
      </w:pPr>
      <w:r>
        <w:rPr>
          <w:rFonts w:ascii="Garamond" w:eastAsia="Garamond" w:hAnsi="Garamond" w:cs="Garamond"/>
          <w:color w:val="000000"/>
          <w:sz w:val="24"/>
          <w:szCs w:val="24"/>
        </w:rPr>
        <w:t>Treat all persons with equal respect and concern as beloved children of God.</w:t>
      </w:r>
    </w:p>
    <w:p w14:paraId="514661B5" w14:textId="77777777" w:rsidR="00A8399B" w:rsidRDefault="00183D4E">
      <w:pPr>
        <w:widowControl w:val="0"/>
        <w:numPr>
          <w:ilvl w:val="0"/>
          <w:numId w:val="14"/>
        </w:numPr>
        <w:pBdr>
          <w:top w:val="nil"/>
          <w:left w:val="nil"/>
          <w:bottom w:val="nil"/>
          <w:right w:val="nil"/>
          <w:between w:val="nil"/>
        </w:pBdr>
        <w:tabs>
          <w:tab w:val="left" w:pos="840"/>
        </w:tabs>
        <w:spacing w:after="0" w:line="240" w:lineRule="auto"/>
        <w:ind w:right="119"/>
        <w:rPr>
          <w:rFonts w:ascii="Garamond" w:eastAsia="Garamond" w:hAnsi="Garamond" w:cs="Garamond"/>
          <w:color w:val="000000"/>
          <w:sz w:val="24"/>
          <w:szCs w:val="24"/>
        </w:rPr>
      </w:pPr>
      <w:r>
        <w:rPr>
          <w:rFonts w:ascii="Garamond" w:eastAsia="Garamond" w:hAnsi="Garamond" w:cs="Garamond"/>
          <w:color w:val="000000"/>
          <w:sz w:val="24"/>
          <w:szCs w:val="24"/>
        </w:rPr>
        <w:t>Maintain a healthy balance among the responsibilities of my life’s work and church membership, my commitments to family and other primary relationships, and my need for spiritual, physical, emotional, and intellectual renewal.</w:t>
      </w:r>
    </w:p>
    <w:p w14:paraId="141F4608" w14:textId="77777777" w:rsidR="00A8399B" w:rsidRDefault="00183D4E">
      <w:pPr>
        <w:widowControl w:val="0"/>
        <w:numPr>
          <w:ilvl w:val="0"/>
          <w:numId w:val="14"/>
        </w:numPr>
        <w:pBdr>
          <w:top w:val="nil"/>
          <w:left w:val="nil"/>
          <w:bottom w:val="nil"/>
          <w:right w:val="nil"/>
          <w:between w:val="nil"/>
        </w:pBdr>
        <w:tabs>
          <w:tab w:val="left" w:pos="840"/>
        </w:tabs>
        <w:spacing w:after="0" w:line="240" w:lineRule="auto"/>
        <w:rPr>
          <w:rFonts w:ascii="Garamond" w:eastAsia="Garamond" w:hAnsi="Garamond" w:cs="Garamond"/>
          <w:color w:val="000000"/>
          <w:sz w:val="24"/>
          <w:szCs w:val="24"/>
        </w:rPr>
      </w:pPr>
      <w:r>
        <w:rPr>
          <w:rFonts w:ascii="Garamond" w:eastAsia="Garamond" w:hAnsi="Garamond" w:cs="Garamond"/>
          <w:color w:val="000000"/>
          <w:sz w:val="24"/>
          <w:szCs w:val="24"/>
        </w:rPr>
        <w:t>Refrain from abusive, addictive, or exploitative behavior and seek help to overcome such behavior if it occurs.</w:t>
      </w:r>
    </w:p>
    <w:p w14:paraId="0ECE5C41" w14:textId="77777777" w:rsidR="00A8399B" w:rsidRDefault="00183D4E">
      <w:pPr>
        <w:widowControl w:val="0"/>
        <w:numPr>
          <w:ilvl w:val="0"/>
          <w:numId w:val="14"/>
        </w:numPr>
        <w:pBdr>
          <w:top w:val="nil"/>
          <w:left w:val="nil"/>
          <w:bottom w:val="nil"/>
          <w:right w:val="nil"/>
          <w:between w:val="nil"/>
        </w:pBdr>
        <w:tabs>
          <w:tab w:val="left" w:pos="840"/>
        </w:tabs>
        <w:spacing w:after="0" w:line="240" w:lineRule="auto"/>
        <w:rPr>
          <w:rFonts w:ascii="Garamond" w:eastAsia="Garamond" w:hAnsi="Garamond" w:cs="Garamond"/>
          <w:color w:val="000000"/>
          <w:sz w:val="24"/>
          <w:szCs w:val="24"/>
        </w:rPr>
      </w:pPr>
      <w:r>
        <w:rPr>
          <w:rFonts w:ascii="Garamond" w:eastAsia="Garamond" w:hAnsi="Garamond" w:cs="Garamond"/>
          <w:color w:val="000000"/>
          <w:sz w:val="24"/>
          <w:szCs w:val="24"/>
        </w:rPr>
        <w:t>Refrain from gossip and abusive speech; and</w:t>
      </w:r>
    </w:p>
    <w:p w14:paraId="64209656" w14:textId="6DA884E6" w:rsidR="00A8399B" w:rsidRPr="00A90C3D" w:rsidRDefault="00183D4E" w:rsidP="00A90C3D">
      <w:pPr>
        <w:widowControl w:val="0"/>
        <w:numPr>
          <w:ilvl w:val="0"/>
          <w:numId w:val="14"/>
        </w:numPr>
        <w:pBdr>
          <w:top w:val="nil"/>
          <w:left w:val="nil"/>
          <w:bottom w:val="nil"/>
          <w:right w:val="nil"/>
          <w:between w:val="nil"/>
        </w:pBdr>
        <w:tabs>
          <w:tab w:val="left" w:pos="840"/>
        </w:tabs>
        <w:spacing w:after="120" w:line="240" w:lineRule="auto"/>
        <w:rPr>
          <w:rFonts w:ascii="Garamond" w:eastAsia="Garamond" w:hAnsi="Garamond" w:cs="Garamond"/>
          <w:color w:val="000000"/>
          <w:sz w:val="24"/>
          <w:szCs w:val="24"/>
        </w:rPr>
      </w:pPr>
      <w:r>
        <w:rPr>
          <w:rFonts w:ascii="Garamond" w:eastAsia="Garamond" w:hAnsi="Garamond" w:cs="Garamond"/>
          <w:color w:val="000000"/>
          <w:sz w:val="24"/>
          <w:szCs w:val="24"/>
        </w:rPr>
        <w:t>Maintain an attitude of repentance, humility, and forgiveness, responsive to God’s reconciling will.</w:t>
      </w:r>
    </w:p>
    <w:p w14:paraId="513456CE" w14:textId="77777777" w:rsidR="00A8399B" w:rsidRDefault="00183D4E">
      <w:pPr>
        <w:pBdr>
          <w:top w:val="nil"/>
          <w:left w:val="nil"/>
          <w:bottom w:val="nil"/>
          <w:right w:val="nil"/>
          <w:between w:val="nil"/>
        </w:pBdr>
        <w:spacing w:after="12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t>II</w:t>
      </w:r>
    </w:p>
    <w:p w14:paraId="5FF2F673" w14:textId="77777777" w:rsidR="00A8399B" w:rsidRDefault="00183D4E">
      <w:pPr>
        <w:spacing w:after="120" w:line="240" w:lineRule="auto"/>
        <w:ind w:right="109"/>
        <w:rPr>
          <w:rFonts w:ascii="Garamond" w:eastAsia="Garamond" w:hAnsi="Garamond" w:cs="Garamond"/>
          <w:b/>
          <w:sz w:val="24"/>
          <w:szCs w:val="24"/>
        </w:rPr>
      </w:pPr>
      <w:r>
        <w:rPr>
          <w:rFonts w:ascii="Garamond" w:eastAsia="Garamond" w:hAnsi="Garamond" w:cs="Garamond"/>
          <w:b/>
          <w:sz w:val="24"/>
          <w:szCs w:val="24"/>
        </w:rPr>
        <w:t>I will conduct myself within the Presbyterian Church (U.S.A.) so that nothing needs be hidden from sisters and brothers in Christ. Therefore, I will:</w:t>
      </w:r>
    </w:p>
    <w:p w14:paraId="06E57CE9" w14:textId="77777777" w:rsidR="00A8399B" w:rsidRDefault="00183D4E">
      <w:pPr>
        <w:widowControl w:val="0"/>
        <w:numPr>
          <w:ilvl w:val="0"/>
          <w:numId w:val="13"/>
        </w:numPr>
        <w:pBdr>
          <w:top w:val="nil"/>
          <w:left w:val="nil"/>
          <w:bottom w:val="nil"/>
          <w:right w:val="nil"/>
          <w:between w:val="nil"/>
        </w:pBdr>
        <w:tabs>
          <w:tab w:val="left" w:pos="840"/>
        </w:tabs>
        <w:spacing w:after="0" w:line="240" w:lineRule="auto"/>
        <w:rPr>
          <w:rFonts w:ascii="Garamond" w:eastAsia="Garamond" w:hAnsi="Garamond" w:cs="Garamond"/>
          <w:color w:val="000000"/>
          <w:sz w:val="24"/>
          <w:szCs w:val="24"/>
        </w:rPr>
      </w:pPr>
      <w:r>
        <w:rPr>
          <w:rFonts w:ascii="Garamond" w:eastAsia="Garamond" w:hAnsi="Garamond" w:cs="Garamond"/>
          <w:color w:val="000000"/>
          <w:sz w:val="24"/>
          <w:szCs w:val="24"/>
        </w:rPr>
        <w:t>Bear witness to the gospel of Jesus Christ with courage, speaking the truth in love.</w:t>
      </w:r>
    </w:p>
    <w:p w14:paraId="2CF5B609" w14:textId="77777777" w:rsidR="00A8399B" w:rsidRDefault="00183D4E">
      <w:pPr>
        <w:widowControl w:val="0"/>
        <w:numPr>
          <w:ilvl w:val="0"/>
          <w:numId w:val="13"/>
        </w:numPr>
        <w:pBdr>
          <w:top w:val="nil"/>
          <w:left w:val="nil"/>
          <w:bottom w:val="nil"/>
          <w:right w:val="nil"/>
          <w:between w:val="nil"/>
        </w:pBdr>
        <w:tabs>
          <w:tab w:val="left" w:pos="840"/>
        </w:tabs>
        <w:spacing w:after="0" w:line="240" w:lineRule="auto"/>
        <w:rPr>
          <w:rFonts w:ascii="Garamond" w:eastAsia="Garamond" w:hAnsi="Garamond" w:cs="Garamond"/>
          <w:color w:val="000000"/>
          <w:sz w:val="24"/>
          <w:szCs w:val="24"/>
        </w:rPr>
      </w:pPr>
      <w:r>
        <w:rPr>
          <w:rFonts w:ascii="Garamond" w:eastAsia="Garamond" w:hAnsi="Garamond" w:cs="Garamond"/>
          <w:color w:val="000000"/>
          <w:sz w:val="24"/>
          <w:szCs w:val="24"/>
        </w:rPr>
        <w:t>Honor the sacred trust of relationships within the covenant community and observe appropriate boundaries.</w:t>
      </w:r>
    </w:p>
    <w:p w14:paraId="6955445E" w14:textId="77777777" w:rsidR="00A8399B" w:rsidRDefault="00183D4E">
      <w:pPr>
        <w:widowControl w:val="0"/>
        <w:numPr>
          <w:ilvl w:val="0"/>
          <w:numId w:val="13"/>
        </w:numPr>
        <w:pBdr>
          <w:top w:val="nil"/>
          <w:left w:val="nil"/>
          <w:bottom w:val="nil"/>
          <w:right w:val="nil"/>
          <w:between w:val="nil"/>
        </w:pBdr>
        <w:tabs>
          <w:tab w:val="left" w:pos="840"/>
        </w:tabs>
        <w:spacing w:after="0" w:line="240" w:lineRule="auto"/>
        <w:rPr>
          <w:rFonts w:ascii="Garamond" w:eastAsia="Garamond" w:hAnsi="Garamond" w:cs="Garamond"/>
          <w:color w:val="000000"/>
          <w:sz w:val="24"/>
          <w:szCs w:val="24"/>
        </w:rPr>
      </w:pPr>
      <w:r>
        <w:rPr>
          <w:rFonts w:ascii="Garamond" w:eastAsia="Garamond" w:hAnsi="Garamond" w:cs="Garamond"/>
          <w:color w:val="000000"/>
          <w:sz w:val="24"/>
          <w:szCs w:val="24"/>
        </w:rPr>
        <w:t>Be judicious in the exercise of the power and privileges of positions of responsibility I hold.</w:t>
      </w:r>
    </w:p>
    <w:p w14:paraId="072CC6D5" w14:textId="77777777" w:rsidR="00A8399B" w:rsidRDefault="00183D4E">
      <w:pPr>
        <w:widowControl w:val="0"/>
        <w:numPr>
          <w:ilvl w:val="0"/>
          <w:numId w:val="13"/>
        </w:numPr>
        <w:pBdr>
          <w:top w:val="nil"/>
          <w:left w:val="nil"/>
          <w:bottom w:val="nil"/>
          <w:right w:val="nil"/>
          <w:between w:val="nil"/>
        </w:pBdr>
        <w:tabs>
          <w:tab w:val="left" w:pos="840"/>
        </w:tabs>
        <w:spacing w:after="0" w:line="244" w:lineRule="auto"/>
        <w:ind w:right="116"/>
        <w:rPr>
          <w:rFonts w:ascii="Garamond" w:eastAsia="Garamond" w:hAnsi="Garamond" w:cs="Garamond"/>
          <w:color w:val="000000"/>
          <w:sz w:val="24"/>
          <w:szCs w:val="24"/>
        </w:rPr>
      </w:pPr>
      <w:r>
        <w:rPr>
          <w:rFonts w:ascii="Garamond" w:eastAsia="Garamond" w:hAnsi="Garamond" w:cs="Garamond"/>
          <w:color w:val="000000"/>
          <w:sz w:val="24"/>
          <w:szCs w:val="24"/>
        </w:rPr>
        <w:t>Avoid conflicts of interest that might compromise my witness and relationships within the community of faith.</w:t>
      </w:r>
    </w:p>
    <w:p w14:paraId="5BD49672" w14:textId="77777777" w:rsidR="00A8399B" w:rsidRDefault="00183D4E">
      <w:pPr>
        <w:widowControl w:val="0"/>
        <w:numPr>
          <w:ilvl w:val="0"/>
          <w:numId w:val="13"/>
        </w:numPr>
        <w:pBdr>
          <w:top w:val="nil"/>
          <w:left w:val="nil"/>
          <w:bottom w:val="nil"/>
          <w:right w:val="nil"/>
          <w:between w:val="nil"/>
        </w:pBdr>
        <w:tabs>
          <w:tab w:val="left" w:pos="840"/>
        </w:tabs>
        <w:spacing w:after="0" w:line="244" w:lineRule="auto"/>
        <w:ind w:right="114"/>
        <w:rPr>
          <w:rFonts w:ascii="Garamond" w:eastAsia="Garamond" w:hAnsi="Garamond" w:cs="Garamond"/>
          <w:color w:val="000000"/>
          <w:sz w:val="24"/>
          <w:szCs w:val="24"/>
        </w:rPr>
      </w:pPr>
      <w:r>
        <w:rPr>
          <w:rFonts w:ascii="Garamond" w:eastAsia="Garamond" w:hAnsi="Garamond" w:cs="Garamond"/>
          <w:color w:val="000000"/>
          <w:sz w:val="24"/>
          <w:szCs w:val="24"/>
        </w:rPr>
        <w:t>Refrain from exploiting relationships within the community of faith for personal gain or gratification, including sexual harassment and misconduct as defined by Presbyterian Church (U.S.A.) policy.</w:t>
      </w:r>
    </w:p>
    <w:p w14:paraId="059C6EAE" w14:textId="77777777" w:rsidR="00A8399B" w:rsidRDefault="00183D4E">
      <w:pPr>
        <w:widowControl w:val="0"/>
        <w:numPr>
          <w:ilvl w:val="0"/>
          <w:numId w:val="13"/>
        </w:numPr>
        <w:pBdr>
          <w:top w:val="nil"/>
          <w:left w:val="nil"/>
          <w:bottom w:val="nil"/>
          <w:right w:val="nil"/>
          <w:between w:val="nil"/>
        </w:pBdr>
        <w:tabs>
          <w:tab w:val="left" w:pos="840"/>
        </w:tabs>
        <w:spacing w:after="0" w:line="240" w:lineRule="auto"/>
        <w:ind w:right="114"/>
        <w:rPr>
          <w:rFonts w:ascii="Garamond" w:eastAsia="Garamond" w:hAnsi="Garamond" w:cs="Garamond"/>
          <w:color w:val="000000"/>
          <w:sz w:val="24"/>
          <w:szCs w:val="24"/>
        </w:rPr>
      </w:pPr>
      <w:r>
        <w:rPr>
          <w:rFonts w:ascii="Garamond" w:eastAsia="Garamond" w:hAnsi="Garamond" w:cs="Garamond"/>
          <w:color w:val="000000"/>
          <w:sz w:val="24"/>
          <w:szCs w:val="24"/>
        </w:rPr>
        <w:t>Respect the privacy of individuals and not divulge information obtained in confidence without express permission unless an individual is a danger to self or others.</w:t>
      </w:r>
    </w:p>
    <w:p w14:paraId="5D4EC5D4" w14:textId="77777777" w:rsidR="00A8399B" w:rsidRDefault="00183D4E">
      <w:pPr>
        <w:widowControl w:val="0"/>
        <w:numPr>
          <w:ilvl w:val="0"/>
          <w:numId w:val="13"/>
        </w:numPr>
        <w:pBdr>
          <w:top w:val="nil"/>
          <w:left w:val="nil"/>
          <w:bottom w:val="nil"/>
          <w:right w:val="nil"/>
          <w:between w:val="nil"/>
        </w:pBdr>
        <w:tabs>
          <w:tab w:val="left" w:pos="840"/>
        </w:tabs>
        <w:spacing w:after="0" w:line="240" w:lineRule="auto"/>
        <w:rPr>
          <w:rFonts w:ascii="Garamond" w:eastAsia="Garamond" w:hAnsi="Garamond" w:cs="Garamond"/>
          <w:color w:val="000000"/>
          <w:sz w:val="24"/>
          <w:szCs w:val="24"/>
        </w:rPr>
      </w:pPr>
      <w:r>
        <w:rPr>
          <w:rFonts w:ascii="Garamond" w:eastAsia="Garamond" w:hAnsi="Garamond" w:cs="Garamond"/>
          <w:color w:val="000000"/>
          <w:sz w:val="24"/>
          <w:szCs w:val="24"/>
        </w:rPr>
        <w:t>Recognize the limits of my own gifts and training, and refer persons and tasks to others as appropriate.</w:t>
      </w:r>
    </w:p>
    <w:p w14:paraId="32082DD5" w14:textId="77777777" w:rsidR="00A8399B" w:rsidRDefault="00183D4E">
      <w:pPr>
        <w:widowControl w:val="0"/>
        <w:numPr>
          <w:ilvl w:val="0"/>
          <w:numId w:val="13"/>
        </w:numPr>
        <w:pBdr>
          <w:top w:val="nil"/>
          <w:left w:val="nil"/>
          <w:bottom w:val="nil"/>
          <w:right w:val="nil"/>
          <w:between w:val="nil"/>
        </w:pBdr>
        <w:tabs>
          <w:tab w:val="left" w:pos="840"/>
        </w:tabs>
        <w:spacing w:after="0" w:line="240" w:lineRule="auto"/>
        <w:rPr>
          <w:rFonts w:ascii="Garamond" w:eastAsia="Garamond" w:hAnsi="Garamond" w:cs="Garamond"/>
          <w:color w:val="000000"/>
          <w:sz w:val="24"/>
          <w:szCs w:val="24"/>
        </w:rPr>
      </w:pPr>
      <w:r>
        <w:rPr>
          <w:rFonts w:ascii="Garamond" w:eastAsia="Garamond" w:hAnsi="Garamond" w:cs="Garamond"/>
          <w:color w:val="000000"/>
          <w:sz w:val="24"/>
          <w:szCs w:val="24"/>
        </w:rPr>
        <w:t>Claim only those qualifications actually attained, give appropriate credit to others where due and observe copyrights.</w:t>
      </w:r>
    </w:p>
    <w:p w14:paraId="7ED319B8" w14:textId="77777777" w:rsidR="00A8399B" w:rsidRDefault="00183D4E">
      <w:pPr>
        <w:widowControl w:val="0"/>
        <w:numPr>
          <w:ilvl w:val="0"/>
          <w:numId w:val="13"/>
        </w:numPr>
        <w:pBdr>
          <w:top w:val="nil"/>
          <w:left w:val="nil"/>
          <w:bottom w:val="nil"/>
          <w:right w:val="nil"/>
          <w:between w:val="nil"/>
        </w:pBdr>
        <w:tabs>
          <w:tab w:val="left" w:pos="840"/>
        </w:tabs>
        <w:spacing w:after="0" w:line="240" w:lineRule="auto"/>
        <w:rPr>
          <w:rFonts w:ascii="Garamond" w:eastAsia="Garamond" w:hAnsi="Garamond" w:cs="Garamond"/>
          <w:color w:val="000000"/>
          <w:sz w:val="24"/>
          <w:szCs w:val="24"/>
        </w:rPr>
      </w:pPr>
      <w:r>
        <w:rPr>
          <w:rFonts w:ascii="Garamond" w:eastAsia="Garamond" w:hAnsi="Garamond" w:cs="Garamond"/>
          <w:color w:val="000000"/>
          <w:sz w:val="24"/>
          <w:szCs w:val="24"/>
        </w:rPr>
        <w:t>Be a faithful steward of and fully account for funds and property entrusted to me; and</w:t>
      </w:r>
    </w:p>
    <w:p w14:paraId="038EA3C7" w14:textId="77777777" w:rsidR="00A8399B" w:rsidRDefault="00183D4E">
      <w:pPr>
        <w:widowControl w:val="0"/>
        <w:numPr>
          <w:ilvl w:val="0"/>
          <w:numId w:val="13"/>
        </w:numPr>
        <w:pBdr>
          <w:top w:val="nil"/>
          <w:left w:val="nil"/>
          <w:bottom w:val="nil"/>
          <w:right w:val="nil"/>
          <w:between w:val="nil"/>
        </w:pBdr>
        <w:tabs>
          <w:tab w:val="left" w:pos="840"/>
        </w:tabs>
        <w:spacing w:after="120" w:line="240" w:lineRule="auto"/>
        <w:rPr>
          <w:rFonts w:ascii="Garamond" w:eastAsia="Garamond" w:hAnsi="Garamond" w:cs="Garamond"/>
          <w:color w:val="000000"/>
          <w:sz w:val="24"/>
          <w:szCs w:val="24"/>
        </w:rPr>
      </w:pPr>
      <w:r>
        <w:rPr>
          <w:rFonts w:ascii="Garamond" w:eastAsia="Garamond" w:hAnsi="Garamond" w:cs="Garamond"/>
          <w:color w:val="000000"/>
          <w:sz w:val="24"/>
          <w:szCs w:val="24"/>
        </w:rPr>
        <w:t>Accept the discipline of the church.</w:t>
      </w:r>
    </w:p>
    <w:p w14:paraId="31260847" w14:textId="77777777" w:rsidR="00A8399B" w:rsidRDefault="00183D4E">
      <w:pPr>
        <w:widowControl w:val="0"/>
        <w:tabs>
          <w:tab w:val="left" w:pos="840"/>
        </w:tabs>
        <w:spacing w:after="120" w:line="240" w:lineRule="auto"/>
        <w:jc w:val="center"/>
        <w:rPr>
          <w:rFonts w:ascii="Garamond" w:eastAsia="Garamond" w:hAnsi="Garamond" w:cs="Garamond"/>
          <w:sz w:val="24"/>
          <w:szCs w:val="24"/>
        </w:rPr>
      </w:pPr>
      <w:r>
        <w:rPr>
          <w:rFonts w:ascii="Garamond" w:eastAsia="Garamond" w:hAnsi="Garamond" w:cs="Garamond"/>
          <w:b/>
          <w:sz w:val="24"/>
          <w:szCs w:val="24"/>
        </w:rPr>
        <w:lastRenderedPageBreak/>
        <w:t>III</w:t>
      </w:r>
    </w:p>
    <w:p w14:paraId="1B186078" w14:textId="77777777" w:rsidR="00A8399B" w:rsidRDefault="00183D4E">
      <w:pPr>
        <w:spacing w:after="120" w:line="240" w:lineRule="auto"/>
        <w:ind w:right="109"/>
        <w:rPr>
          <w:rFonts w:ascii="Garamond" w:eastAsia="Garamond" w:hAnsi="Garamond" w:cs="Garamond"/>
          <w:b/>
          <w:sz w:val="24"/>
          <w:szCs w:val="24"/>
        </w:rPr>
      </w:pPr>
      <w:r>
        <w:rPr>
          <w:rFonts w:ascii="Garamond" w:eastAsia="Garamond" w:hAnsi="Garamond" w:cs="Garamond"/>
          <w:b/>
          <w:sz w:val="24"/>
          <w:szCs w:val="24"/>
        </w:rPr>
        <w:t>I will participate as a partner with others in the ministry and mission of the Church universal. Therefore, I will:</w:t>
      </w:r>
    </w:p>
    <w:p w14:paraId="11398974" w14:textId="77777777" w:rsidR="00A8399B" w:rsidRDefault="00183D4E">
      <w:pPr>
        <w:widowControl w:val="0"/>
        <w:numPr>
          <w:ilvl w:val="0"/>
          <w:numId w:val="33"/>
        </w:numPr>
        <w:pBdr>
          <w:top w:val="nil"/>
          <w:left w:val="nil"/>
          <w:bottom w:val="nil"/>
          <w:right w:val="nil"/>
          <w:between w:val="nil"/>
        </w:pBdr>
        <w:tabs>
          <w:tab w:val="left" w:pos="840"/>
        </w:tabs>
        <w:spacing w:after="0" w:line="244" w:lineRule="auto"/>
        <w:ind w:right="115"/>
        <w:rPr>
          <w:rFonts w:ascii="Garamond" w:eastAsia="Garamond" w:hAnsi="Garamond" w:cs="Garamond"/>
          <w:color w:val="000000"/>
          <w:sz w:val="24"/>
          <w:szCs w:val="24"/>
        </w:rPr>
      </w:pPr>
      <w:r>
        <w:rPr>
          <w:rFonts w:ascii="Garamond" w:eastAsia="Garamond" w:hAnsi="Garamond" w:cs="Garamond"/>
          <w:color w:val="000000"/>
          <w:sz w:val="24"/>
          <w:szCs w:val="24"/>
        </w:rPr>
        <w:t>Participate in the mission and governance of the Presbyterian Church (U.S.A.) and work for the unity of the holy catholic church.</w:t>
      </w:r>
    </w:p>
    <w:p w14:paraId="675AE0E9" w14:textId="77777777" w:rsidR="00A8399B" w:rsidRDefault="00183D4E">
      <w:pPr>
        <w:widowControl w:val="0"/>
        <w:numPr>
          <w:ilvl w:val="0"/>
          <w:numId w:val="33"/>
        </w:numPr>
        <w:pBdr>
          <w:top w:val="nil"/>
          <w:left w:val="nil"/>
          <w:bottom w:val="nil"/>
          <w:right w:val="nil"/>
          <w:between w:val="nil"/>
        </w:pBdr>
        <w:tabs>
          <w:tab w:val="left" w:pos="840"/>
        </w:tabs>
        <w:spacing w:after="0" w:line="240" w:lineRule="auto"/>
        <w:rPr>
          <w:rFonts w:ascii="Garamond" w:eastAsia="Garamond" w:hAnsi="Garamond" w:cs="Garamond"/>
          <w:color w:val="000000"/>
          <w:sz w:val="24"/>
          <w:szCs w:val="24"/>
        </w:rPr>
      </w:pPr>
      <w:r>
        <w:rPr>
          <w:rFonts w:ascii="Garamond" w:eastAsia="Garamond" w:hAnsi="Garamond" w:cs="Garamond"/>
          <w:color w:val="000000"/>
          <w:sz w:val="24"/>
          <w:szCs w:val="24"/>
        </w:rPr>
        <w:t>Show respect and provide encouragement for sisters and brothers in Christ.</w:t>
      </w:r>
    </w:p>
    <w:p w14:paraId="24732635" w14:textId="77777777" w:rsidR="00A8399B" w:rsidRDefault="00183D4E">
      <w:pPr>
        <w:widowControl w:val="0"/>
        <w:numPr>
          <w:ilvl w:val="0"/>
          <w:numId w:val="33"/>
        </w:numPr>
        <w:pBdr>
          <w:top w:val="nil"/>
          <w:left w:val="nil"/>
          <w:bottom w:val="nil"/>
          <w:right w:val="nil"/>
          <w:between w:val="nil"/>
        </w:pBdr>
        <w:tabs>
          <w:tab w:val="left" w:pos="840"/>
        </w:tabs>
        <w:spacing w:after="0" w:line="244" w:lineRule="auto"/>
        <w:ind w:right="115"/>
        <w:rPr>
          <w:rFonts w:ascii="Garamond" w:eastAsia="Garamond" w:hAnsi="Garamond" w:cs="Garamond"/>
          <w:color w:val="000000"/>
          <w:sz w:val="24"/>
          <w:szCs w:val="24"/>
        </w:rPr>
      </w:pPr>
      <w:r>
        <w:rPr>
          <w:rFonts w:ascii="Garamond" w:eastAsia="Garamond" w:hAnsi="Garamond" w:cs="Garamond"/>
          <w:color w:val="000000"/>
          <w:sz w:val="24"/>
          <w:szCs w:val="24"/>
        </w:rPr>
        <w:t>Recruit church members responsibly, respect existing congregational relationships and refrain from exploiting persons in vulnerable situations; and</w:t>
      </w:r>
    </w:p>
    <w:p w14:paraId="708D97BE" w14:textId="77777777" w:rsidR="00A8399B" w:rsidRDefault="00183D4E">
      <w:pPr>
        <w:widowControl w:val="0"/>
        <w:numPr>
          <w:ilvl w:val="0"/>
          <w:numId w:val="33"/>
        </w:numPr>
        <w:pBdr>
          <w:top w:val="nil"/>
          <w:left w:val="nil"/>
          <w:bottom w:val="nil"/>
          <w:right w:val="nil"/>
          <w:between w:val="nil"/>
        </w:pBdr>
        <w:tabs>
          <w:tab w:val="left" w:pos="840"/>
        </w:tabs>
        <w:spacing w:after="0" w:line="244" w:lineRule="auto"/>
        <w:ind w:right="117"/>
        <w:rPr>
          <w:rFonts w:ascii="Garamond" w:eastAsia="Garamond" w:hAnsi="Garamond" w:cs="Garamond"/>
          <w:color w:val="000000"/>
          <w:sz w:val="24"/>
          <w:szCs w:val="24"/>
        </w:rPr>
      </w:pPr>
      <w:r>
        <w:rPr>
          <w:rFonts w:ascii="Garamond" w:eastAsia="Garamond" w:hAnsi="Garamond" w:cs="Garamond"/>
          <w:color w:val="000000"/>
          <w:sz w:val="24"/>
          <w:szCs w:val="24"/>
        </w:rPr>
        <w:t>Cooperate with those working in the world for justice, compassion, and peace, including partners in ministry of other faith traditions.</w:t>
      </w:r>
    </w:p>
    <w:p w14:paraId="030341B9" w14:textId="77777777" w:rsidR="00A8399B" w:rsidRDefault="00A8399B">
      <w:pPr>
        <w:spacing w:after="0" w:line="240" w:lineRule="auto"/>
        <w:ind w:left="2563" w:right="2560"/>
        <w:jc w:val="center"/>
        <w:rPr>
          <w:rFonts w:ascii="Garamond" w:eastAsia="Garamond" w:hAnsi="Garamond" w:cs="Garamond"/>
          <w:b/>
          <w:sz w:val="24"/>
          <w:szCs w:val="24"/>
        </w:rPr>
      </w:pPr>
    </w:p>
    <w:p w14:paraId="2EFD06B0" w14:textId="77777777" w:rsidR="00A8399B" w:rsidRDefault="00A8399B">
      <w:pPr>
        <w:spacing w:after="0" w:line="240" w:lineRule="auto"/>
        <w:ind w:left="2563" w:right="2560"/>
        <w:jc w:val="center"/>
        <w:rPr>
          <w:rFonts w:ascii="Garamond" w:eastAsia="Garamond" w:hAnsi="Garamond" w:cs="Garamond"/>
          <w:b/>
          <w:sz w:val="24"/>
          <w:szCs w:val="24"/>
        </w:rPr>
      </w:pPr>
    </w:p>
    <w:p w14:paraId="3BF6556C" w14:textId="77777777" w:rsidR="00A8399B" w:rsidRDefault="00A8399B">
      <w:pPr>
        <w:spacing w:after="0" w:line="240" w:lineRule="auto"/>
        <w:ind w:left="2563" w:right="2560"/>
        <w:jc w:val="center"/>
        <w:rPr>
          <w:rFonts w:ascii="Garamond" w:eastAsia="Garamond" w:hAnsi="Garamond" w:cs="Garamond"/>
          <w:b/>
          <w:sz w:val="24"/>
          <w:szCs w:val="24"/>
        </w:rPr>
      </w:pPr>
    </w:p>
    <w:p w14:paraId="7437E5A6" w14:textId="77777777" w:rsidR="00A8399B" w:rsidRDefault="00A8399B">
      <w:pPr>
        <w:spacing w:after="0" w:line="240" w:lineRule="auto"/>
        <w:ind w:left="2563" w:right="2560"/>
        <w:jc w:val="center"/>
        <w:rPr>
          <w:rFonts w:ascii="Garamond" w:eastAsia="Garamond" w:hAnsi="Garamond" w:cs="Garamond"/>
          <w:b/>
          <w:sz w:val="24"/>
          <w:szCs w:val="24"/>
        </w:rPr>
      </w:pPr>
    </w:p>
    <w:p w14:paraId="1F721435" w14:textId="77777777" w:rsidR="00A8399B" w:rsidRDefault="00A8399B">
      <w:pPr>
        <w:spacing w:after="0" w:line="240" w:lineRule="auto"/>
        <w:ind w:left="2563" w:right="2560"/>
        <w:jc w:val="center"/>
        <w:rPr>
          <w:rFonts w:ascii="Garamond" w:eastAsia="Garamond" w:hAnsi="Garamond" w:cs="Garamond"/>
          <w:b/>
          <w:sz w:val="24"/>
          <w:szCs w:val="24"/>
        </w:rPr>
      </w:pPr>
    </w:p>
    <w:p w14:paraId="767DF551" w14:textId="77777777" w:rsidR="00A8399B" w:rsidRDefault="00A8399B">
      <w:pPr>
        <w:spacing w:after="0" w:line="240" w:lineRule="auto"/>
        <w:ind w:left="2563" w:right="2560"/>
        <w:jc w:val="center"/>
        <w:rPr>
          <w:rFonts w:ascii="Garamond" w:eastAsia="Garamond" w:hAnsi="Garamond" w:cs="Garamond"/>
          <w:b/>
          <w:sz w:val="24"/>
          <w:szCs w:val="24"/>
        </w:rPr>
      </w:pPr>
    </w:p>
    <w:p w14:paraId="593909E1" w14:textId="77777777" w:rsidR="00A8399B" w:rsidRDefault="00A8399B">
      <w:pPr>
        <w:spacing w:after="0" w:line="240" w:lineRule="auto"/>
        <w:ind w:left="2563" w:right="2560"/>
        <w:jc w:val="center"/>
        <w:rPr>
          <w:rFonts w:ascii="Garamond" w:eastAsia="Garamond" w:hAnsi="Garamond" w:cs="Garamond"/>
          <w:b/>
          <w:sz w:val="24"/>
          <w:szCs w:val="24"/>
        </w:rPr>
      </w:pPr>
    </w:p>
    <w:p w14:paraId="7C3CD453" w14:textId="77777777" w:rsidR="00A8399B" w:rsidRDefault="00A8399B">
      <w:pPr>
        <w:spacing w:after="0" w:line="240" w:lineRule="auto"/>
        <w:ind w:left="2563" w:right="2560"/>
        <w:jc w:val="center"/>
        <w:rPr>
          <w:rFonts w:ascii="Garamond" w:eastAsia="Garamond" w:hAnsi="Garamond" w:cs="Garamond"/>
          <w:b/>
          <w:sz w:val="24"/>
          <w:szCs w:val="24"/>
        </w:rPr>
      </w:pPr>
    </w:p>
    <w:p w14:paraId="44AA8151" w14:textId="77777777" w:rsidR="00A8399B" w:rsidRDefault="00A8399B">
      <w:pPr>
        <w:spacing w:after="0" w:line="240" w:lineRule="auto"/>
        <w:ind w:left="2563" w:right="2560"/>
        <w:jc w:val="center"/>
        <w:rPr>
          <w:rFonts w:ascii="Garamond" w:eastAsia="Garamond" w:hAnsi="Garamond" w:cs="Garamond"/>
          <w:b/>
          <w:sz w:val="24"/>
          <w:szCs w:val="24"/>
        </w:rPr>
      </w:pPr>
    </w:p>
    <w:p w14:paraId="5C2FE25B" w14:textId="77777777" w:rsidR="00A8399B" w:rsidRDefault="00A8399B">
      <w:pPr>
        <w:spacing w:after="0" w:line="240" w:lineRule="auto"/>
        <w:ind w:left="2563" w:right="2560"/>
        <w:jc w:val="center"/>
        <w:rPr>
          <w:rFonts w:ascii="Garamond" w:eastAsia="Garamond" w:hAnsi="Garamond" w:cs="Garamond"/>
          <w:b/>
          <w:sz w:val="24"/>
          <w:szCs w:val="24"/>
        </w:rPr>
      </w:pPr>
    </w:p>
    <w:p w14:paraId="340BA669" w14:textId="77777777" w:rsidR="00A8399B" w:rsidRDefault="00183D4E">
      <w:pPr>
        <w:spacing w:after="160" w:line="259" w:lineRule="auto"/>
        <w:jc w:val="left"/>
        <w:rPr>
          <w:rFonts w:ascii="Garamond" w:eastAsia="Garamond" w:hAnsi="Garamond" w:cs="Garamond"/>
          <w:b/>
          <w:sz w:val="24"/>
          <w:szCs w:val="24"/>
        </w:rPr>
      </w:pPr>
      <w:r>
        <w:br w:type="page"/>
      </w:r>
    </w:p>
    <w:p w14:paraId="3DFBCC75" w14:textId="77777777" w:rsidR="00A8399B" w:rsidRDefault="00183D4E">
      <w:pPr>
        <w:spacing w:before="46" w:line="246" w:lineRule="auto"/>
        <w:ind w:left="2563" w:right="2560"/>
        <w:jc w:val="center"/>
        <w:rPr>
          <w:rFonts w:ascii="Garamond" w:eastAsia="Garamond" w:hAnsi="Garamond" w:cs="Garamond"/>
          <w:b/>
          <w:sz w:val="24"/>
          <w:szCs w:val="24"/>
        </w:rPr>
      </w:pPr>
      <w:r>
        <w:rPr>
          <w:rFonts w:ascii="Garamond" w:eastAsia="Garamond" w:hAnsi="Garamond" w:cs="Garamond"/>
          <w:b/>
          <w:sz w:val="24"/>
          <w:szCs w:val="24"/>
        </w:rPr>
        <w:lastRenderedPageBreak/>
        <w:t>LIFE TOGETHER IN THE COMMUNITY OF FAITH: STANDARDS OF ETHICAL CONDUCT FOR</w:t>
      </w:r>
    </w:p>
    <w:p w14:paraId="7FDF74D3" w14:textId="77777777" w:rsidR="00A8399B" w:rsidRDefault="00183D4E">
      <w:pPr>
        <w:spacing w:line="275" w:lineRule="auto"/>
        <w:ind w:left="1539" w:right="1540"/>
        <w:jc w:val="center"/>
        <w:rPr>
          <w:rFonts w:ascii="Garamond" w:eastAsia="Garamond" w:hAnsi="Garamond" w:cs="Garamond"/>
          <w:b/>
          <w:sz w:val="24"/>
          <w:szCs w:val="24"/>
        </w:rPr>
      </w:pPr>
      <w:r>
        <w:rPr>
          <w:rFonts w:ascii="Garamond" w:eastAsia="Garamond" w:hAnsi="Garamond" w:cs="Garamond"/>
          <w:b/>
          <w:sz w:val="24"/>
          <w:szCs w:val="24"/>
        </w:rPr>
        <w:t>EMPLOYEES AND VOLUNTEERS OF THE PRESBYTERIAN CHURCH (U.S.A.)</w:t>
      </w:r>
    </w:p>
    <w:p w14:paraId="034F2FEF" w14:textId="51D745FF" w:rsidR="00A8399B" w:rsidRPr="00A90C3D" w:rsidRDefault="00183D4E" w:rsidP="00A90C3D">
      <w:pPr>
        <w:pStyle w:val="Heading3"/>
        <w:spacing w:line="242" w:lineRule="auto"/>
        <w:ind w:right="109"/>
        <w:rPr>
          <w:rFonts w:ascii="Garamond" w:eastAsia="Garamond" w:hAnsi="Garamond" w:cs="Garamond"/>
          <w:smallCaps/>
          <w:color w:val="000000"/>
        </w:rPr>
      </w:pPr>
      <w:r>
        <w:rPr>
          <w:rFonts w:ascii="Garamond" w:eastAsia="Garamond" w:hAnsi="Garamond" w:cs="Garamond"/>
          <w:color w:val="000000"/>
        </w:rPr>
        <w:t>As an employee or volunteer in an entity, governing body, or congregation associated with the Presbyterian Church (U.S.A.), I commit myself to the following standards of ethical conduct.</w:t>
      </w:r>
    </w:p>
    <w:p w14:paraId="0FEE8971" w14:textId="77777777" w:rsidR="00A8399B" w:rsidRDefault="00A8399B">
      <w:pPr>
        <w:pBdr>
          <w:top w:val="nil"/>
          <w:left w:val="nil"/>
          <w:bottom w:val="nil"/>
          <w:right w:val="nil"/>
          <w:between w:val="nil"/>
        </w:pBdr>
        <w:spacing w:before="6" w:after="0" w:line="240" w:lineRule="auto"/>
        <w:jc w:val="left"/>
        <w:rPr>
          <w:rFonts w:ascii="Garamond" w:eastAsia="Garamond" w:hAnsi="Garamond" w:cs="Garamond"/>
          <w:color w:val="000000"/>
          <w:sz w:val="24"/>
          <w:szCs w:val="24"/>
        </w:rPr>
      </w:pPr>
    </w:p>
    <w:p w14:paraId="4D1B6E92" w14:textId="77777777" w:rsidR="00A8399B" w:rsidRDefault="00183D4E">
      <w:pPr>
        <w:spacing w:after="0" w:line="240" w:lineRule="auto"/>
        <w:jc w:val="center"/>
        <w:rPr>
          <w:rFonts w:ascii="Garamond" w:eastAsia="Garamond" w:hAnsi="Garamond" w:cs="Garamond"/>
          <w:b/>
          <w:sz w:val="24"/>
          <w:szCs w:val="24"/>
        </w:rPr>
      </w:pPr>
      <w:r>
        <w:rPr>
          <w:rFonts w:ascii="Garamond" w:eastAsia="Garamond" w:hAnsi="Garamond" w:cs="Garamond"/>
          <w:b/>
          <w:sz w:val="24"/>
          <w:szCs w:val="24"/>
        </w:rPr>
        <w:t>I</w:t>
      </w:r>
    </w:p>
    <w:p w14:paraId="306DC290" w14:textId="77777777" w:rsidR="00A8399B" w:rsidRDefault="00183D4E">
      <w:pPr>
        <w:spacing w:after="120" w:line="240" w:lineRule="auto"/>
        <w:ind w:right="109"/>
        <w:rPr>
          <w:rFonts w:ascii="Garamond" w:eastAsia="Garamond" w:hAnsi="Garamond" w:cs="Garamond"/>
          <w:b/>
          <w:sz w:val="24"/>
          <w:szCs w:val="24"/>
        </w:rPr>
      </w:pPr>
      <w:r>
        <w:rPr>
          <w:rFonts w:ascii="Garamond" w:eastAsia="Garamond" w:hAnsi="Garamond" w:cs="Garamond"/>
          <w:b/>
          <w:sz w:val="24"/>
          <w:szCs w:val="24"/>
        </w:rPr>
        <w:t>I will conduct my life in a manner that will support the ministry of my workplace. Therefore, I will:</w:t>
      </w:r>
    </w:p>
    <w:p w14:paraId="7DCDDAE3" w14:textId="77777777" w:rsidR="00A8399B" w:rsidRDefault="00183D4E">
      <w:pPr>
        <w:widowControl w:val="0"/>
        <w:numPr>
          <w:ilvl w:val="0"/>
          <w:numId w:val="31"/>
        </w:numPr>
        <w:pBdr>
          <w:top w:val="nil"/>
          <w:left w:val="nil"/>
          <w:bottom w:val="nil"/>
          <w:right w:val="nil"/>
          <w:between w:val="nil"/>
        </w:pBdr>
        <w:tabs>
          <w:tab w:val="left" w:pos="840"/>
        </w:tabs>
        <w:spacing w:after="0" w:line="240" w:lineRule="auto"/>
        <w:ind w:left="360"/>
        <w:rPr>
          <w:rFonts w:ascii="Garamond" w:eastAsia="Garamond" w:hAnsi="Garamond" w:cs="Garamond"/>
          <w:color w:val="000000"/>
          <w:sz w:val="24"/>
          <w:szCs w:val="24"/>
        </w:rPr>
      </w:pPr>
      <w:r>
        <w:rPr>
          <w:rFonts w:ascii="Garamond" w:eastAsia="Garamond" w:hAnsi="Garamond" w:cs="Garamond"/>
          <w:color w:val="000000"/>
          <w:sz w:val="24"/>
          <w:szCs w:val="24"/>
        </w:rPr>
        <w:t>Be honest and truthful in my relationships with others.</w:t>
      </w:r>
    </w:p>
    <w:p w14:paraId="5D5328BB" w14:textId="77777777" w:rsidR="00A8399B" w:rsidRDefault="00183D4E">
      <w:pPr>
        <w:widowControl w:val="0"/>
        <w:numPr>
          <w:ilvl w:val="0"/>
          <w:numId w:val="31"/>
        </w:numPr>
        <w:pBdr>
          <w:top w:val="nil"/>
          <w:left w:val="nil"/>
          <w:bottom w:val="nil"/>
          <w:right w:val="nil"/>
          <w:between w:val="nil"/>
        </w:pBdr>
        <w:tabs>
          <w:tab w:val="left" w:pos="840"/>
        </w:tabs>
        <w:spacing w:after="0" w:line="240" w:lineRule="auto"/>
        <w:ind w:left="360"/>
        <w:rPr>
          <w:rFonts w:ascii="Garamond" w:eastAsia="Garamond" w:hAnsi="Garamond" w:cs="Garamond"/>
          <w:color w:val="000000"/>
          <w:sz w:val="24"/>
          <w:szCs w:val="24"/>
        </w:rPr>
      </w:pPr>
      <w:r>
        <w:rPr>
          <w:rFonts w:ascii="Garamond" w:eastAsia="Garamond" w:hAnsi="Garamond" w:cs="Garamond"/>
          <w:color w:val="000000"/>
          <w:sz w:val="24"/>
          <w:szCs w:val="24"/>
        </w:rPr>
        <w:t>Treat all persons with equal respect and concern.</w:t>
      </w:r>
    </w:p>
    <w:p w14:paraId="5A4E67EC" w14:textId="77777777" w:rsidR="00A8399B" w:rsidRDefault="00183D4E">
      <w:pPr>
        <w:widowControl w:val="0"/>
        <w:numPr>
          <w:ilvl w:val="0"/>
          <w:numId w:val="31"/>
        </w:numPr>
        <w:pBdr>
          <w:top w:val="nil"/>
          <w:left w:val="nil"/>
          <w:bottom w:val="nil"/>
          <w:right w:val="nil"/>
          <w:between w:val="nil"/>
        </w:pBdr>
        <w:tabs>
          <w:tab w:val="left" w:pos="840"/>
        </w:tabs>
        <w:spacing w:after="0" w:line="240" w:lineRule="auto"/>
        <w:ind w:left="360" w:right="116"/>
        <w:rPr>
          <w:rFonts w:ascii="Garamond" w:eastAsia="Garamond" w:hAnsi="Garamond" w:cs="Garamond"/>
          <w:color w:val="000000"/>
          <w:sz w:val="24"/>
          <w:szCs w:val="24"/>
        </w:rPr>
      </w:pPr>
      <w:r>
        <w:rPr>
          <w:rFonts w:ascii="Garamond" w:eastAsia="Garamond" w:hAnsi="Garamond" w:cs="Garamond"/>
          <w:color w:val="000000"/>
          <w:sz w:val="24"/>
          <w:szCs w:val="24"/>
        </w:rPr>
        <w:t>Maintain a healthy balance among the responsibilities of my position, my commitments to family and other primary relationships, and my need for spiritual, physical, emotional, and intellectual renewal.</w:t>
      </w:r>
    </w:p>
    <w:p w14:paraId="0CF5A859" w14:textId="77777777" w:rsidR="00A8399B" w:rsidRDefault="00183D4E">
      <w:pPr>
        <w:widowControl w:val="0"/>
        <w:numPr>
          <w:ilvl w:val="0"/>
          <w:numId w:val="31"/>
        </w:numPr>
        <w:pBdr>
          <w:top w:val="nil"/>
          <w:left w:val="nil"/>
          <w:bottom w:val="nil"/>
          <w:right w:val="nil"/>
          <w:between w:val="nil"/>
        </w:pBdr>
        <w:tabs>
          <w:tab w:val="left" w:pos="840"/>
        </w:tabs>
        <w:spacing w:after="0" w:line="240" w:lineRule="auto"/>
        <w:ind w:left="360"/>
        <w:rPr>
          <w:rFonts w:ascii="Garamond" w:eastAsia="Garamond" w:hAnsi="Garamond" w:cs="Garamond"/>
          <w:color w:val="000000"/>
          <w:sz w:val="24"/>
          <w:szCs w:val="24"/>
        </w:rPr>
      </w:pPr>
      <w:r>
        <w:rPr>
          <w:rFonts w:ascii="Garamond" w:eastAsia="Garamond" w:hAnsi="Garamond" w:cs="Garamond"/>
          <w:color w:val="000000"/>
          <w:sz w:val="24"/>
          <w:szCs w:val="24"/>
        </w:rPr>
        <w:t>Refrain from abusive, addictive, or exploitative behavior and seek help to overcome such behavior if it occurs; and</w:t>
      </w:r>
    </w:p>
    <w:p w14:paraId="319292E0" w14:textId="0211C8FC" w:rsidR="00A8399B" w:rsidRPr="00A90C3D" w:rsidRDefault="00183D4E" w:rsidP="00A90C3D">
      <w:pPr>
        <w:widowControl w:val="0"/>
        <w:numPr>
          <w:ilvl w:val="0"/>
          <w:numId w:val="31"/>
        </w:numPr>
        <w:pBdr>
          <w:top w:val="nil"/>
          <w:left w:val="nil"/>
          <w:bottom w:val="nil"/>
          <w:right w:val="nil"/>
          <w:between w:val="nil"/>
        </w:pBdr>
        <w:tabs>
          <w:tab w:val="left" w:pos="840"/>
        </w:tabs>
        <w:spacing w:after="120" w:line="240" w:lineRule="auto"/>
        <w:ind w:left="360"/>
        <w:rPr>
          <w:rFonts w:ascii="Garamond" w:eastAsia="Garamond" w:hAnsi="Garamond" w:cs="Garamond"/>
          <w:color w:val="000000"/>
          <w:sz w:val="24"/>
          <w:szCs w:val="24"/>
        </w:rPr>
      </w:pPr>
      <w:r>
        <w:rPr>
          <w:rFonts w:ascii="Garamond" w:eastAsia="Garamond" w:hAnsi="Garamond" w:cs="Garamond"/>
          <w:color w:val="000000"/>
          <w:sz w:val="24"/>
          <w:szCs w:val="24"/>
        </w:rPr>
        <w:t>Refrain from gossip and abusive speech.</w:t>
      </w:r>
    </w:p>
    <w:p w14:paraId="5F196015" w14:textId="77777777" w:rsidR="00A8399B" w:rsidRPr="00A90C3D" w:rsidRDefault="00183D4E">
      <w:pPr>
        <w:pBdr>
          <w:top w:val="nil"/>
          <w:left w:val="nil"/>
          <w:bottom w:val="nil"/>
          <w:right w:val="nil"/>
          <w:between w:val="nil"/>
        </w:pBdr>
        <w:spacing w:after="120" w:line="240" w:lineRule="auto"/>
        <w:jc w:val="center"/>
        <w:rPr>
          <w:rFonts w:ascii="Garamond" w:eastAsia="Garamond" w:hAnsi="Garamond" w:cs="Garamond"/>
          <w:b/>
          <w:bCs/>
          <w:color w:val="000000"/>
          <w:sz w:val="24"/>
          <w:szCs w:val="24"/>
        </w:rPr>
      </w:pPr>
      <w:r w:rsidRPr="00A90C3D">
        <w:rPr>
          <w:rFonts w:ascii="Garamond" w:eastAsia="Garamond" w:hAnsi="Garamond" w:cs="Garamond"/>
          <w:b/>
          <w:bCs/>
          <w:color w:val="000000"/>
          <w:sz w:val="24"/>
          <w:szCs w:val="24"/>
        </w:rPr>
        <w:t>II</w:t>
      </w:r>
    </w:p>
    <w:p w14:paraId="6B87F51F" w14:textId="77777777" w:rsidR="00A8399B" w:rsidRDefault="00183D4E">
      <w:pPr>
        <w:spacing w:after="120" w:line="240" w:lineRule="auto"/>
        <w:ind w:right="109"/>
        <w:rPr>
          <w:rFonts w:ascii="Garamond" w:eastAsia="Garamond" w:hAnsi="Garamond" w:cs="Garamond"/>
          <w:b/>
          <w:sz w:val="24"/>
          <w:szCs w:val="24"/>
        </w:rPr>
      </w:pPr>
      <w:r>
        <w:rPr>
          <w:rFonts w:ascii="Garamond" w:eastAsia="Garamond" w:hAnsi="Garamond" w:cs="Garamond"/>
          <w:b/>
          <w:sz w:val="24"/>
          <w:szCs w:val="24"/>
        </w:rPr>
        <w:t>I will conduct myself at my workplace in a manner that will support its ministry. Therefore, I will:</w:t>
      </w:r>
    </w:p>
    <w:p w14:paraId="59D38AE4" w14:textId="77777777" w:rsidR="00A8399B" w:rsidRDefault="00183D4E">
      <w:pPr>
        <w:widowControl w:val="0"/>
        <w:numPr>
          <w:ilvl w:val="0"/>
          <w:numId w:val="35"/>
        </w:numPr>
        <w:pBdr>
          <w:top w:val="nil"/>
          <w:left w:val="nil"/>
          <w:bottom w:val="nil"/>
          <w:right w:val="nil"/>
          <w:between w:val="nil"/>
        </w:pBdr>
        <w:tabs>
          <w:tab w:val="left" w:pos="840"/>
        </w:tabs>
        <w:spacing w:after="0" w:line="240" w:lineRule="auto"/>
        <w:ind w:left="360"/>
        <w:rPr>
          <w:rFonts w:ascii="Garamond" w:eastAsia="Garamond" w:hAnsi="Garamond" w:cs="Garamond"/>
          <w:color w:val="000000"/>
          <w:sz w:val="24"/>
          <w:szCs w:val="24"/>
        </w:rPr>
      </w:pPr>
      <w:r>
        <w:rPr>
          <w:rFonts w:ascii="Garamond" w:eastAsia="Garamond" w:hAnsi="Garamond" w:cs="Garamond"/>
          <w:color w:val="000000"/>
          <w:sz w:val="24"/>
          <w:szCs w:val="24"/>
        </w:rPr>
        <w:t>Honor relationships within the workplace and observe appropriate boundaries.</w:t>
      </w:r>
    </w:p>
    <w:p w14:paraId="23842492" w14:textId="77777777" w:rsidR="00A8399B" w:rsidRDefault="00183D4E">
      <w:pPr>
        <w:widowControl w:val="0"/>
        <w:numPr>
          <w:ilvl w:val="0"/>
          <w:numId w:val="35"/>
        </w:numPr>
        <w:pBdr>
          <w:top w:val="nil"/>
          <w:left w:val="nil"/>
          <w:bottom w:val="nil"/>
          <w:right w:val="nil"/>
          <w:between w:val="nil"/>
        </w:pBdr>
        <w:tabs>
          <w:tab w:val="left" w:pos="840"/>
        </w:tabs>
        <w:spacing w:after="0" w:line="240" w:lineRule="auto"/>
        <w:ind w:left="360"/>
        <w:rPr>
          <w:rFonts w:ascii="Garamond" w:eastAsia="Garamond" w:hAnsi="Garamond" w:cs="Garamond"/>
          <w:color w:val="000000"/>
          <w:sz w:val="24"/>
          <w:szCs w:val="24"/>
        </w:rPr>
      </w:pPr>
      <w:r>
        <w:rPr>
          <w:rFonts w:ascii="Garamond" w:eastAsia="Garamond" w:hAnsi="Garamond" w:cs="Garamond"/>
          <w:color w:val="000000"/>
          <w:sz w:val="24"/>
          <w:szCs w:val="24"/>
        </w:rPr>
        <w:t>Be judicious in the exercise of the power and privileges of my position.</w:t>
      </w:r>
    </w:p>
    <w:p w14:paraId="1F7BC36B" w14:textId="77777777" w:rsidR="00A8399B" w:rsidRDefault="00183D4E">
      <w:pPr>
        <w:widowControl w:val="0"/>
        <w:numPr>
          <w:ilvl w:val="0"/>
          <w:numId w:val="35"/>
        </w:numPr>
        <w:pBdr>
          <w:top w:val="nil"/>
          <w:left w:val="nil"/>
          <w:bottom w:val="nil"/>
          <w:right w:val="nil"/>
          <w:between w:val="nil"/>
        </w:pBdr>
        <w:tabs>
          <w:tab w:val="left" w:pos="840"/>
        </w:tabs>
        <w:spacing w:after="0" w:line="240" w:lineRule="auto"/>
        <w:ind w:left="360"/>
        <w:rPr>
          <w:rFonts w:ascii="Garamond" w:eastAsia="Garamond" w:hAnsi="Garamond" w:cs="Garamond"/>
          <w:color w:val="000000"/>
          <w:sz w:val="24"/>
          <w:szCs w:val="24"/>
        </w:rPr>
      </w:pPr>
      <w:r>
        <w:rPr>
          <w:rFonts w:ascii="Garamond" w:eastAsia="Garamond" w:hAnsi="Garamond" w:cs="Garamond"/>
          <w:color w:val="000000"/>
          <w:sz w:val="24"/>
          <w:szCs w:val="24"/>
        </w:rPr>
        <w:t>Avoid conflicts of interest that might compromise the effectiveness of my work.</w:t>
      </w:r>
    </w:p>
    <w:p w14:paraId="6A049332" w14:textId="77777777" w:rsidR="00A8399B" w:rsidRDefault="00183D4E">
      <w:pPr>
        <w:widowControl w:val="0"/>
        <w:numPr>
          <w:ilvl w:val="0"/>
          <w:numId w:val="35"/>
        </w:numPr>
        <w:pBdr>
          <w:top w:val="nil"/>
          <w:left w:val="nil"/>
          <w:bottom w:val="nil"/>
          <w:right w:val="nil"/>
          <w:between w:val="nil"/>
        </w:pBdr>
        <w:tabs>
          <w:tab w:val="left" w:pos="840"/>
        </w:tabs>
        <w:spacing w:after="0" w:line="240" w:lineRule="auto"/>
        <w:ind w:left="360" w:right="115"/>
        <w:rPr>
          <w:rFonts w:ascii="Garamond" w:eastAsia="Garamond" w:hAnsi="Garamond" w:cs="Garamond"/>
          <w:color w:val="000000"/>
          <w:sz w:val="24"/>
          <w:szCs w:val="24"/>
        </w:rPr>
      </w:pPr>
      <w:r>
        <w:rPr>
          <w:rFonts w:ascii="Garamond" w:eastAsia="Garamond" w:hAnsi="Garamond" w:cs="Garamond"/>
          <w:color w:val="000000"/>
          <w:sz w:val="24"/>
          <w:szCs w:val="24"/>
        </w:rPr>
        <w:t>Refrain from exploiting relationships within the workplace for personal gain or gratification, including sexual harassment and misconduct as defined by Presbyterian Church (U.S.A.) policy.</w:t>
      </w:r>
    </w:p>
    <w:p w14:paraId="4C8FCF43" w14:textId="77777777" w:rsidR="00A8399B" w:rsidRDefault="00183D4E">
      <w:pPr>
        <w:widowControl w:val="0"/>
        <w:numPr>
          <w:ilvl w:val="0"/>
          <w:numId w:val="35"/>
        </w:numPr>
        <w:pBdr>
          <w:top w:val="nil"/>
          <w:left w:val="nil"/>
          <w:bottom w:val="nil"/>
          <w:right w:val="nil"/>
          <w:between w:val="nil"/>
        </w:pBdr>
        <w:tabs>
          <w:tab w:val="left" w:pos="840"/>
        </w:tabs>
        <w:spacing w:after="0" w:line="240" w:lineRule="auto"/>
        <w:ind w:left="360" w:right="115"/>
        <w:rPr>
          <w:rFonts w:ascii="Garamond" w:eastAsia="Garamond" w:hAnsi="Garamond" w:cs="Garamond"/>
          <w:color w:val="000000"/>
          <w:sz w:val="24"/>
          <w:szCs w:val="24"/>
        </w:rPr>
      </w:pPr>
      <w:r>
        <w:rPr>
          <w:rFonts w:ascii="Garamond" w:eastAsia="Garamond" w:hAnsi="Garamond" w:cs="Garamond"/>
          <w:color w:val="000000"/>
          <w:sz w:val="24"/>
          <w:szCs w:val="24"/>
        </w:rPr>
        <w:t>Respect the privacy of individuals and not divulge information obtained in confidence without express permission unless an individual is a danger to self or others.</w:t>
      </w:r>
    </w:p>
    <w:p w14:paraId="440F1EF9" w14:textId="77777777" w:rsidR="00A8399B" w:rsidRDefault="00183D4E">
      <w:pPr>
        <w:widowControl w:val="0"/>
        <w:numPr>
          <w:ilvl w:val="0"/>
          <w:numId w:val="35"/>
        </w:numPr>
        <w:pBdr>
          <w:top w:val="nil"/>
          <w:left w:val="nil"/>
          <w:bottom w:val="nil"/>
          <w:right w:val="nil"/>
          <w:between w:val="nil"/>
        </w:pBdr>
        <w:tabs>
          <w:tab w:val="left" w:pos="840"/>
        </w:tabs>
        <w:spacing w:after="0" w:line="240" w:lineRule="auto"/>
        <w:ind w:left="360"/>
        <w:rPr>
          <w:rFonts w:ascii="Garamond" w:eastAsia="Garamond" w:hAnsi="Garamond" w:cs="Garamond"/>
          <w:color w:val="000000"/>
          <w:sz w:val="24"/>
          <w:szCs w:val="24"/>
        </w:rPr>
      </w:pPr>
      <w:r>
        <w:rPr>
          <w:rFonts w:ascii="Garamond" w:eastAsia="Garamond" w:hAnsi="Garamond" w:cs="Garamond"/>
          <w:color w:val="000000"/>
          <w:sz w:val="24"/>
          <w:szCs w:val="24"/>
        </w:rPr>
        <w:t>Recognize the limits of my own gifts and training and refer persons and tasks to others as appropriate.</w:t>
      </w:r>
    </w:p>
    <w:p w14:paraId="132403F0" w14:textId="77777777" w:rsidR="00A8399B" w:rsidRDefault="00183D4E">
      <w:pPr>
        <w:widowControl w:val="0"/>
        <w:numPr>
          <w:ilvl w:val="0"/>
          <w:numId w:val="35"/>
        </w:numPr>
        <w:pBdr>
          <w:top w:val="nil"/>
          <w:left w:val="nil"/>
          <w:bottom w:val="nil"/>
          <w:right w:val="nil"/>
          <w:between w:val="nil"/>
        </w:pBdr>
        <w:tabs>
          <w:tab w:val="left" w:pos="840"/>
        </w:tabs>
        <w:spacing w:after="0" w:line="240" w:lineRule="auto"/>
        <w:ind w:left="360" w:right="117"/>
        <w:rPr>
          <w:rFonts w:ascii="Garamond" w:eastAsia="Garamond" w:hAnsi="Garamond" w:cs="Garamond"/>
          <w:color w:val="000000"/>
          <w:sz w:val="24"/>
          <w:szCs w:val="24"/>
        </w:rPr>
      </w:pPr>
      <w:r>
        <w:rPr>
          <w:rFonts w:ascii="Garamond" w:eastAsia="Garamond" w:hAnsi="Garamond" w:cs="Garamond"/>
          <w:color w:val="000000"/>
          <w:sz w:val="24"/>
          <w:szCs w:val="24"/>
        </w:rPr>
        <w:t>Claim only those qualifications actually attained, give appropriate credit for all sources used in papers, music, and presentations, and observe copyrights.</w:t>
      </w:r>
    </w:p>
    <w:p w14:paraId="67B7BA9E" w14:textId="77777777" w:rsidR="00A8399B" w:rsidRDefault="00183D4E">
      <w:pPr>
        <w:widowControl w:val="0"/>
        <w:numPr>
          <w:ilvl w:val="0"/>
          <w:numId w:val="35"/>
        </w:numPr>
        <w:pBdr>
          <w:top w:val="nil"/>
          <w:left w:val="nil"/>
          <w:bottom w:val="nil"/>
          <w:right w:val="nil"/>
          <w:between w:val="nil"/>
        </w:pBdr>
        <w:tabs>
          <w:tab w:val="left" w:pos="840"/>
        </w:tabs>
        <w:spacing w:after="0" w:line="240" w:lineRule="auto"/>
        <w:ind w:left="360"/>
        <w:rPr>
          <w:rFonts w:ascii="Garamond" w:eastAsia="Garamond" w:hAnsi="Garamond" w:cs="Garamond"/>
          <w:color w:val="000000"/>
          <w:sz w:val="24"/>
          <w:szCs w:val="24"/>
        </w:rPr>
      </w:pPr>
      <w:r>
        <w:rPr>
          <w:rFonts w:ascii="Garamond" w:eastAsia="Garamond" w:hAnsi="Garamond" w:cs="Garamond"/>
          <w:color w:val="000000"/>
          <w:sz w:val="24"/>
          <w:szCs w:val="24"/>
        </w:rPr>
        <w:t>Observe limits set by the appropriate governing body for honoraria.</w:t>
      </w:r>
    </w:p>
    <w:p w14:paraId="0E7F3497" w14:textId="77777777" w:rsidR="00A8399B" w:rsidRDefault="00183D4E">
      <w:pPr>
        <w:widowControl w:val="0"/>
        <w:numPr>
          <w:ilvl w:val="0"/>
          <w:numId w:val="35"/>
        </w:numPr>
        <w:pBdr>
          <w:top w:val="nil"/>
          <w:left w:val="nil"/>
          <w:bottom w:val="nil"/>
          <w:right w:val="nil"/>
          <w:between w:val="nil"/>
        </w:pBdr>
        <w:tabs>
          <w:tab w:val="left" w:pos="840"/>
        </w:tabs>
        <w:spacing w:after="0" w:line="240" w:lineRule="auto"/>
        <w:ind w:left="360" w:right="118"/>
        <w:rPr>
          <w:rFonts w:ascii="Garamond" w:eastAsia="Garamond" w:hAnsi="Garamond" w:cs="Garamond"/>
          <w:color w:val="000000"/>
          <w:sz w:val="24"/>
          <w:szCs w:val="24"/>
        </w:rPr>
      </w:pPr>
      <w:r>
        <w:rPr>
          <w:rFonts w:ascii="Garamond" w:eastAsia="Garamond" w:hAnsi="Garamond" w:cs="Garamond"/>
          <w:color w:val="000000"/>
          <w:sz w:val="24"/>
          <w:szCs w:val="24"/>
        </w:rPr>
        <w:t>Deal honorably with the record of my predecessor and, upon leaving a position, speak and act in ways that support the work of my successor.</w:t>
      </w:r>
    </w:p>
    <w:p w14:paraId="41113BA1" w14:textId="77777777" w:rsidR="00A8399B" w:rsidRDefault="00183D4E">
      <w:pPr>
        <w:widowControl w:val="0"/>
        <w:numPr>
          <w:ilvl w:val="0"/>
          <w:numId w:val="35"/>
        </w:numPr>
        <w:pBdr>
          <w:top w:val="nil"/>
          <w:left w:val="nil"/>
          <w:bottom w:val="nil"/>
          <w:right w:val="nil"/>
          <w:between w:val="nil"/>
        </w:pBdr>
        <w:tabs>
          <w:tab w:val="left" w:pos="840"/>
        </w:tabs>
        <w:spacing w:after="0" w:line="240" w:lineRule="auto"/>
        <w:ind w:left="360"/>
        <w:rPr>
          <w:rFonts w:ascii="Garamond" w:eastAsia="Garamond" w:hAnsi="Garamond" w:cs="Garamond"/>
          <w:color w:val="000000"/>
          <w:sz w:val="24"/>
          <w:szCs w:val="24"/>
        </w:rPr>
      </w:pPr>
      <w:r>
        <w:rPr>
          <w:rFonts w:ascii="Garamond" w:eastAsia="Garamond" w:hAnsi="Garamond" w:cs="Garamond"/>
          <w:color w:val="000000"/>
          <w:sz w:val="24"/>
          <w:szCs w:val="24"/>
        </w:rPr>
        <w:t>Be a faithful steward of and fully account for funds and property entrusted to me.</w:t>
      </w:r>
    </w:p>
    <w:p w14:paraId="4D2960DC" w14:textId="77777777" w:rsidR="00A8399B" w:rsidRDefault="00183D4E">
      <w:pPr>
        <w:widowControl w:val="0"/>
        <w:numPr>
          <w:ilvl w:val="0"/>
          <w:numId w:val="35"/>
        </w:numPr>
        <w:pBdr>
          <w:top w:val="nil"/>
          <w:left w:val="nil"/>
          <w:bottom w:val="nil"/>
          <w:right w:val="nil"/>
          <w:between w:val="nil"/>
        </w:pBdr>
        <w:tabs>
          <w:tab w:val="left" w:pos="840"/>
        </w:tabs>
        <w:spacing w:after="0" w:line="240" w:lineRule="auto"/>
        <w:ind w:left="360"/>
        <w:rPr>
          <w:rFonts w:ascii="Garamond" w:eastAsia="Garamond" w:hAnsi="Garamond" w:cs="Garamond"/>
          <w:color w:val="000000"/>
          <w:sz w:val="24"/>
          <w:szCs w:val="24"/>
        </w:rPr>
      </w:pPr>
      <w:r>
        <w:rPr>
          <w:rFonts w:ascii="Garamond" w:eastAsia="Garamond" w:hAnsi="Garamond" w:cs="Garamond"/>
          <w:color w:val="000000"/>
          <w:sz w:val="24"/>
          <w:szCs w:val="24"/>
        </w:rPr>
        <w:t>Accept the appropriate guidance of those to whom I am accountable.</w:t>
      </w:r>
    </w:p>
    <w:p w14:paraId="4775BBCD" w14:textId="77777777" w:rsidR="00A8399B" w:rsidRDefault="00183D4E">
      <w:pPr>
        <w:widowControl w:val="0"/>
        <w:numPr>
          <w:ilvl w:val="0"/>
          <w:numId w:val="35"/>
        </w:numPr>
        <w:pBdr>
          <w:top w:val="nil"/>
          <w:left w:val="nil"/>
          <w:bottom w:val="nil"/>
          <w:right w:val="nil"/>
          <w:between w:val="nil"/>
        </w:pBdr>
        <w:tabs>
          <w:tab w:val="left" w:pos="840"/>
        </w:tabs>
        <w:spacing w:after="0" w:line="240" w:lineRule="auto"/>
        <w:ind w:left="360"/>
        <w:rPr>
          <w:rFonts w:ascii="Garamond" w:eastAsia="Garamond" w:hAnsi="Garamond" w:cs="Garamond"/>
          <w:color w:val="000000"/>
          <w:sz w:val="24"/>
          <w:szCs w:val="24"/>
        </w:rPr>
      </w:pPr>
      <w:r>
        <w:rPr>
          <w:rFonts w:ascii="Garamond" w:eastAsia="Garamond" w:hAnsi="Garamond" w:cs="Garamond"/>
          <w:color w:val="000000"/>
          <w:sz w:val="24"/>
          <w:szCs w:val="24"/>
        </w:rPr>
        <w:t>Participate in continuing education and seek the counsel of mentors and professional advisors.</w:t>
      </w:r>
    </w:p>
    <w:p w14:paraId="0AB28630" w14:textId="77777777" w:rsidR="00A8399B" w:rsidRDefault="00183D4E">
      <w:pPr>
        <w:widowControl w:val="0"/>
        <w:numPr>
          <w:ilvl w:val="0"/>
          <w:numId w:val="35"/>
        </w:numPr>
        <w:pBdr>
          <w:top w:val="nil"/>
          <w:left w:val="nil"/>
          <w:bottom w:val="nil"/>
          <w:right w:val="nil"/>
          <w:between w:val="nil"/>
        </w:pBdr>
        <w:tabs>
          <w:tab w:val="left" w:pos="840"/>
        </w:tabs>
        <w:spacing w:after="0" w:line="240" w:lineRule="auto"/>
        <w:ind w:left="360"/>
        <w:rPr>
          <w:rFonts w:ascii="Garamond" w:eastAsia="Garamond" w:hAnsi="Garamond" w:cs="Garamond"/>
          <w:color w:val="000000"/>
          <w:sz w:val="24"/>
          <w:szCs w:val="24"/>
        </w:rPr>
      </w:pPr>
      <w:r>
        <w:rPr>
          <w:rFonts w:ascii="Garamond" w:eastAsia="Garamond" w:hAnsi="Garamond" w:cs="Garamond"/>
          <w:color w:val="000000"/>
          <w:sz w:val="24"/>
          <w:szCs w:val="24"/>
        </w:rPr>
        <w:t>Show respect and provide encouragement for colleagues; and</w:t>
      </w:r>
    </w:p>
    <w:p w14:paraId="7DD28353" w14:textId="77777777" w:rsidR="00A8399B" w:rsidRDefault="00183D4E">
      <w:pPr>
        <w:widowControl w:val="0"/>
        <w:numPr>
          <w:ilvl w:val="0"/>
          <w:numId w:val="35"/>
        </w:numPr>
        <w:pBdr>
          <w:top w:val="nil"/>
          <w:left w:val="nil"/>
          <w:bottom w:val="nil"/>
          <w:right w:val="nil"/>
          <w:between w:val="nil"/>
        </w:pBdr>
        <w:tabs>
          <w:tab w:val="left" w:pos="840"/>
        </w:tabs>
        <w:spacing w:after="0" w:line="240" w:lineRule="auto"/>
        <w:ind w:left="360"/>
        <w:rPr>
          <w:rFonts w:ascii="Garamond" w:eastAsia="Garamond" w:hAnsi="Garamond" w:cs="Garamond"/>
          <w:color w:val="000000"/>
          <w:sz w:val="24"/>
          <w:szCs w:val="24"/>
        </w:rPr>
      </w:pPr>
      <w:r>
        <w:rPr>
          <w:rFonts w:ascii="Garamond" w:eastAsia="Garamond" w:hAnsi="Garamond" w:cs="Garamond"/>
          <w:color w:val="000000"/>
          <w:sz w:val="24"/>
          <w:szCs w:val="24"/>
        </w:rPr>
        <w:t>Cooperate with persons of other faith traditions.</w:t>
      </w:r>
    </w:p>
    <w:p w14:paraId="10050795" w14:textId="77777777" w:rsidR="00A8399B" w:rsidRDefault="00A8399B">
      <w:pPr>
        <w:spacing w:after="0" w:line="240" w:lineRule="auto"/>
        <w:ind w:left="2563" w:right="2560"/>
        <w:jc w:val="center"/>
        <w:rPr>
          <w:rFonts w:ascii="Garamond" w:eastAsia="Garamond" w:hAnsi="Garamond" w:cs="Garamond"/>
          <w:b/>
          <w:sz w:val="24"/>
          <w:szCs w:val="24"/>
        </w:rPr>
      </w:pPr>
    </w:p>
    <w:p w14:paraId="2C009F58" w14:textId="77777777" w:rsidR="00A8399B" w:rsidRDefault="00A8399B">
      <w:pPr>
        <w:spacing w:after="0" w:line="240" w:lineRule="auto"/>
        <w:ind w:left="2563" w:right="2560"/>
        <w:jc w:val="center"/>
        <w:rPr>
          <w:rFonts w:ascii="Garamond" w:eastAsia="Garamond" w:hAnsi="Garamond" w:cs="Garamond"/>
          <w:b/>
          <w:sz w:val="24"/>
          <w:szCs w:val="24"/>
        </w:rPr>
      </w:pPr>
    </w:p>
    <w:p w14:paraId="2EEDBFFF" w14:textId="77777777" w:rsidR="00A8399B" w:rsidRDefault="00A8399B">
      <w:pPr>
        <w:spacing w:after="0" w:line="240" w:lineRule="auto"/>
        <w:ind w:left="2563" w:right="2560"/>
        <w:jc w:val="center"/>
        <w:rPr>
          <w:rFonts w:ascii="Garamond" w:eastAsia="Garamond" w:hAnsi="Garamond" w:cs="Garamond"/>
          <w:b/>
          <w:sz w:val="24"/>
          <w:szCs w:val="24"/>
        </w:rPr>
      </w:pPr>
    </w:p>
    <w:p w14:paraId="715AA9FB" w14:textId="77777777" w:rsidR="00A90C3D" w:rsidRDefault="00A90C3D">
      <w:pPr>
        <w:spacing w:after="0" w:line="240" w:lineRule="auto"/>
        <w:ind w:left="2563" w:right="2560"/>
        <w:jc w:val="center"/>
        <w:rPr>
          <w:rFonts w:ascii="Garamond" w:eastAsia="Garamond" w:hAnsi="Garamond" w:cs="Garamond"/>
          <w:b/>
          <w:sz w:val="24"/>
          <w:szCs w:val="24"/>
        </w:rPr>
      </w:pPr>
    </w:p>
    <w:p w14:paraId="06A6575F" w14:textId="77777777" w:rsidR="00A90C3D" w:rsidRDefault="00A90C3D">
      <w:pPr>
        <w:spacing w:after="0" w:line="240" w:lineRule="auto"/>
        <w:ind w:left="2563" w:right="2560"/>
        <w:jc w:val="center"/>
        <w:rPr>
          <w:rFonts w:ascii="Garamond" w:eastAsia="Garamond" w:hAnsi="Garamond" w:cs="Garamond"/>
          <w:b/>
          <w:sz w:val="24"/>
          <w:szCs w:val="24"/>
        </w:rPr>
      </w:pPr>
    </w:p>
    <w:p w14:paraId="71EB68FC" w14:textId="77777777" w:rsidR="00A8399B" w:rsidRDefault="00183D4E">
      <w:pPr>
        <w:spacing w:before="46" w:after="0" w:line="246" w:lineRule="auto"/>
        <w:ind w:left="2563" w:right="2563"/>
        <w:jc w:val="center"/>
        <w:rPr>
          <w:rFonts w:ascii="Garamond" w:eastAsia="Garamond" w:hAnsi="Garamond" w:cs="Garamond"/>
          <w:b/>
          <w:sz w:val="24"/>
          <w:szCs w:val="24"/>
        </w:rPr>
      </w:pPr>
      <w:r>
        <w:rPr>
          <w:rFonts w:ascii="Garamond" w:eastAsia="Garamond" w:hAnsi="Garamond" w:cs="Garamond"/>
          <w:b/>
          <w:sz w:val="24"/>
          <w:szCs w:val="24"/>
        </w:rPr>
        <w:lastRenderedPageBreak/>
        <w:t>LIFE TOGETHER IN THE COMMUNITY OF FAITH: STANDARDS OF ETHICAL CONDUCT FOR</w:t>
      </w:r>
    </w:p>
    <w:p w14:paraId="6F277318" w14:textId="77777777" w:rsidR="00A8399B" w:rsidRDefault="00183D4E">
      <w:pPr>
        <w:spacing w:line="275" w:lineRule="auto"/>
        <w:ind w:left="1539" w:right="1540"/>
        <w:jc w:val="center"/>
        <w:rPr>
          <w:rFonts w:ascii="Garamond" w:eastAsia="Garamond" w:hAnsi="Garamond" w:cs="Garamond"/>
          <w:b/>
          <w:sz w:val="24"/>
          <w:szCs w:val="24"/>
        </w:rPr>
      </w:pPr>
      <w:r>
        <w:rPr>
          <w:rFonts w:ascii="Garamond" w:eastAsia="Garamond" w:hAnsi="Garamond" w:cs="Garamond"/>
          <w:b/>
          <w:sz w:val="24"/>
          <w:szCs w:val="24"/>
        </w:rPr>
        <w:t>ORDAINED OFFICERS IN THE PRESBYTERIAN CHURCH (U.S.A.)</w:t>
      </w:r>
    </w:p>
    <w:p w14:paraId="577760F8" w14:textId="77777777" w:rsidR="00A8399B" w:rsidRDefault="00183D4E">
      <w:pPr>
        <w:pStyle w:val="Heading3"/>
        <w:spacing w:line="242" w:lineRule="auto"/>
        <w:ind w:right="117"/>
        <w:rPr>
          <w:rFonts w:ascii="Garamond" w:eastAsia="Garamond" w:hAnsi="Garamond" w:cs="Garamond"/>
          <w:smallCaps/>
          <w:color w:val="000000"/>
        </w:rPr>
      </w:pPr>
      <w:r>
        <w:rPr>
          <w:rFonts w:ascii="Garamond" w:eastAsia="Garamond" w:hAnsi="Garamond" w:cs="Garamond"/>
          <w:color w:val="000000"/>
        </w:rPr>
        <w:t>As an ordained officer in the Presbyterian Church (U.S.A.), in obedience to Jesus Christ, under the authority of Scripture and guided by our Confessions, I affirm the vows made at my ordination, confirm that Jesus Christ is the pattern for my life and ministry and, relying on God’s grace, commit myself to the following standards of ethical conduct.</w:t>
      </w:r>
    </w:p>
    <w:p w14:paraId="19CFF0AC" w14:textId="77777777" w:rsidR="00A8399B" w:rsidRDefault="00A8399B">
      <w:pPr>
        <w:pBdr>
          <w:top w:val="nil"/>
          <w:left w:val="nil"/>
          <w:bottom w:val="nil"/>
          <w:right w:val="nil"/>
          <w:between w:val="nil"/>
        </w:pBdr>
        <w:spacing w:before="3" w:after="0" w:line="240" w:lineRule="auto"/>
        <w:jc w:val="left"/>
        <w:rPr>
          <w:rFonts w:ascii="Garamond" w:eastAsia="Garamond" w:hAnsi="Garamond" w:cs="Garamond"/>
          <w:color w:val="000000"/>
          <w:sz w:val="24"/>
          <w:szCs w:val="24"/>
        </w:rPr>
      </w:pPr>
    </w:p>
    <w:p w14:paraId="5950C382" w14:textId="77777777" w:rsidR="00A8399B" w:rsidRDefault="00183D4E">
      <w:pPr>
        <w:spacing w:after="0" w:line="240" w:lineRule="auto"/>
        <w:jc w:val="center"/>
        <w:rPr>
          <w:rFonts w:ascii="Garamond" w:eastAsia="Garamond" w:hAnsi="Garamond" w:cs="Garamond"/>
          <w:b/>
          <w:sz w:val="24"/>
          <w:szCs w:val="24"/>
        </w:rPr>
      </w:pPr>
      <w:r>
        <w:rPr>
          <w:rFonts w:ascii="Garamond" w:eastAsia="Garamond" w:hAnsi="Garamond" w:cs="Garamond"/>
          <w:b/>
          <w:sz w:val="24"/>
          <w:szCs w:val="24"/>
        </w:rPr>
        <w:t>I</w:t>
      </w:r>
    </w:p>
    <w:p w14:paraId="0A6947F1" w14:textId="77777777" w:rsidR="00A8399B" w:rsidRDefault="00183D4E">
      <w:pPr>
        <w:spacing w:after="120" w:line="240" w:lineRule="auto"/>
        <w:rPr>
          <w:rFonts w:ascii="Garamond" w:eastAsia="Garamond" w:hAnsi="Garamond" w:cs="Garamond"/>
          <w:b/>
          <w:sz w:val="24"/>
          <w:szCs w:val="24"/>
        </w:rPr>
      </w:pPr>
      <w:r>
        <w:rPr>
          <w:rFonts w:ascii="Garamond" w:eastAsia="Garamond" w:hAnsi="Garamond" w:cs="Garamond"/>
          <w:b/>
          <w:sz w:val="24"/>
          <w:szCs w:val="24"/>
        </w:rPr>
        <w:t>I will conduct my life in a manner that is faithful to the gospel and consistent with my public ministry. Therefore, I will:</w:t>
      </w:r>
    </w:p>
    <w:p w14:paraId="03F9A9BE" w14:textId="77777777" w:rsidR="00A8399B" w:rsidRDefault="00183D4E">
      <w:pPr>
        <w:widowControl w:val="0"/>
        <w:numPr>
          <w:ilvl w:val="0"/>
          <w:numId w:val="113"/>
        </w:numPr>
        <w:pBdr>
          <w:top w:val="nil"/>
          <w:left w:val="nil"/>
          <w:bottom w:val="nil"/>
          <w:right w:val="nil"/>
          <w:between w:val="nil"/>
        </w:pBdr>
        <w:tabs>
          <w:tab w:val="left" w:pos="840"/>
        </w:tabs>
        <w:spacing w:after="0" w:line="240" w:lineRule="auto"/>
        <w:ind w:left="360"/>
        <w:rPr>
          <w:rFonts w:ascii="Garamond" w:eastAsia="Garamond" w:hAnsi="Garamond" w:cs="Garamond"/>
          <w:color w:val="000000"/>
          <w:sz w:val="24"/>
          <w:szCs w:val="24"/>
        </w:rPr>
      </w:pPr>
      <w:r>
        <w:rPr>
          <w:rFonts w:ascii="Garamond" w:eastAsia="Garamond" w:hAnsi="Garamond" w:cs="Garamond"/>
          <w:color w:val="000000"/>
          <w:sz w:val="24"/>
          <w:szCs w:val="24"/>
        </w:rPr>
        <w:t>Practice the disciplines of study, prayer, reflection, worship, stewardship, and service.</w:t>
      </w:r>
    </w:p>
    <w:p w14:paraId="1BF1928D" w14:textId="77777777" w:rsidR="00A8399B" w:rsidRDefault="00183D4E">
      <w:pPr>
        <w:widowControl w:val="0"/>
        <w:numPr>
          <w:ilvl w:val="0"/>
          <w:numId w:val="113"/>
        </w:numPr>
        <w:pBdr>
          <w:top w:val="nil"/>
          <w:left w:val="nil"/>
          <w:bottom w:val="nil"/>
          <w:right w:val="nil"/>
          <w:between w:val="nil"/>
        </w:pBdr>
        <w:tabs>
          <w:tab w:val="left" w:pos="840"/>
        </w:tabs>
        <w:spacing w:after="0" w:line="240" w:lineRule="auto"/>
        <w:ind w:left="360"/>
        <w:rPr>
          <w:rFonts w:ascii="Garamond" w:eastAsia="Garamond" w:hAnsi="Garamond" w:cs="Garamond"/>
          <w:color w:val="000000"/>
          <w:sz w:val="24"/>
          <w:szCs w:val="24"/>
        </w:rPr>
      </w:pPr>
      <w:r>
        <w:rPr>
          <w:rFonts w:ascii="Garamond" w:eastAsia="Garamond" w:hAnsi="Garamond" w:cs="Garamond"/>
          <w:color w:val="000000"/>
          <w:sz w:val="24"/>
          <w:szCs w:val="24"/>
        </w:rPr>
        <w:t>Be honest and truthful in my relationships with others.</w:t>
      </w:r>
    </w:p>
    <w:p w14:paraId="1D8FEB5D" w14:textId="77777777" w:rsidR="00A8399B" w:rsidRDefault="00183D4E">
      <w:pPr>
        <w:widowControl w:val="0"/>
        <w:numPr>
          <w:ilvl w:val="0"/>
          <w:numId w:val="113"/>
        </w:numPr>
        <w:pBdr>
          <w:top w:val="nil"/>
          <w:left w:val="nil"/>
          <w:bottom w:val="nil"/>
          <w:right w:val="nil"/>
          <w:between w:val="nil"/>
        </w:pBdr>
        <w:tabs>
          <w:tab w:val="left" w:pos="840"/>
        </w:tabs>
        <w:spacing w:after="0" w:line="240" w:lineRule="auto"/>
        <w:ind w:left="360"/>
        <w:rPr>
          <w:rFonts w:ascii="Garamond" w:eastAsia="Garamond" w:hAnsi="Garamond" w:cs="Garamond"/>
          <w:color w:val="000000"/>
          <w:sz w:val="24"/>
          <w:szCs w:val="24"/>
        </w:rPr>
      </w:pPr>
      <w:r>
        <w:rPr>
          <w:rFonts w:ascii="Garamond" w:eastAsia="Garamond" w:hAnsi="Garamond" w:cs="Garamond"/>
          <w:color w:val="000000"/>
          <w:sz w:val="24"/>
          <w:szCs w:val="24"/>
        </w:rPr>
        <w:t>Be faithful, keeping the covenants I make and honoring marriage vows.</w:t>
      </w:r>
    </w:p>
    <w:p w14:paraId="354514D8" w14:textId="77777777" w:rsidR="00A8399B" w:rsidRDefault="00183D4E">
      <w:pPr>
        <w:widowControl w:val="0"/>
        <w:numPr>
          <w:ilvl w:val="0"/>
          <w:numId w:val="113"/>
        </w:numPr>
        <w:pBdr>
          <w:top w:val="nil"/>
          <w:left w:val="nil"/>
          <w:bottom w:val="nil"/>
          <w:right w:val="nil"/>
          <w:between w:val="nil"/>
        </w:pBdr>
        <w:tabs>
          <w:tab w:val="left" w:pos="840"/>
        </w:tabs>
        <w:spacing w:after="0" w:line="240" w:lineRule="auto"/>
        <w:ind w:left="360"/>
        <w:rPr>
          <w:rFonts w:ascii="Garamond" w:eastAsia="Garamond" w:hAnsi="Garamond" w:cs="Garamond"/>
          <w:color w:val="000000"/>
          <w:sz w:val="24"/>
          <w:szCs w:val="24"/>
        </w:rPr>
      </w:pPr>
      <w:r>
        <w:rPr>
          <w:rFonts w:ascii="Garamond" w:eastAsia="Garamond" w:hAnsi="Garamond" w:cs="Garamond"/>
          <w:color w:val="000000"/>
          <w:sz w:val="24"/>
          <w:szCs w:val="24"/>
        </w:rPr>
        <w:t>Treat all persons with equal respect and concern as beloved children of God.</w:t>
      </w:r>
    </w:p>
    <w:p w14:paraId="363D75F1" w14:textId="77777777" w:rsidR="00A8399B" w:rsidRDefault="00183D4E">
      <w:pPr>
        <w:widowControl w:val="0"/>
        <w:numPr>
          <w:ilvl w:val="0"/>
          <w:numId w:val="113"/>
        </w:numPr>
        <w:pBdr>
          <w:top w:val="nil"/>
          <w:left w:val="nil"/>
          <w:bottom w:val="nil"/>
          <w:right w:val="nil"/>
          <w:between w:val="nil"/>
        </w:pBdr>
        <w:tabs>
          <w:tab w:val="left" w:pos="840"/>
        </w:tabs>
        <w:spacing w:after="0" w:line="244" w:lineRule="auto"/>
        <w:ind w:left="360" w:right="116"/>
        <w:rPr>
          <w:rFonts w:ascii="Garamond" w:eastAsia="Garamond" w:hAnsi="Garamond" w:cs="Garamond"/>
          <w:color w:val="000000"/>
          <w:sz w:val="24"/>
          <w:szCs w:val="24"/>
        </w:rPr>
      </w:pPr>
      <w:r>
        <w:rPr>
          <w:rFonts w:ascii="Garamond" w:eastAsia="Garamond" w:hAnsi="Garamond" w:cs="Garamond"/>
          <w:color w:val="000000"/>
          <w:sz w:val="24"/>
          <w:szCs w:val="24"/>
        </w:rPr>
        <w:t>Maintain a healthy balance among the responsibilities of my office of ministry, my commitments to family and other primary relationships, and my need for spiritual, physical, emotional, and intellectual renewal.</w:t>
      </w:r>
    </w:p>
    <w:p w14:paraId="6EE25F5C" w14:textId="77777777" w:rsidR="00A8399B" w:rsidRDefault="00183D4E">
      <w:pPr>
        <w:widowControl w:val="0"/>
        <w:numPr>
          <w:ilvl w:val="0"/>
          <w:numId w:val="113"/>
        </w:numPr>
        <w:pBdr>
          <w:top w:val="nil"/>
          <w:left w:val="nil"/>
          <w:bottom w:val="nil"/>
          <w:right w:val="nil"/>
          <w:between w:val="nil"/>
        </w:pBdr>
        <w:tabs>
          <w:tab w:val="left" w:pos="840"/>
        </w:tabs>
        <w:spacing w:after="0" w:line="240" w:lineRule="auto"/>
        <w:ind w:left="360"/>
        <w:rPr>
          <w:rFonts w:ascii="Garamond" w:eastAsia="Garamond" w:hAnsi="Garamond" w:cs="Garamond"/>
          <w:color w:val="000000"/>
          <w:sz w:val="24"/>
          <w:szCs w:val="24"/>
        </w:rPr>
      </w:pPr>
      <w:r>
        <w:rPr>
          <w:rFonts w:ascii="Garamond" w:eastAsia="Garamond" w:hAnsi="Garamond" w:cs="Garamond"/>
          <w:color w:val="000000"/>
          <w:sz w:val="24"/>
          <w:szCs w:val="24"/>
        </w:rPr>
        <w:t>Refrain from abusive, addictive, or exploitative behavior and seek help to overcome such behavior if it occurs.</w:t>
      </w:r>
    </w:p>
    <w:p w14:paraId="7D715131" w14:textId="77777777" w:rsidR="00A8399B" w:rsidRDefault="00183D4E">
      <w:pPr>
        <w:widowControl w:val="0"/>
        <w:numPr>
          <w:ilvl w:val="0"/>
          <w:numId w:val="113"/>
        </w:numPr>
        <w:pBdr>
          <w:top w:val="nil"/>
          <w:left w:val="nil"/>
          <w:bottom w:val="nil"/>
          <w:right w:val="nil"/>
          <w:between w:val="nil"/>
        </w:pBdr>
        <w:tabs>
          <w:tab w:val="left" w:pos="840"/>
        </w:tabs>
        <w:spacing w:after="0" w:line="240" w:lineRule="auto"/>
        <w:ind w:left="360"/>
        <w:rPr>
          <w:rFonts w:ascii="Garamond" w:eastAsia="Garamond" w:hAnsi="Garamond" w:cs="Garamond"/>
          <w:color w:val="000000"/>
          <w:sz w:val="24"/>
          <w:szCs w:val="24"/>
        </w:rPr>
      </w:pPr>
      <w:r>
        <w:rPr>
          <w:rFonts w:ascii="Garamond" w:eastAsia="Garamond" w:hAnsi="Garamond" w:cs="Garamond"/>
          <w:color w:val="000000"/>
          <w:sz w:val="24"/>
          <w:szCs w:val="24"/>
        </w:rPr>
        <w:t>Refrain from gossip and abusive speech; and</w:t>
      </w:r>
    </w:p>
    <w:p w14:paraId="0B8311E8" w14:textId="4265EF59" w:rsidR="00A8399B" w:rsidRPr="00A90C3D" w:rsidRDefault="00183D4E" w:rsidP="00A90C3D">
      <w:pPr>
        <w:widowControl w:val="0"/>
        <w:numPr>
          <w:ilvl w:val="0"/>
          <w:numId w:val="113"/>
        </w:numPr>
        <w:pBdr>
          <w:top w:val="nil"/>
          <w:left w:val="nil"/>
          <w:bottom w:val="nil"/>
          <w:right w:val="nil"/>
          <w:between w:val="nil"/>
        </w:pBdr>
        <w:tabs>
          <w:tab w:val="left" w:pos="840"/>
        </w:tabs>
        <w:spacing w:after="120" w:line="240" w:lineRule="auto"/>
        <w:ind w:left="360"/>
        <w:rPr>
          <w:rFonts w:ascii="Garamond" w:eastAsia="Garamond" w:hAnsi="Garamond" w:cs="Garamond"/>
          <w:color w:val="000000"/>
          <w:sz w:val="24"/>
          <w:szCs w:val="24"/>
        </w:rPr>
      </w:pPr>
      <w:r>
        <w:rPr>
          <w:rFonts w:ascii="Garamond" w:eastAsia="Garamond" w:hAnsi="Garamond" w:cs="Garamond"/>
          <w:color w:val="000000"/>
          <w:sz w:val="24"/>
          <w:szCs w:val="24"/>
        </w:rPr>
        <w:t>Maintain an attitude of repentance, humility, and forgiveness, responsive to God’s reconciling will.</w:t>
      </w:r>
    </w:p>
    <w:p w14:paraId="3E52B70A" w14:textId="77777777" w:rsidR="00A8399B" w:rsidRDefault="00183D4E">
      <w:pPr>
        <w:spacing w:after="120" w:line="240" w:lineRule="auto"/>
        <w:ind w:right="119"/>
        <w:jc w:val="center"/>
        <w:rPr>
          <w:rFonts w:ascii="Garamond" w:eastAsia="Garamond" w:hAnsi="Garamond" w:cs="Garamond"/>
          <w:b/>
          <w:sz w:val="24"/>
          <w:szCs w:val="24"/>
        </w:rPr>
      </w:pPr>
      <w:r>
        <w:rPr>
          <w:rFonts w:ascii="Garamond" w:eastAsia="Garamond" w:hAnsi="Garamond" w:cs="Garamond"/>
          <w:b/>
          <w:sz w:val="24"/>
          <w:szCs w:val="24"/>
        </w:rPr>
        <w:t>II</w:t>
      </w:r>
    </w:p>
    <w:p w14:paraId="0644D899" w14:textId="77777777" w:rsidR="00A8399B" w:rsidRDefault="00183D4E">
      <w:pPr>
        <w:spacing w:after="120" w:line="240" w:lineRule="auto"/>
        <w:ind w:right="119"/>
        <w:rPr>
          <w:rFonts w:ascii="Garamond" w:eastAsia="Garamond" w:hAnsi="Garamond" w:cs="Garamond"/>
          <w:b/>
          <w:sz w:val="24"/>
          <w:szCs w:val="24"/>
        </w:rPr>
      </w:pPr>
      <w:r>
        <w:rPr>
          <w:rFonts w:ascii="Garamond" w:eastAsia="Garamond" w:hAnsi="Garamond" w:cs="Garamond"/>
          <w:b/>
          <w:sz w:val="24"/>
          <w:szCs w:val="24"/>
        </w:rPr>
        <w:t>I will conduct my ministry so that nothing need be hidden from a governing body or colleagues in ministry. Therefore, I will:</w:t>
      </w:r>
    </w:p>
    <w:p w14:paraId="1A361085" w14:textId="77777777" w:rsidR="00A8399B" w:rsidRDefault="00183D4E">
      <w:pPr>
        <w:widowControl w:val="0"/>
        <w:numPr>
          <w:ilvl w:val="0"/>
          <w:numId w:val="111"/>
        </w:numPr>
        <w:pBdr>
          <w:top w:val="nil"/>
          <w:left w:val="nil"/>
          <w:bottom w:val="nil"/>
          <w:right w:val="nil"/>
          <w:between w:val="nil"/>
        </w:pBdr>
        <w:tabs>
          <w:tab w:val="left" w:pos="840"/>
        </w:tabs>
        <w:spacing w:after="0" w:line="240" w:lineRule="auto"/>
        <w:ind w:left="360"/>
        <w:rPr>
          <w:rFonts w:ascii="Garamond" w:eastAsia="Garamond" w:hAnsi="Garamond" w:cs="Garamond"/>
          <w:color w:val="000000"/>
          <w:sz w:val="24"/>
          <w:szCs w:val="24"/>
        </w:rPr>
      </w:pPr>
      <w:r>
        <w:rPr>
          <w:rFonts w:ascii="Garamond" w:eastAsia="Garamond" w:hAnsi="Garamond" w:cs="Garamond"/>
          <w:color w:val="000000"/>
          <w:sz w:val="24"/>
          <w:szCs w:val="24"/>
        </w:rPr>
        <w:t>Preach, teach, and bear witness to the gospel of Jesus Christ with courage, speaking the truth in love.</w:t>
      </w:r>
    </w:p>
    <w:p w14:paraId="272474DE" w14:textId="77777777" w:rsidR="00A8399B" w:rsidRDefault="00183D4E">
      <w:pPr>
        <w:widowControl w:val="0"/>
        <w:numPr>
          <w:ilvl w:val="0"/>
          <w:numId w:val="111"/>
        </w:numPr>
        <w:pBdr>
          <w:top w:val="nil"/>
          <w:left w:val="nil"/>
          <w:bottom w:val="nil"/>
          <w:right w:val="nil"/>
          <w:between w:val="nil"/>
        </w:pBdr>
        <w:tabs>
          <w:tab w:val="left" w:pos="840"/>
        </w:tabs>
        <w:spacing w:after="0" w:line="240" w:lineRule="auto"/>
        <w:ind w:left="360"/>
        <w:rPr>
          <w:rFonts w:ascii="Garamond" w:eastAsia="Garamond" w:hAnsi="Garamond" w:cs="Garamond"/>
          <w:color w:val="000000"/>
          <w:sz w:val="24"/>
          <w:szCs w:val="24"/>
        </w:rPr>
      </w:pPr>
      <w:r>
        <w:rPr>
          <w:rFonts w:ascii="Garamond" w:eastAsia="Garamond" w:hAnsi="Garamond" w:cs="Garamond"/>
          <w:color w:val="000000"/>
          <w:sz w:val="24"/>
          <w:szCs w:val="24"/>
        </w:rPr>
        <w:t>Honor the sacred trust of relationships within the covenant community and observe appropriate boundaries.</w:t>
      </w:r>
    </w:p>
    <w:p w14:paraId="3CA4251E" w14:textId="77777777" w:rsidR="00A8399B" w:rsidRDefault="00183D4E">
      <w:pPr>
        <w:widowControl w:val="0"/>
        <w:numPr>
          <w:ilvl w:val="0"/>
          <w:numId w:val="111"/>
        </w:numPr>
        <w:pBdr>
          <w:top w:val="nil"/>
          <w:left w:val="nil"/>
          <w:bottom w:val="nil"/>
          <w:right w:val="nil"/>
          <w:between w:val="nil"/>
        </w:pBdr>
        <w:tabs>
          <w:tab w:val="left" w:pos="840"/>
        </w:tabs>
        <w:spacing w:after="0" w:line="240" w:lineRule="auto"/>
        <w:ind w:left="360"/>
        <w:rPr>
          <w:rFonts w:ascii="Garamond" w:eastAsia="Garamond" w:hAnsi="Garamond" w:cs="Garamond"/>
          <w:color w:val="000000"/>
          <w:sz w:val="24"/>
          <w:szCs w:val="24"/>
        </w:rPr>
      </w:pPr>
      <w:r>
        <w:rPr>
          <w:rFonts w:ascii="Garamond" w:eastAsia="Garamond" w:hAnsi="Garamond" w:cs="Garamond"/>
          <w:color w:val="000000"/>
          <w:sz w:val="24"/>
          <w:szCs w:val="24"/>
        </w:rPr>
        <w:t>Be judicious in the exercise of the power and privileges of my office and positions of responsibility I hold.</w:t>
      </w:r>
    </w:p>
    <w:p w14:paraId="0030B9C8" w14:textId="77777777" w:rsidR="00A8399B" w:rsidRDefault="00183D4E">
      <w:pPr>
        <w:widowControl w:val="0"/>
        <w:numPr>
          <w:ilvl w:val="0"/>
          <w:numId w:val="111"/>
        </w:numPr>
        <w:pBdr>
          <w:top w:val="nil"/>
          <w:left w:val="nil"/>
          <w:bottom w:val="nil"/>
          <w:right w:val="nil"/>
          <w:between w:val="nil"/>
        </w:pBdr>
        <w:tabs>
          <w:tab w:val="left" w:pos="840"/>
        </w:tabs>
        <w:spacing w:after="0" w:line="240" w:lineRule="auto"/>
        <w:ind w:left="360"/>
        <w:rPr>
          <w:rFonts w:ascii="Garamond" w:eastAsia="Garamond" w:hAnsi="Garamond" w:cs="Garamond"/>
          <w:color w:val="000000"/>
          <w:sz w:val="24"/>
          <w:szCs w:val="24"/>
        </w:rPr>
      </w:pPr>
      <w:r>
        <w:rPr>
          <w:rFonts w:ascii="Garamond" w:eastAsia="Garamond" w:hAnsi="Garamond" w:cs="Garamond"/>
          <w:color w:val="000000"/>
          <w:sz w:val="24"/>
          <w:szCs w:val="24"/>
        </w:rPr>
        <w:t>Avoid conflicts of interest that might compromise the effectiveness of my ministry.</w:t>
      </w:r>
    </w:p>
    <w:p w14:paraId="6853E4E0" w14:textId="77777777" w:rsidR="00A8399B" w:rsidRDefault="00183D4E">
      <w:pPr>
        <w:widowControl w:val="0"/>
        <w:numPr>
          <w:ilvl w:val="0"/>
          <w:numId w:val="111"/>
        </w:numPr>
        <w:pBdr>
          <w:top w:val="nil"/>
          <w:left w:val="nil"/>
          <w:bottom w:val="nil"/>
          <w:right w:val="nil"/>
          <w:between w:val="nil"/>
        </w:pBdr>
        <w:tabs>
          <w:tab w:val="left" w:pos="840"/>
        </w:tabs>
        <w:spacing w:after="0" w:line="244" w:lineRule="auto"/>
        <w:ind w:left="360" w:right="116"/>
        <w:rPr>
          <w:rFonts w:ascii="Garamond" w:eastAsia="Garamond" w:hAnsi="Garamond" w:cs="Garamond"/>
          <w:color w:val="000000"/>
          <w:sz w:val="24"/>
          <w:szCs w:val="24"/>
        </w:rPr>
      </w:pPr>
      <w:r>
        <w:rPr>
          <w:rFonts w:ascii="Garamond" w:eastAsia="Garamond" w:hAnsi="Garamond" w:cs="Garamond"/>
          <w:color w:val="000000"/>
          <w:sz w:val="24"/>
          <w:szCs w:val="24"/>
        </w:rPr>
        <w:t>Refrain from exploiting relationships within the community of faith for personal gain or gratification, including sexual harassment and misconduct as defined by Presbyterian Church (U.S.A.) policy.</w:t>
      </w:r>
    </w:p>
    <w:p w14:paraId="7580608E" w14:textId="77777777" w:rsidR="00A8399B" w:rsidRDefault="00183D4E">
      <w:pPr>
        <w:widowControl w:val="0"/>
        <w:numPr>
          <w:ilvl w:val="0"/>
          <w:numId w:val="111"/>
        </w:numPr>
        <w:pBdr>
          <w:top w:val="nil"/>
          <w:left w:val="nil"/>
          <w:bottom w:val="nil"/>
          <w:right w:val="nil"/>
          <w:between w:val="nil"/>
        </w:pBdr>
        <w:tabs>
          <w:tab w:val="left" w:pos="840"/>
        </w:tabs>
        <w:spacing w:after="0" w:line="244" w:lineRule="auto"/>
        <w:ind w:left="360" w:right="114"/>
        <w:rPr>
          <w:rFonts w:ascii="Garamond" w:eastAsia="Garamond" w:hAnsi="Garamond" w:cs="Garamond"/>
          <w:color w:val="000000"/>
          <w:sz w:val="24"/>
          <w:szCs w:val="24"/>
        </w:rPr>
      </w:pPr>
      <w:r>
        <w:rPr>
          <w:rFonts w:ascii="Garamond" w:eastAsia="Garamond" w:hAnsi="Garamond" w:cs="Garamond"/>
          <w:color w:val="000000"/>
          <w:sz w:val="24"/>
          <w:szCs w:val="24"/>
        </w:rPr>
        <w:t>Respect the privacy of individuals and not divulge information obtained in confidence without express permission unless an individual is a danger to self or others.</w:t>
      </w:r>
    </w:p>
    <w:p w14:paraId="5905277D" w14:textId="77777777" w:rsidR="00A8399B" w:rsidRDefault="00183D4E">
      <w:pPr>
        <w:widowControl w:val="0"/>
        <w:numPr>
          <w:ilvl w:val="0"/>
          <w:numId w:val="111"/>
        </w:numPr>
        <w:pBdr>
          <w:top w:val="nil"/>
          <w:left w:val="nil"/>
          <w:bottom w:val="nil"/>
          <w:right w:val="nil"/>
          <w:between w:val="nil"/>
        </w:pBdr>
        <w:tabs>
          <w:tab w:val="left" w:pos="840"/>
        </w:tabs>
        <w:spacing w:after="0" w:line="240" w:lineRule="auto"/>
        <w:ind w:left="360"/>
        <w:rPr>
          <w:rFonts w:ascii="Garamond" w:eastAsia="Garamond" w:hAnsi="Garamond" w:cs="Garamond"/>
          <w:color w:val="000000"/>
          <w:sz w:val="24"/>
          <w:szCs w:val="24"/>
        </w:rPr>
      </w:pPr>
      <w:r>
        <w:rPr>
          <w:rFonts w:ascii="Garamond" w:eastAsia="Garamond" w:hAnsi="Garamond" w:cs="Garamond"/>
          <w:color w:val="000000"/>
          <w:sz w:val="24"/>
          <w:szCs w:val="24"/>
        </w:rPr>
        <w:t>Recognize the limits of my own gifts and training, and refer persons and tasks to others as appropriate.</w:t>
      </w:r>
    </w:p>
    <w:p w14:paraId="35C8C2A6" w14:textId="77777777" w:rsidR="00A8399B" w:rsidRDefault="00183D4E">
      <w:pPr>
        <w:widowControl w:val="0"/>
        <w:numPr>
          <w:ilvl w:val="0"/>
          <w:numId w:val="111"/>
        </w:numPr>
        <w:pBdr>
          <w:top w:val="nil"/>
          <w:left w:val="nil"/>
          <w:bottom w:val="nil"/>
          <w:right w:val="nil"/>
          <w:between w:val="nil"/>
        </w:pBdr>
        <w:tabs>
          <w:tab w:val="left" w:pos="840"/>
        </w:tabs>
        <w:spacing w:after="0" w:line="244" w:lineRule="auto"/>
        <w:ind w:left="360" w:right="117"/>
        <w:rPr>
          <w:rFonts w:ascii="Garamond" w:eastAsia="Garamond" w:hAnsi="Garamond" w:cs="Garamond"/>
          <w:color w:val="000000"/>
          <w:sz w:val="24"/>
          <w:szCs w:val="24"/>
        </w:rPr>
      </w:pPr>
      <w:r>
        <w:rPr>
          <w:rFonts w:ascii="Garamond" w:eastAsia="Garamond" w:hAnsi="Garamond" w:cs="Garamond"/>
          <w:color w:val="000000"/>
          <w:sz w:val="24"/>
          <w:szCs w:val="24"/>
        </w:rPr>
        <w:t>Claim only those qualifications actually attained, give appropriate credit for all sources used in sermons, papers, music, and presentations, and observe copyrights.</w:t>
      </w:r>
    </w:p>
    <w:p w14:paraId="71E024C8" w14:textId="77777777" w:rsidR="00A8399B" w:rsidRDefault="00183D4E">
      <w:pPr>
        <w:widowControl w:val="0"/>
        <w:numPr>
          <w:ilvl w:val="0"/>
          <w:numId w:val="111"/>
        </w:numPr>
        <w:pBdr>
          <w:top w:val="nil"/>
          <w:left w:val="nil"/>
          <w:bottom w:val="nil"/>
          <w:right w:val="nil"/>
          <w:between w:val="nil"/>
        </w:pBdr>
        <w:tabs>
          <w:tab w:val="left" w:pos="840"/>
        </w:tabs>
        <w:spacing w:after="0" w:line="240" w:lineRule="auto"/>
        <w:ind w:left="360"/>
        <w:rPr>
          <w:rFonts w:ascii="Garamond" w:eastAsia="Garamond" w:hAnsi="Garamond" w:cs="Garamond"/>
          <w:color w:val="000000"/>
          <w:sz w:val="24"/>
          <w:szCs w:val="24"/>
        </w:rPr>
      </w:pPr>
      <w:r>
        <w:rPr>
          <w:rFonts w:ascii="Garamond" w:eastAsia="Garamond" w:hAnsi="Garamond" w:cs="Garamond"/>
          <w:color w:val="000000"/>
          <w:sz w:val="24"/>
          <w:szCs w:val="24"/>
        </w:rPr>
        <w:t>Refrain from incurring indebtedness that might compromise my ministry.</w:t>
      </w:r>
    </w:p>
    <w:p w14:paraId="3EEFFBA0" w14:textId="77777777" w:rsidR="00A8399B" w:rsidRDefault="00183D4E">
      <w:pPr>
        <w:widowControl w:val="0"/>
        <w:numPr>
          <w:ilvl w:val="0"/>
          <w:numId w:val="111"/>
        </w:numPr>
        <w:pBdr>
          <w:top w:val="nil"/>
          <w:left w:val="nil"/>
          <w:bottom w:val="nil"/>
          <w:right w:val="nil"/>
          <w:between w:val="nil"/>
        </w:pBdr>
        <w:tabs>
          <w:tab w:val="left" w:pos="840"/>
        </w:tabs>
        <w:spacing w:after="0" w:line="240" w:lineRule="auto"/>
        <w:ind w:left="360"/>
        <w:rPr>
          <w:rFonts w:ascii="Garamond" w:eastAsia="Garamond" w:hAnsi="Garamond" w:cs="Garamond"/>
          <w:color w:val="000000"/>
          <w:sz w:val="24"/>
          <w:szCs w:val="24"/>
        </w:rPr>
      </w:pPr>
      <w:r>
        <w:rPr>
          <w:rFonts w:ascii="Garamond" w:eastAsia="Garamond" w:hAnsi="Garamond" w:cs="Garamond"/>
          <w:color w:val="000000"/>
          <w:sz w:val="24"/>
          <w:szCs w:val="24"/>
        </w:rPr>
        <w:t>Be a faithful steward of and fully account for funds and property entrusted to me.</w:t>
      </w:r>
    </w:p>
    <w:p w14:paraId="1795036B" w14:textId="77777777" w:rsidR="00A8399B" w:rsidRDefault="00183D4E">
      <w:pPr>
        <w:widowControl w:val="0"/>
        <w:numPr>
          <w:ilvl w:val="0"/>
          <w:numId w:val="111"/>
        </w:numPr>
        <w:pBdr>
          <w:top w:val="nil"/>
          <w:left w:val="nil"/>
          <w:bottom w:val="nil"/>
          <w:right w:val="nil"/>
          <w:between w:val="nil"/>
        </w:pBdr>
        <w:tabs>
          <w:tab w:val="left" w:pos="840"/>
        </w:tabs>
        <w:spacing w:after="0" w:line="244" w:lineRule="auto"/>
        <w:ind w:left="360" w:right="113"/>
        <w:rPr>
          <w:rFonts w:ascii="Garamond" w:eastAsia="Garamond" w:hAnsi="Garamond" w:cs="Garamond"/>
          <w:color w:val="000000"/>
          <w:sz w:val="24"/>
          <w:szCs w:val="24"/>
        </w:rPr>
      </w:pPr>
      <w:r>
        <w:rPr>
          <w:rFonts w:ascii="Garamond" w:eastAsia="Garamond" w:hAnsi="Garamond" w:cs="Garamond"/>
          <w:color w:val="000000"/>
          <w:sz w:val="24"/>
          <w:szCs w:val="24"/>
        </w:rPr>
        <w:t>Observe limits set by the appropriate governing body for honoraria, personal business endeavors, and gifts or loans from persons other than family.</w:t>
      </w:r>
    </w:p>
    <w:p w14:paraId="4E8D18D8" w14:textId="77777777" w:rsidR="0036760E" w:rsidRDefault="0036760E">
      <w:pPr>
        <w:rPr>
          <w:rFonts w:ascii="Garamond" w:eastAsia="Garamond" w:hAnsi="Garamond" w:cs="Garamond"/>
          <w:color w:val="000000"/>
          <w:sz w:val="24"/>
          <w:szCs w:val="24"/>
        </w:rPr>
      </w:pPr>
      <w:r>
        <w:rPr>
          <w:rFonts w:ascii="Garamond" w:eastAsia="Garamond" w:hAnsi="Garamond" w:cs="Garamond"/>
          <w:color w:val="000000"/>
          <w:sz w:val="24"/>
          <w:szCs w:val="24"/>
        </w:rPr>
        <w:br w:type="page"/>
      </w:r>
    </w:p>
    <w:p w14:paraId="4AB0CEA0" w14:textId="3E07DBEE" w:rsidR="00A8399B" w:rsidRDefault="00183D4E">
      <w:pPr>
        <w:widowControl w:val="0"/>
        <w:numPr>
          <w:ilvl w:val="0"/>
          <w:numId w:val="111"/>
        </w:numPr>
        <w:pBdr>
          <w:top w:val="nil"/>
          <w:left w:val="nil"/>
          <w:bottom w:val="nil"/>
          <w:right w:val="nil"/>
          <w:between w:val="nil"/>
        </w:pBdr>
        <w:tabs>
          <w:tab w:val="left" w:pos="840"/>
        </w:tabs>
        <w:spacing w:after="0" w:line="240" w:lineRule="auto"/>
        <w:ind w:left="360"/>
        <w:rPr>
          <w:rFonts w:ascii="Garamond" w:eastAsia="Garamond" w:hAnsi="Garamond" w:cs="Garamond"/>
          <w:color w:val="000000"/>
          <w:sz w:val="24"/>
          <w:szCs w:val="24"/>
        </w:rPr>
      </w:pPr>
      <w:r>
        <w:rPr>
          <w:rFonts w:ascii="Garamond" w:eastAsia="Garamond" w:hAnsi="Garamond" w:cs="Garamond"/>
          <w:color w:val="000000"/>
          <w:sz w:val="24"/>
          <w:szCs w:val="24"/>
        </w:rPr>
        <w:lastRenderedPageBreak/>
        <w:t>Accept the discipline of the church and the appropriate guidance of those to whom I am accountable for my ministry.</w:t>
      </w:r>
    </w:p>
    <w:p w14:paraId="7BF3B726" w14:textId="77777777" w:rsidR="00A8399B" w:rsidRDefault="00183D4E">
      <w:pPr>
        <w:widowControl w:val="0"/>
        <w:numPr>
          <w:ilvl w:val="0"/>
          <w:numId w:val="111"/>
        </w:numPr>
        <w:pBdr>
          <w:top w:val="nil"/>
          <w:left w:val="nil"/>
          <w:bottom w:val="nil"/>
          <w:right w:val="nil"/>
          <w:between w:val="nil"/>
        </w:pBdr>
        <w:tabs>
          <w:tab w:val="left" w:pos="840"/>
        </w:tabs>
        <w:spacing w:after="0" w:line="240" w:lineRule="auto"/>
        <w:ind w:left="360"/>
        <w:rPr>
          <w:rFonts w:ascii="Garamond" w:eastAsia="Garamond" w:hAnsi="Garamond" w:cs="Garamond"/>
          <w:color w:val="000000"/>
          <w:sz w:val="24"/>
          <w:szCs w:val="24"/>
        </w:rPr>
      </w:pPr>
      <w:r>
        <w:rPr>
          <w:rFonts w:ascii="Garamond" w:eastAsia="Garamond" w:hAnsi="Garamond" w:cs="Garamond"/>
          <w:color w:val="000000"/>
          <w:sz w:val="24"/>
          <w:szCs w:val="24"/>
        </w:rPr>
        <w:t>Participate in continuing education and seek the counsel of mentors and professional advisors.</w:t>
      </w:r>
    </w:p>
    <w:p w14:paraId="7F522790" w14:textId="399C8544" w:rsidR="00A8399B" w:rsidRPr="0036760E" w:rsidRDefault="00183D4E" w:rsidP="0036760E">
      <w:pPr>
        <w:widowControl w:val="0"/>
        <w:numPr>
          <w:ilvl w:val="0"/>
          <w:numId w:val="111"/>
        </w:numPr>
        <w:pBdr>
          <w:top w:val="nil"/>
          <w:left w:val="nil"/>
          <w:bottom w:val="nil"/>
          <w:right w:val="nil"/>
          <w:between w:val="nil"/>
        </w:pBdr>
        <w:tabs>
          <w:tab w:val="left" w:pos="840"/>
        </w:tabs>
        <w:spacing w:after="120" w:line="244" w:lineRule="auto"/>
        <w:ind w:left="360" w:right="115"/>
        <w:rPr>
          <w:rFonts w:ascii="Garamond" w:eastAsia="Garamond" w:hAnsi="Garamond" w:cs="Garamond"/>
          <w:color w:val="000000"/>
          <w:sz w:val="24"/>
          <w:szCs w:val="24"/>
        </w:rPr>
      </w:pPr>
      <w:r>
        <w:rPr>
          <w:rFonts w:ascii="Garamond" w:eastAsia="Garamond" w:hAnsi="Garamond" w:cs="Garamond"/>
          <w:color w:val="000000"/>
          <w:sz w:val="24"/>
          <w:szCs w:val="24"/>
        </w:rPr>
        <w:t>Deal honorably with the record of my predecessor and upon leaving a ministry or office speak and act in ways that support the ministry of my successor.</w:t>
      </w:r>
    </w:p>
    <w:p w14:paraId="0DC4A91D" w14:textId="77777777" w:rsidR="00A8399B" w:rsidRDefault="00183D4E">
      <w:pPr>
        <w:numPr>
          <w:ilvl w:val="0"/>
          <w:numId w:val="111"/>
        </w:numPr>
        <w:pBdr>
          <w:top w:val="nil"/>
          <w:left w:val="nil"/>
          <w:bottom w:val="nil"/>
          <w:right w:val="nil"/>
          <w:between w:val="nil"/>
        </w:pBdr>
        <w:tabs>
          <w:tab w:val="left" w:pos="1199"/>
        </w:tabs>
        <w:spacing w:after="120" w:line="240" w:lineRule="auto"/>
        <w:ind w:left="360" w:right="109"/>
        <w:jc w:val="left"/>
        <w:rPr>
          <w:rFonts w:ascii="Garamond" w:eastAsia="Garamond" w:hAnsi="Garamond" w:cs="Garamond"/>
          <w:b/>
          <w:color w:val="000000"/>
          <w:sz w:val="24"/>
          <w:szCs w:val="24"/>
        </w:rPr>
      </w:pPr>
      <w:r>
        <w:rPr>
          <w:rFonts w:ascii="Garamond" w:eastAsia="Garamond" w:hAnsi="Garamond" w:cs="Garamond"/>
          <w:b/>
          <w:color w:val="000000"/>
          <w:sz w:val="24"/>
          <w:szCs w:val="24"/>
        </w:rPr>
        <w:t>**Participate in the life of a ministry setting I left or from which I have retired only as directed by presbytery.</w:t>
      </w:r>
    </w:p>
    <w:p w14:paraId="4C98834B" w14:textId="77777777" w:rsidR="00A8399B" w:rsidRDefault="00183D4E">
      <w:pPr>
        <w:numPr>
          <w:ilvl w:val="0"/>
          <w:numId w:val="111"/>
        </w:numPr>
        <w:pBdr>
          <w:top w:val="nil"/>
          <w:left w:val="nil"/>
          <w:bottom w:val="nil"/>
          <w:right w:val="nil"/>
          <w:between w:val="nil"/>
        </w:pBdr>
        <w:tabs>
          <w:tab w:val="left" w:pos="1199"/>
        </w:tabs>
        <w:spacing w:after="120" w:line="244" w:lineRule="auto"/>
        <w:ind w:left="360" w:right="119"/>
        <w:jc w:val="left"/>
        <w:rPr>
          <w:rFonts w:ascii="Garamond" w:eastAsia="Garamond" w:hAnsi="Garamond" w:cs="Garamond"/>
          <w:b/>
          <w:color w:val="000000"/>
          <w:sz w:val="24"/>
          <w:szCs w:val="24"/>
        </w:rPr>
      </w:pPr>
      <w:r>
        <w:rPr>
          <w:rFonts w:ascii="Garamond" w:eastAsia="Garamond" w:hAnsi="Garamond" w:cs="Garamond"/>
          <w:b/>
          <w:color w:val="000000"/>
          <w:sz w:val="24"/>
          <w:szCs w:val="24"/>
        </w:rPr>
        <w:t>**Provide pastoral services for a congregation I previously served only as directed by the presbytery and provide pastoral services to members of other congregations only with the consent of their pastors; and</w:t>
      </w:r>
    </w:p>
    <w:p w14:paraId="004E6C8E" w14:textId="3F712DFA" w:rsidR="00A8399B" w:rsidRPr="00D7684C" w:rsidRDefault="00183D4E" w:rsidP="00D7684C">
      <w:pPr>
        <w:numPr>
          <w:ilvl w:val="0"/>
          <w:numId w:val="111"/>
        </w:numPr>
        <w:pBdr>
          <w:top w:val="nil"/>
          <w:left w:val="nil"/>
          <w:bottom w:val="nil"/>
          <w:right w:val="nil"/>
          <w:between w:val="nil"/>
        </w:pBdr>
        <w:tabs>
          <w:tab w:val="left" w:pos="1199"/>
        </w:tabs>
        <w:spacing w:after="120" w:line="240" w:lineRule="auto"/>
        <w:ind w:left="360" w:right="119"/>
        <w:jc w:val="left"/>
        <w:rPr>
          <w:rFonts w:ascii="Garamond" w:eastAsia="Garamond" w:hAnsi="Garamond" w:cs="Garamond"/>
          <w:b/>
          <w:color w:val="000000"/>
          <w:sz w:val="24"/>
          <w:szCs w:val="24"/>
        </w:rPr>
      </w:pPr>
      <w:r>
        <w:rPr>
          <w:rFonts w:ascii="Garamond" w:eastAsia="Garamond" w:hAnsi="Garamond" w:cs="Garamond"/>
          <w:b/>
          <w:color w:val="000000"/>
          <w:sz w:val="24"/>
          <w:szCs w:val="24"/>
        </w:rPr>
        <w:t>**Consult with the committee on ministry in the presbytery of my residence regarding my involvement in any ministry setting during my retirement.</w:t>
      </w:r>
    </w:p>
    <w:p w14:paraId="5BA73A22" w14:textId="77777777" w:rsidR="00A8399B" w:rsidRDefault="00183D4E">
      <w:pPr>
        <w:pBdr>
          <w:top w:val="nil"/>
          <w:left w:val="nil"/>
          <w:bottom w:val="nil"/>
          <w:right w:val="nil"/>
          <w:between w:val="nil"/>
        </w:pBdr>
        <w:spacing w:after="12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t>III</w:t>
      </w:r>
    </w:p>
    <w:p w14:paraId="396E0D2F" w14:textId="77777777" w:rsidR="00A8399B" w:rsidRDefault="00183D4E">
      <w:pPr>
        <w:spacing w:after="120"/>
        <w:ind w:right="109"/>
        <w:rPr>
          <w:rFonts w:ascii="Garamond" w:eastAsia="Garamond" w:hAnsi="Garamond" w:cs="Garamond"/>
          <w:b/>
          <w:sz w:val="24"/>
          <w:szCs w:val="24"/>
        </w:rPr>
      </w:pPr>
      <w:r>
        <w:rPr>
          <w:rFonts w:ascii="Garamond" w:eastAsia="Garamond" w:hAnsi="Garamond" w:cs="Garamond"/>
          <w:b/>
          <w:sz w:val="24"/>
          <w:szCs w:val="24"/>
        </w:rPr>
        <w:t>I will participate as a partner with others in the ministry and mission of the Church universal. Therefore, I will:</w:t>
      </w:r>
    </w:p>
    <w:p w14:paraId="4DFC9C57" w14:textId="77777777" w:rsidR="00A8399B" w:rsidRDefault="00183D4E">
      <w:pPr>
        <w:widowControl w:val="0"/>
        <w:numPr>
          <w:ilvl w:val="0"/>
          <w:numId w:val="116"/>
        </w:numPr>
        <w:pBdr>
          <w:top w:val="nil"/>
          <w:left w:val="nil"/>
          <w:bottom w:val="nil"/>
          <w:right w:val="nil"/>
          <w:between w:val="nil"/>
        </w:pBdr>
        <w:tabs>
          <w:tab w:val="left" w:pos="840"/>
        </w:tabs>
        <w:spacing w:after="0" w:line="244" w:lineRule="auto"/>
        <w:ind w:left="360" w:right="116"/>
        <w:rPr>
          <w:rFonts w:ascii="Garamond" w:eastAsia="Garamond" w:hAnsi="Garamond" w:cs="Garamond"/>
          <w:color w:val="000000"/>
          <w:sz w:val="24"/>
          <w:szCs w:val="24"/>
        </w:rPr>
      </w:pPr>
      <w:r>
        <w:rPr>
          <w:rFonts w:ascii="Garamond" w:eastAsia="Garamond" w:hAnsi="Garamond" w:cs="Garamond"/>
          <w:color w:val="000000"/>
          <w:sz w:val="24"/>
          <w:szCs w:val="24"/>
        </w:rPr>
        <w:t>Participate in the mission and governance of the Presbyterian Church (U.S.A.) and work for the unity of the holy catholic church.</w:t>
      </w:r>
    </w:p>
    <w:p w14:paraId="6F068E65" w14:textId="77777777" w:rsidR="00A8399B" w:rsidRDefault="00183D4E">
      <w:pPr>
        <w:widowControl w:val="0"/>
        <w:numPr>
          <w:ilvl w:val="0"/>
          <w:numId w:val="116"/>
        </w:numPr>
        <w:pBdr>
          <w:top w:val="nil"/>
          <w:left w:val="nil"/>
          <w:bottom w:val="nil"/>
          <w:right w:val="nil"/>
          <w:between w:val="nil"/>
        </w:pBdr>
        <w:tabs>
          <w:tab w:val="left" w:pos="840"/>
        </w:tabs>
        <w:spacing w:after="0" w:line="240" w:lineRule="auto"/>
        <w:ind w:left="360"/>
        <w:rPr>
          <w:rFonts w:ascii="Garamond" w:eastAsia="Garamond" w:hAnsi="Garamond" w:cs="Garamond"/>
          <w:color w:val="000000"/>
          <w:sz w:val="24"/>
          <w:szCs w:val="24"/>
        </w:rPr>
      </w:pPr>
      <w:r>
        <w:rPr>
          <w:rFonts w:ascii="Garamond" w:eastAsia="Garamond" w:hAnsi="Garamond" w:cs="Garamond"/>
          <w:color w:val="000000"/>
          <w:sz w:val="24"/>
          <w:szCs w:val="24"/>
        </w:rPr>
        <w:t>Show respect and provide encouragement for colleagues in ministry.</w:t>
      </w:r>
    </w:p>
    <w:p w14:paraId="69919BE5" w14:textId="77777777" w:rsidR="00A8399B" w:rsidRDefault="00183D4E">
      <w:pPr>
        <w:widowControl w:val="0"/>
        <w:numPr>
          <w:ilvl w:val="0"/>
          <w:numId w:val="116"/>
        </w:numPr>
        <w:pBdr>
          <w:top w:val="nil"/>
          <w:left w:val="nil"/>
          <w:bottom w:val="nil"/>
          <w:right w:val="nil"/>
          <w:between w:val="nil"/>
        </w:pBdr>
        <w:tabs>
          <w:tab w:val="left" w:pos="840"/>
        </w:tabs>
        <w:spacing w:after="0" w:line="244" w:lineRule="auto"/>
        <w:ind w:left="360" w:right="115"/>
        <w:rPr>
          <w:rFonts w:ascii="Garamond" w:eastAsia="Garamond" w:hAnsi="Garamond" w:cs="Garamond"/>
          <w:color w:val="000000"/>
          <w:sz w:val="24"/>
          <w:szCs w:val="24"/>
        </w:rPr>
      </w:pPr>
      <w:r>
        <w:rPr>
          <w:rFonts w:ascii="Garamond" w:eastAsia="Garamond" w:hAnsi="Garamond" w:cs="Garamond"/>
          <w:color w:val="000000"/>
          <w:sz w:val="24"/>
          <w:szCs w:val="24"/>
        </w:rPr>
        <w:t>Recruit church members responsibly, respect existing congregational relationships, and refrain from exploiting persons in vulnerable situations; and</w:t>
      </w:r>
    </w:p>
    <w:p w14:paraId="0628B5FE" w14:textId="43B7A534" w:rsidR="00A8399B" w:rsidRPr="0036760E" w:rsidRDefault="00183D4E" w:rsidP="0036760E">
      <w:pPr>
        <w:widowControl w:val="0"/>
        <w:numPr>
          <w:ilvl w:val="0"/>
          <w:numId w:val="116"/>
        </w:numPr>
        <w:pBdr>
          <w:top w:val="nil"/>
          <w:left w:val="nil"/>
          <w:bottom w:val="nil"/>
          <w:right w:val="nil"/>
          <w:between w:val="nil"/>
        </w:pBdr>
        <w:tabs>
          <w:tab w:val="left" w:pos="839"/>
        </w:tabs>
        <w:spacing w:after="120" w:line="244" w:lineRule="auto"/>
        <w:ind w:left="360" w:right="118"/>
        <w:rPr>
          <w:rFonts w:ascii="Garamond" w:eastAsia="Garamond" w:hAnsi="Garamond" w:cs="Garamond"/>
          <w:color w:val="000000"/>
          <w:sz w:val="24"/>
          <w:szCs w:val="24"/>
        </w:rPr>
      </w:pPr>
      <w:r>
        <w:rPr>
          <w:rFonts w:ascii="Garamond" w:eastAsia="Garamond" w:hAnsi="Garamond" w:cs="Garamond"/>
          <w:color w:val="000000"/>
          <w:sz w:val="24"/>
          <w:szCs w:val="24"/>
        </w:rPr>
        <w:t>Cooperate with those working in the world for justice, compassion, and peace, including partners in ministry of other faith traditions.</w:t>
      </w:r>
    </w:p>
    <w:p w14:paraId="62DA819A" w14:textId="13196CE3" w:rsidR="00A8399B" w:rsidRDefault="00183D4E">
      <w:pPr>
        <w:pBdr>
          <w:top w:val="nil"/>
          <w:left w:val="nil"/>
          <w:bottom w:val="nil"/>
          <w:right w:val="nil"/>
          <w:between w:val="nil"/>
        </w:pBdr>
        <w:spacing w:after="120" w:line="244" w:lineRule="auto"/>
        <w:ind w:left="118" w:right="109"/>
        <w:jc w:val="left"/>
        <w:rPr>
          <w:rFonts w:ascii="Garamond" w:eastAsia="Garamond" w:hAnsi="Garamond" w:cs="Garamond"/>
          <w:b/>
          <w:color w:val="000000"/>
          <w:sz w:val="24"/>
          <w:szCs w:val="24"/>
        </w:rPr>
      </w:pPr>
      <w:r>
        <w:rPr>
          <w:rFonts w:ascii="Garamond" w:eastAsia="Garamond" w:hAnsi="Garamond" w:cs="Garamond"/>
          <w:b/>
          <w:color w:val="000000"/>
          <w:sz w:val="24"/>
          <w:szCs w:val="24"/>
        </w:rPr>
        <w:t xml:space="preserve">** These standards apply only to pastors; they also apply to </w:t>
      </w:r>
      <w:r w:rsidR="00133DDD">
        <w:rPr>
          <w:rFonts w:ascii="Garamond" w:eastAsia="Garamond" w:hAnsi="Garamond" w:cs="Garamond"/>
          <w:b/>
          <w:color w:val="000000"/>
          <w:sz w:val="24"/>
          <w:szCs w:val="24"/>
        </w:rPr>
        <w:t>Commissioned Ruling Elders</w:t>
      </w:r>
      <w:r>
        <w:rPr>
          <w:rFonts w:ascii="Garamond" w:eastAsia="Garamond" w:hAnsi="Garamond" w:cs="Garamond"/>
          <w:b/>
          <w:color w:val="000000"/>
          <w:sz w:val="24"/>
          <w:szCs w:val="24"/>
        </w:rPr>
        <w:t xml:space="preserve"> (CREs) when they are performing pastoral functions.</w:t>
      </w:r>
    </w:p>
    <w:p w14:paraId="73AAD0DA" w14:textId="77777777" w:rsidR="00A8399B" w:rsidRDefault="00183D4E">
      <w:pPr>
        <w:spacing w:after="160" w:line="259" w:lineRule="auto"/>
        <w:jc w:val="left"/>
        <w:rPr>
          <w:rFonts w:ascii="Garamond" w:eastAsia="Garamond" w:hAnsi="Garamond" w:cs="Garamond"/>
          <w:sz w:val="24"/>
          <w:szCs w:val="24"/>
        </w:rPr>
      </w:pPr>
      <w:r>
        <w:br w:type="page"/>
      </w:r>
    </w:p>
    <w:p w14:paraId="609300D0" w14:textId="77777777" w:rsidR="00EF7A03" w:rsidRDefault="00EF7A03" w:rsidP="00EF7A03">
      <w:pPr>
        <w:spacing w:after="0" w:line="240" w:lineRule="auto"/>
        <w:jc w:val="center"/>
        <w:rPr>
          <w:rFonts w:ascii="Garamond" w:eastAsia="Garamond" w:hAnsi="Garamond" w:cs="Garamond"/>
          <w:b/>
          <w:smallCaps/>
          <w:sz w:val="24"/>
          <w:szCs w:val="24"/>
        </w:rPr>
      </w:pPr>
    </w:p>
    <w:p w14:paraId="617061FB" w14:textId="77777777" w:rsidR="00EF7A03" w:rsidRDefault="00EF7A03" w:rsidP="00EF7A03">
      <w:pPr>
        <w:spacing w:after="0" w:line="240" w:lineRule="auto"/>
        <w:jc w:val="center"/>
        <w:rPr>
          <w:rFonts w:ascii="Garamond" w:eastAsia="Garamond" w:hAnsi="Garamond" w:cs="Garamond"/>
          <w:b/>
          <w:smallCaps/>
          <w:sz w:val="24"/>
          <w:szCs w:val="24"/>
        </w:rPr>
      </w:pPr>
    </w:p>
    <w:p w14:paraId="3DFDD068" w14:textId="2F6BB513" w:rsidR="00A8399B" w:rsidRPr="002157C5" w:rsidRDefault="00183D4E" w:rsidP="00EF7A03">
      <w:pPr>
        <w:spacing w:after="0" w:line="240" w:lineRule="auto"/>
        <w:jc w:val="center"/>
        <w:rPr>
          <w:rFonts w:ascii="Garamond" w:eastAsia="Garamond" w:hAnsi="Garamond" w:cs="Garamond"/>
          <w:b/>
          <w:smallCaps/>
          <w:sz w:val="24"/>
          <w:szCs w:val="24"/>
        </w:rPr>
      </w:pPr>
      <w:r w:rsidRPr="002157C5">
        <w:rPr>
          <w:rFonts w:ascii="Garamond" w:eastAsia="Garamond" w:hAnsi="Garamond" w:cs="Garamond"/>
          <w:b/>
          <w:smallCaps/>
          <w:sz w:val="24"/>
          <w:szCs w:val="24"/>
        </w:rPr>
        <w:t>SECTION 12</w:t>
      </w:r>
    </w:p>
    <w:p w14:paraId="4D30FE7F" w14:textId="77777777" w:rsidR="00A8399B" w:rsidRPr="002157C5" w:rsidRDefault="00A8399B">
      <w:pPr>
        <w:spacing w:after="0" w:line="240" w:lineRule="auto"/>
        <w:jc w:val="center"/>
        <w:rPr>
          <w:rFonts w:ascii="Garamond" w:eastAsia="Garamond" w:hAnsi="Garamond" w:cs="Garamond"/>
          <w:b/>
          <w:smallCaps/>
          <w:sz w:val="24"/>
          <w:szCs w:val="24"/>
        </w:rPr>
      </w:pPr>
    </w:p>
    <w:p w14:paraId="6BA02A5F" w14:textId="77777777" w:rsidR="00A8399B" w:rsidRPr="002157C5" w:rsidRDefault="00183D4E">
      <w:pPr>
        <w:spacing w:after="0" w:line="240" w:lineRule="auto"/>
        <w:jc w:val="center"/>
        <w:rPr>
          <w:rFonts w:ascii="Garamond" w:eastAsia="Garamond" w:hAnsi="Garamond" w:cs="Garamond"/>
          <w:b/>
          <w:sz w:val="24"/>
          <w:szCs w:val="24"/>
        </w:rPr>
      </w:pPr>
      <w:r w:rsidRPr="002157C5">
        <w:rPr>
          <w:rFonts w:ascii="Garamond" w:eastAsia="Garamond" w:hAnsi="Garamond" w:cs="Garamond"/>
          <w:b/>
          <w:sz w:val="24"/>
          <w:szCs w:val="24"/>
        </w:rPr>
        <w:t xml:space="preserve">FLOW CHARTS </w:t>
      </w:r>
    </w:p>
    <w:p w14:paraId="7A866F5A" w14:textId="77777777" w:rsidR="00A8399B" w:rsidRPr="002157C5" w:rsidRDefault="00A8399B">
      <w:pPr>
        <w:spacing w:after="0" w:line="240" w:lineRule="auto"/>
        <w:jc w:val="center"/>
        <w:rPr>
          <w:rFonts w:ascii="Garamond" w:eastAsia="Garamond" w:hAnsi="Garamond" w:cs="Garamond"/>
          <w:b/>
          <w:sz w:val="24"/>
          <w:szCs w:val="24"/>
        </w:rPr>
      </w:pPr>
    </w:p>
    <w:p w14:paraId="126ABEAB" w14:textId="77777777" w:rsidR="00A8399B" w:rsidRDefault="00183D4E">
      <w:pPr>
        <w:spacing w:after="0" w:line="240" w:lineRule="auto"/>
        <w:jc w:val="center"/>
        <w:rPr>
          <w:rFonts w:ascii="Garamond" w:eastAsia="Garamond" w:hAnsi="Garamond" w:cs="Garamond"/>
          <w:b/>
          <w:sz w:val="24"/>
          <w:szCs w:val="24"/>
        </w:rPr>
      </w:pPr>
      <w:r w:rsidRPr="002157C5">
        <w:rPr>
          <w:rFonts w:ascii="Garamond" w:eastAsia="Garamond" w:hAnsi="Garamond" w:cs="Garamond"/>
          <w:b/>
          <w:sz w:val="24"/>
          <w:szCs w:val="24"/>
        </w:rPr>
        <w:t>FOR PASTORAL TRANSITIONS</w:t>
      </w:r>
      <w:r>
        <w:rPr>
          <w:rFonts w:ascii="Garamond" w:eastAsia="Garamond" w:hAnsi="Garamond" w:cs="Garamond"/>
          <w:b/>
          <w:sz w:val="24"/>
          <w:szCs w:val="24"/>
        </w:rPr>
        <w:t xml:space="preserve"> </w:t>
      </w:r>
    </w:p>
    <w:p w14:paraId="24215A0C" w14:textId="77777777" w:rsidR="00A8399B" w:rsidRDefault="00A8399B">
      <w:pPr>
        <w:spacing w:after="0" w:line="240" w:lineRule="auto"/>
        <w:jc w:val="center"/>
        <w:rPr>
          <w:rFonts w:ascii="Garamond" w:eastAsia="Garamond" w:hAnsi="Garamond" w:cs="Garamond"/>
          <w:b/>
          <w:smallCaps/>
          <w:sz w:val="24"/>
          <w:szCs w:val="24"/>
        </w:rPr>
      </w:pPr>
    </w:p>
    <w:p w14:paraId="31B864CE" w14:textId="77777777" w:rsidR="00A8399B" w:rsidRDefault="00A8399B">
      <w:pPr>
        <w:spacing w:after="0" w:line="240" w:lineRule="auto"/>
        <w:jc w:val="center"/>
        <w:rPr>
          <w:rFonts w:ascii="Garamond" w:eastAsia="Garamond" w:hAnsi="Garamond" w:cs="Garamond"/>
          <w:b/>
          <w:smallCaps/>
          <w:sz w:val="24"/>
          <w:szCs w:val="24"/>
        </w:rPr>
      </w:pPr>
    </w:p>
    <w:p w14:paraId="0A000FD3" w14:textId="77777777" w:rsidR="00A8399B" w:rsidRDefault="00A8399B">
      <w:pPr>
        <w:spacing w:after="0" w:line="240" w:lineRule="auto"/>
        <w:jc w:val="center"/>
        <w:rPr>
          <w:rFonts w:ascii="Garamond" w:eastAsia="Garamond" w:hAnsi="Garamond" w:cs="Garamond"/>
          <w:b/>
          <w:smallCaps/>
          <w:sz w:val="24"/>
          <w:szCs w:val="24"/>
        </w:rPr>
      </w:pPr>
    </w:p>
    <w:p w14:paraId="3F6BD517" w14:textId="77777777" w:rsidR="00A8399B" w:rsidRDefault="00A8399B">
      <w:pPr>
        <w:spacing w:after="0" w:line="240" w:lineRule="auto"/>
        <w:jc w:val="center"/>
        <w:rPr>
          <w:rFonts w:ascii="Garamond" w:eastAsia="Garamond" w:hAnsi="Garamond" w:cs="Garamond"/>
          <w:b/>
          <w:smallCaps/>
          <w:sz w:val="24"/>
          <w:szCs w:val="24"/>
        </w:rPr>
      </w:pPr>
    </w:p>
    <w:p w14:paraId="26DA991E" w14:textId="77777777" w:rsidR="00A8399B" w:rsidRDefault="00A8399B">
      <w:pPr>
        <w:spacing w:after="0" w:line="240" w:lineRule="auto"/>
        <w:jc w:val="center"/>
        <w:rPr>
          <w:rFonts w:ascii="Garamond" w:eastAsia="Garamond" w:hAnsi="Garamond" w:cs="Garamond"/>
          <w:b/>
          <w:smallCaps/>
          <w:sz w:val="24"/>
          <w:szCs w:val="24"/>
        </w:rPr>
      </w:pPr>
    </w:p>
    <w:p w14:paraId="2B30CB7F" w14:textId="77777777" w:rsidR="00A8399B" w:rsidRDefault="00A8399B">
      <w:pPr>
        <w:spacing w:after="0" w:line="240" w:lineRule="auto"/>
        <w:jc w:val="center"/>
        <w:rPr>
          <w:rFonts w:ascii="Garamond" w:eastAsia="Garamond" w:hAnsi="Garamond" w:cs="Garamond"/>
          <w:b/>
          <w:smallCaps/>
          <w:sz w:val="24"/>
          <w:szCs w:val="24"/>
        </w:rPr>
      </w:pPr>
    </w:p>
    <w:p w14:paraId="09FB9870" w14:textId="77777777" w:rsidR="00A8399B" w:rsidRDefault="00A8399B">
      <w:pPr>
        <w:pBdr>
          <w:top w:val="nil"/>
          <w:left w:val="nil"/>
          <w:bottom w:val="nil"/>
          <w:right w:val="nil"/>
          <w:between w:val="nil"/>
        </w:pBdr>
        <w:spacing w:after="0" w:line="240" w:lineRule="auto"/>
        <w:jc w:val="center"/>
        <w:rPr>
          <w:rFonts w:ascii="Garamond" w:eastAsia="Garamond" w:hAnsi="Garamond" w:cs="Garamond"/>
          <w:b/>
          <w:color w:val="000000"/>
          <w:sz w:val="24"/>
          <w:szCs w:val="24"/>
        </w:rPr>
      </w:pPr>
    </w:p>
    <w:p w14:paraId="1413B73D" w14:textId="77777777" w:rsidR="00A8399B" w:rsidRDefault="00A8399B">
      <w:pPr>
        <w:pBdr>
          <w:top w:val="nil"/>
          <w:left w:val="nil"/>
          <w:bottom w:val="nil"/>
          <w:right w:val="nil"/>
          <w:between w:val="nil"/>
        </w:pBdr>
        <w:spacing w:after="0" w:line="240" w:lineRule="auto"/>
        <w:jc w:val="center"/>
        <w:rPr>
          <w:rFonts w:ascii="Garamond" w:eastAsia="Garamond" w:hAnsi="Garamond" w:cs="Garamond"/>
          <w:b/>
          <w:color w:val="000000"/>
          <w:sz w:val="24"/>
          <w:szCs w:val="24"/>
        </w:rPr>
      </w:pPr>
    </w:p>
    <w:p w14:paraId="53695BA0" w14:textId="77777777" w:rsidR="00A8399B" w:rsidRDefault="00A8399B">
      <w:pPr>
        <w:pBdr>
          <w:top w:val="nil"/>
          <w:left w:val="nil"/>
          <w:bottom w:val="nil"/>
          <w:right w:val="nil"/>
          <w:between w:val="nil"/>
        </w:pBdr>
        <w:spacing w:after="0" w:line="240" w:lineRule="auto"/>
        <w:jc w:val="center"/>
        <w:rPr>
          <w:rFonts w:ascii="Garamond" w:eastAsia="Garamond" w:hAnsi="Garamond" w:cs="Garamond"/>
          <w:b/>
          <w:color w:val="000000"/>
          <w:sz w:val="24"/>
          <w:szCs w:val="24"/>
        </w:rPr>
      </w:pPr>
    </w:p>
    <w:p w14:paraId="0BECF95F" w14:textId="77777777" w:rsidR="00A8399B" w:rsidRDefault="00A8399B">
      <w:pPr>
        <w:pBdr>
          <w:top w:val="nil"/>
          <w:left w:val="nil"/>
          <w:bottom w:val="nil"/>
          <w:right w:val="nil"/>
          <w:between w:val="nil"/>
        </w:pBdr>
        <w:spacing w:after="0" w:line="240" w:lineRule="auto"/>
        <w:jc w:val="center"/>
        <w:rPr>
          <w:rFonts w:ascii="Garamond" w:eastAsia="Garamond" w:hAnsi="Garamond" w:cs="Garamond"/>
          <w:b/>
          <w:color w:val="000000"/>
          <w:sz w:val="24"/>
          <w:szCs w:val="24"/>
        </w:rPr>
      </w:pPr>
    </w:p>
    <w:p w14:paraId="1D2768BC" w14:textId="77777777" w:rsidR="00A8399B" w:rsidRDefault="00A8399B">
      <w:pPr>
        <w:pBdr>
          <w:top w:val="nil"/>
          <w:left w:val="nil"/>
          <w:bottom w:val="nil"/>
          <w:right w:val="nil"/>
          <w:between w:val="nil"/>
        </w:pBdr>
        <w:spacing w:after="0" w:line="240" w:lineRule="auto"/>
        <w:jc w:val="center"/>
        <w:rPr>
          <w:rFonts w:ascii="Garamond" w:eastAsia="Garamond" w:hAnsi="Garamond" w:cs="Garamond"/>
          <w:b/>
          <w:color w:val="000000"/>
          <w:sz w:val="24"/>
          <w:szCs w:val="24"/>
        </w:rPr>
      </w:pPr>
    </w:p>
    <w:p w14:paraId="0BE9C91F" w14:textId="77777777" w:rsidR="00A8399B" w:rsidRDefault="00A8399B">
      <w:pPr>
        <w:pBdr>
          <w:top w:val="nil"/>
          <w:left w:val="nil"/>
          <w:bottom w:val="nil"/>
          <w:right w:val="nil"/>
          <w:between w:val="nil"/>
        </w:pBdr>
        <w:spacing w:after="0" w:line="240" w:lineRule="auto"/>
        <w:jc w:val="center"/>
        <w:rPr>
          <w:rFonts w:ascii="Garamond" w:eastAsia="Garamond" w:hAnsi="Garamond" w:cs="Garamond"/>
          <w:b/>
          <w:color w:val="000000"/>
          <w:sz w:val="24"/>
          <w:szCs w:val="24"/>
        </w:rPr>
      </w:pPr>
    </w:p>
    <w:p w14:paraId="22D54F0E" w14:textId="77777777" w:rsidR="00A8399B" w:rsidRDefault="00183D4E">
      <w:pPr>
        <w:spacing w:after="160" w:line="259" w:lineRule="auto"/>
        <w:jc w:val="left"/>
        <w:rPr>
          <w:rFonts w:ascii="Garamond" w:eastAsia="Garamond" w:hAnsi="Garamond" w:cs="Garamond"/>
          <w:b/>
          <w:sz w:val="24"/>
          <w:szCs w:val="24"/>
        </w:rPr>
      </w:pPr>
      <w:r>
        <w:br w:type="page"/>
      </w:r>
    </w:p>
    <w:p w14:paraId="68A99CB2" w14:textId="77777777" w:rsidR="00A8399B" w:rsidRDefault="00183D4E">
      <w:pPr>
        <w:pBdr>
          <w:top w:val="single" w:sz="4" w:space="1" w:color="000000"/>
          <w:left w:val="single" w:sz="4" w:space="4" w:color="000000"/>
          <w:bottom w:val="single" w:sz="4" w:space="1" w:color="000000"/>
          <w:right w:val="single" w:sz="4" w:space="4" w:color="000000"/>
          <w:between w:val="nil"/>
        </w:pBdr>
        <w:spacing w:after="0" w:line="240" w:lineRule="auto"/>
        <w:jc w:val="center"/>
        <w:rPr>
          <w:rFonts w:ascii="Garamond" w:eastAsia="Garamond" w:hAnsi="Garamond" w:cs="Garamond"/>
          <w:b/>
          <w:color w:val="000000"/>
          <w:sz w:val="24"/>
          <w:szCs w:val="24"/>
        </w:rPr>
      </w:pPr>
      <w:bookmarkStart w:id="14" w:name="_heading=h.2jxsxqh" w:colFirst="0" w:colLast="0"/>
      <w:bookmarkEnd w:id="14"/>
      <w:r>
        <w:rPr>
          <w:rFonts w:ascii="Garamond" w:eastAsia="Garamond" w:hAnsi="Garamond" w:cs="Garamond"/>
          <w:b/>
          <w:color w:val="000000"/>
          <w:sz w:val="24"/>
          <w:szCs w:val="24"/>
        </w:rPr>
        <w:lastRenderedPageBreak/>
        <w:t>PASTORAL TRANSITIONS: FIRST STEPS</w:t>
      </w:r>
    </w:p>
    <w:p w14:paraId="4DED50A0" w14:textId="77777777" w:rsidR="00A8399B" w:rsidRDefault="00A8399B">
      <w:pPr>
        <w:pBdr>
          <w:top w:val="nil"/>
          <w:left w:val="nil"/>
          <w:bottom w:val="nil"/>
          <w:right w:val="nil"/>
          <w:between w:val="nil"/>
        </w:pBdr>
        <w:spacing w:after="0" w:line="240" w:lineRule="auto"/>
        <w:jc w:val="center"/>
        <w:rPr>
          <w:rFonts w:ascii="Garamond" w:eastAsia="Garamond" w:hAnsi="Garamond" w:cs="Garamond"/>
          <w:b/>
          <w:color w:val="000000"/>
          <w:sz w:val="24"/>
          <w:szCs w:val="24"/>
        </w:rPr>
      </w:pPr>
    </w:p>
    <w:p w14:paraId="243ADC8C" w14:textId="77777777" w:rsidR="00A8399B" w:rsidRDefault="00183D4E">
      <w:pPr>
        <w:pBdr>
          <w:top w:val="nil"/>
          <w:left w:val="nil"/>
          <w:bottom w:val="nil"/>
          <w:right w:val="nil"/>
          <w:between w:val="nil"/>
        </w:pBdr>
        <w:spacing w:after="0" w:line="240" w:lineRule="auto"/>
        <w:jc w:val="left"/>
        <w:rPr>
          <w:rFonts w:ascii="Garamond" w:eastAsia="Garamond" w:hAnsi="Garamond" w:cs="Garamond"/>
          <w:b/>
          <w:color w:val="000000"/>
          <w:sz w:val="24"/>
          <w:szCs w:val="24"/>
        </w:rPr>
      </w:pPr>
      <w:r>
        <w:rPr>
          <w:noProof/>
        </w:rPr>
        <mc:AlternateContent>
          <mc:Choice Requires="wps">
            <w:drawing>
              <wp:anchor distT="0" distB="0" distL="114300" distR="114300" simplePos="0" relativeHeight="251658240" behindDoc="0" locked="0" layoutInCell="1" hidden="0" allowOverlap="1" wp14:anchorId="54A71A77" wp14:editId="29AF1755">
                <wp:simplePos x="0" y="0"/>
                <wp:positionH relativeFrom="column">
                  <wp:posOffset>1</wp:posOffset>
                </wp:positionH>
                <wp:positionV relativeFrom="paragraph">
                  <wp:posOffset>127000</wp:posOffset>
                </wp:positionV>
                <wp:extent cx="2073275" cy="1968500"/>
                <wp:effectExtent l="0" t="0" r="0" b="0"/>
                <wp:wrapNone/>
                <wp:docPr id="51694130" name="Process 51694130"/>
                <wp:cNvGraphicFramePr/>
                <a:graphic xmlns:a="http://schemas.openxmlformats.org/drawingml/2006/main">
                  <a:graphicData uri="http://schemas.microsoft.com/office/word/2010/wordprocessingShape">
                    <wps:wsp>
                      <wps:cNvSpPr/>
                      <wps:spPr>
                        <a:xfrm>
                          <a:off x="4322063" y="2808450"/>
                          <a:ext cx="2047875" cy="1943100"/>
                        </a:xfrm>
                        <a:prstGeom prst="flowChartProcess">
                          <a:avLst/>
                        </a:prstGeom>
                        <a:solidFill>
                          <a:schemeClr val="lt1"/>
                        </a:solidFill>
                        <a:ln w="12700" cap="flat" cmpd="sng">
                          <a:solidFill>
                            <a:schemeClr val="accent6"/>
                          </a:solidFill>
                          <a:prstDash val="solid"/>
                          <a:miter lim="800000"/>
                          <a:headEnd type="none" w="sm" len="sm"/>
                          <a:tailEnd type="none" w="sm" len="sm"/>
                        </a:ln>
                      </wps:spPr>
                      <wps:txbx>
                        <w:txbxContent>
                          <w:p w14:paraId="4596B45B" w14:textId="77777777" w:rsidR="00A8399B" w:rsidRDefault="00183D4E">
                            <w:pPr>
                              <w:spacing w:after="0" w:line="275" w:lineRule="auto"/>
                              <w:jc w:val="center"/>
                              <w:textDirection w:val="btLr"/>
                            </w:pPr>
                            <w:r>
                              <w:rPr>
                                <w:b/>
                                <w:color w:val="000000"/>
                              </w:rPr>
                              <w:t xml:space="preserve">PASTOR CONTACTS AND CONSULTS WITH COL regarding intentions </w:t>
                            </w:r>
                          </w:p>
                          <w:p w14:paraId="4191CF4A" w14:textId="77777777" w:rsidR="00A8399B" w:rsidRDefault="00A8399B">
                            <w:pPr>
                              <w:spacing w:after="0" w:line="275" w:lineRule="auto"/>
                              <w:jc w:val="center"/>
                              <w:textDirection w:val="btLr"/>
                            </w:pPr>
                          </w:p>
                          <w:p w14:paraId="11CA279F" w14:textId="77777777" w:rsidR="00A8399B" w:rsidRDefault="00183D4E">
                            <w:pPr>
                              <w:spacing w:after="0" w:line="275" w:lineRule="auto"/>
                              <w:jc w:val="center"/>
                              <w:textDirection w:val="btLr"/>
                            </w:pPr>
                            <w:r>
                              <w:rPr>
                                <w:b/>
                                <w:color w:val="000000"/>
                              </w:rPr>
                              <w:t>LIAISON APPOINTED by COL Co-Chairs TO MEET/WORK WITH SESSION</w:t>
                            </w:r>
                          </w:p>
                          <w:p w14:paraId="135EBB28" w14:textId="77777777" w:rsidR="00A8399B" w:rsidRDefault="00A8399B">
                            <w:pPr>
                              <w:spacing w:after="0" w:line="275" w:lineRule="auto"/>
                              <w:jc w:val="center"/>
                              <w:textDirection w:val="btLr"/>
                            </w:pPr>
                          </w:p>
                        </w:txbxContent>
                      </wps:txbx>
                      <wps:bodyPr spcFirstLastPara="1" wrap="square" lIns="91425" tIns="45700" rIns="91425" bIns="45700" anchor="ctr" anchorCtr="0">
                        <a:noAutofit/>
                      </wps:bodyPr>
                    </wps:wsp>
                  </a:graphicData>
                </a:graphic>
              </wp:anchor>
            </w:drawing>
          </mc:Choice>
          <mc:Fallback>
            <w:pict>
              <v:shapetype w14:anchorId="54A71A77" id="_x0000_t109" coordsize="21600,21600" o:spt="109" path="m,l,21600r21600,l21600,xe">
                <v:stroke joinstyle="miter"/>
                <v:path gradientshapeok="t" o:connecttype="rect"/>
              </v:shapetype>
              <v:shape id="Process 51694130" o:spid="_x0000_s1026" type="#_x0000_t109" style="position:absolute;margin-left:0;margin-top:10pt;width:163.25pt;height:15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" fillcolor="white [3201]" strokecolor="#70ad47 [3209]" strokeweight="1pt">
                <v:stroke startarrowwidth="narrow" startarrowlength="short" endarrowwidth="narrow" endarrowlength="short"/>
                <v:textbox inset="2.53958mm,1.2694mm,2.53958mm,1.2694mm">
                  <w:txbxContent>
                    <w:p w14:paraId="4596B45B" w14:textId="77777777" w:rsidR="00A8399B" w:rsidRDefault="00183D4E">
                      <w:pPr>
                        <w:spacing w:after="0" w:line="275" w:lineRule="auto"/>
                        <w:jc w:val="center"/>
                        <w:textDirection w:val="btLr"/>
                      </w:pPr>
                      <w:r>
                        <w:rPr>
                          <w:b/>
                          <w:color w:val="000000"/>
                        </w:rPr>
                        <w:t xml:space="preserve">PASTOR CONTACTS AND CONSULTS WITH COL regarding intentions </w:t>
                      </w:r>
                    </w:p>
                    <w:p w14:paraId="4191CF4A" w14:textId="77777777" w:rsidR="00A8399B" w:rsidRDefault="00A8399B">
                      <w:pPr>
                        <w:spacing w:after="0" w:line="275" w:lineRule="auto"/>
                        <w:jc w:val="center"/>
                        <w:textDirection w:val="btLr"/>
                      </w:pPr>
                    </w:p>
                    <w:p w14:paraId="11CA279F" w14:textId="77777777" w:rsidR="00A8399B" w:rsidRDefault="00183D4E">
                      <w:pPr>
                        <w:spacing w:after="0" w:line="275" w:lineRule="auto"/>
                        <w:jc w:val="center"/>
                        <w:textDirection w:val="btLr"/>
                      </w:pPr>
                      <w:r>
                        <w:rPr>
                          <w:b/>
                          <w:color w:val="000000"/>
                        </w:rPr>
                        <w:t>LIAISON APPOINTED by COL Co-Chairs TO MEET/WORK WITH SESSION</w:t>
                      </w:r>
                    </w:p>
                    <w:p w14:paraId="135EBB28" w14:textId="77777777" w:rsidR="00A8399B" w:rsidRDefault="00A8399B">
                      <w:pPr>
                        <w:spacing w:after="0" w:line="275" w:lineRule="auto"/>
                        <w:jc w:val="center"/>
                        <w:textDirection w:val="btLr"/>
                      </w:pPr>
                    </w:p>
                  </w:txbxContent>
                </v:textbox>
              </v:shape>
            </w:pict>
          </mc:Fallback>
        </mc:AlternateContent>
      </w:r>
    </w:p>
    <w:p w14:paraId="012BB936" w14:textId="77777777" w:rsidR="00A8399B" w:rsidRDefault="00183D4E">
      <w:pPr>
        <w:pBdr>
          <w:top w:val="nil"/>
          <w:left w:val="nil"/>
          <w:bottom w:val="nil"/>
          <w:right w:val="nil"/>
          <w:between w:val="nil"/>
        </w:pBdr>
        <w:spacing w:after="0" w:line="240" w:lineRule="auto"/>
        <w:jc w:val="left"/>
        <w:rPr>
          <w:rFonts w:ascii="Garamond" w:eastAsia="Garamond" w:hAnsi="Garamond" w:cs="Garamond"/>
          <w:b/>
          <w:color w:val="000000"/>
          <w:sz w:val="24"/>
          <w:szCs w:val="24"/>
        </w:rPr>
      </w:pPr>
      <w:r>
        <w:rPr>
          <w:noProof/>
        </w:rPr>
        <mc:AlternateContent>
          <mc:Choice Requires="wps">
            <w:drawing>
              <wp:anchor distT="0" distB="0" distL="114300" distR="114300" simplePos="0" relativeHeight="251658241" behindDoc="0" locked="0" layoutInCell="1" hidden="0" allowOverlap="1" wp14:anchorId="3D1ED206" wp14:editId="626C0838">
                <wp:simplePos x="0" y="0"/>
                <wp:positionH relativeFrom="column">
                  <wp:posOffset>3733800</wp:posOffset>
                </wp:positionH>
                <wp:positionV relativeFrom="paragraph">
                  <wp:posOffset>0</wp:posOffset>
                </wp:positionV>
                <wp:extent cx="2667635" cy="2168525"/>
                <wp:effectExtent l="0" t="0" r="0" b="0"/>
                <wp:wrapNone/>
                <wp:docPr id="51694128" name="Alternate Process 51694128"/>
                <wp:cNvGraphicFramePr/>
                <a:graphic xmlns:a="http://schemas.openxmlformats.org/drawingml/2006/main">
                  <a:graphicData uri="http://schemas.microsoft.com/office/word/2010/wordprocessingShape">
                    <wps:wsp>
                      <wps:cNvSpPr/>
                      <wps:spPr>
                        <a:xfrm>
                          <a:off x="4024883" y="2708438"/>
                          <a:ext cx="2642235" cy="2143125"/>
                        </a:xfrm>
                        <a:prstGeom prst="flowChartAlternateProcess">
                          <a:avLst/>
                        </a:prstGeom>
                        <a:solidFill>
                          <a:schemeClr val="lt1"/>
                        </a:solidFill>
                        <a:ln w="12700" cap="flat" cmpd="sng">
                          <a:solidFill>
                            <a:schemeClr val="accent6"/>
                          </a:solidFill>
                          <a:prstDash val="solid"/>
                          <a:miter lim="800000"/>
                          <a:headEnd type="none" w="sm" len="sm"/>
                          <a:tailEnd type="none" w="sm" len="sm"/>
                        </a:ln>
                      </wps:spPr>
                      <wps:txbx>
                        <w:txbxContent>
                          <w:p w14:paraId="6403C0C1" w14:textId="77777777" w:rsidR="00A8399B" w:rsidRDefault="00183D4E">
                            <w:pPr>
                              <w:spacing w:line="275" w:lineRule="auto"/>
                              <w:jc w:val="center"/>
                              <w:textDirection w:val="btLr"/>
                            </w:pPr>
                            <w:r>
                              <w:rPr>
                                <w:b/>
                                <w:color w:val="000000"/>
                              </w:rPr>
                              <w:t>SESSION MEETING WITH COL LIAISON – Discussion and Action:</w:t>
                            </w:r>
                          </w:p>
                          <w:p w14:paraId="7F06A6EB" w14:textId="77777777" w:rsidR="00A8399B" w:rsidRDefault="00183D4E" w:rsidP="00BD5FDC">
                            <w:pPr>
                              <w:spacing w:after="0" w:line="240" w:lineRule="auto"/>
                              <w:ind w:left="720" w:hanging="360"/>
                              <w:jc w:val="left"/>
                              <w:textDirection w:val="btLr"/>
                            </w:pPr>
                            <w:r>
                              <w:rPr>
                                <w:rFonts w:ascii="Arial" w:eastAsia="Arial" w:hAnsi="Arial" w:cs="Arial"/>
                                <w:b/>
                                <w:i/>
                                <w:color w:val="000000"/>
                              </w:rPr>
                              <w:t>Act on Pastor’s Request</w:t>
                            </w:r>
                          </w:p>
                          <w:p w14:paraId="3D3E7A69" w14:textId="77777777" w:rsidR="00A8399B" w:rsidRDefault="00183D4E" w:rsidP="00BD5FDC">
                            <w:pPr>
                              <w:spacing w:after="0" w:line="240" w:lineRule="auto"/>
                              <w:ind w:left="720" w:hanging="360"/>
                              <w:jc w:val="left"/>
                              <w:textDirection w:val="btLr"/>
                            </w:pPr>
                            <w:r>
                              <w:rPr>
                                <w:rFonts w:ascii="Arial" w:eastAsia="Arial" w:hAnsi="Arial" w:cs="Arial"/>
                                <w:b/>
                                <w:i/>
                                <w:color w:val="000000"/>
                              </w:rPr>
                              <w:t>Discuss Separation Ethics; Prepare Covenant of Dissolution</w:t>
                            </w:r>
                          </w:p>
                          <w:p w14:paraId="20EADD59" w14:textId="77777777" w:rsidR="00A8399B" w:rsidRDefault="00183D4E" w:rsidP="00BD5FDC">
                            <w:pPr>
                              <w:spacing w:after="0" w:line="258" w:lineRule="auto"/>
                              <w:ind w:left="720" w:hanging="360"/>
                              <w:jc w:val="left"/>
                              <w:textDirection w:val="btLr"/>
                            </w:pPr>
                            <w:r>
                              <w:rPr>
                                <w:rFonts w:ascii="Arial" w:eastAsia="Arial" w:hAnsi="Arial" w:cs="Arial"/>
                                <w:b/>
                                <w:i/>
                                <w:color w:val="000000"/>
                              </w:rPr>
                              <w:t>Discuss Pulpit Supply and Temporary Pastoral Leadership</w:t>
                            </w:r>
                          </w:p>
                          <w:p w14:paraId="6D3A5295" w14:textId="77777777" w:rsidR="00A8399B" w:rsidRDefault="00183D4E" w:rsidP="00BD5FDC">
                            <w:pPr>
                              <w:spacing w:after="0" w:line="258" w:lineRule="auto"/>
                              <w:ind w:left="720" w:hanging="360"/>
                              <w:jc w:val="left"/>
                              <w:textDirection w:val="btLr"/>
                            </w:pPr>
                            <w:r>
                              <w:rPr>
                                <w:rFonts w:ascii="Arial" w:eastAsia="Arial" w:hAnsi="Arial" w:cs="Arial"/>
                                <w:b/>
                                <w:i/>
                                <w:color w:val="000000"/>
                              </w:rPr>
                              <w:t xml:space="preserve">Call a Congregational Meeting </w:t>
                            </w:r>
                          </w:p>
                          <w:p w14:paraId="717F0142" w14:textId="77777777" w:rsidR="00A8399B" w:rsidRDefault="00A8399B">
                            <w:pPr>
                              <w:spacing w:after="0" w:line="275" w:lineRule="auto"/>
                              <w:textDirection w:val="btLr"/>
                            </w:pPr>
                          </w:p>
                          <w:p w14:paraId="306026CE" w14:textId="77777777" w:rsidR="00A8399B" w:rsidRDefault="00A8399B">
                            <w:pPr>
                              <w:spacing w:after="0" w:line="275" w:lineRule="auto"/>
                              <w:textDirection w:val="btLr"/>
                            </w:pPr>
                          </w:p>
                        </w:txbxContent>
                      </wps:txbx>
                      <wps:bodyPr spcFirstLastPara="1" wrap="square" lIns="91425" tIns="45700" rIns="91425" bIns="45700" anchor="ctr" anchorCtr="0">
                        <a:noAutofit/>
                      </wps:bodyPr>
                    </wps:wsp>
                  </a:graphicData>
                </a:graphic>
              </wp:anchor>
            </w:drawing>
          </mc:Choice>
          <mc:Fallback>
            <w:pict>
              <v:shapetype w14:anchorId="3D1ED206"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lternate Process 51694128" o:spid="_x0000_s1027" type="#_x0000_t176" style="position:absolute;margin-left:294pt;margin-top:0;width:210.05pt;height:170.75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" fillcolor="white [3201]" strokecolor="#70ad47 [3209]" strokeweight="1pt">
                <v:stroke startarrowwidth="narrow" startarrowlength="short" endarrowwidth="narrow" endarrowlength="short"/>
                <v:textbox inset="2.53958mm,1.2694mm,2.53958mm,1.2694mm">
                  <w:txbxContent>
                    <w:p w14:paraId="6403C0C1" w14:textId="77777777" w:rsidR="00A8399B" w:rsidRDefault="00183D4E">
                      <w:pPr>
                        <w:spacing w:line="275" w:lineRule="auto"/>
                        <w:jc w:val="center"/>
                        <w:textDirection w:val="btLr"/>
                      </w:pPr>
                      <w:r>
                        <w:rPr>
                          <w:b/>
                          <w:color w:val="000000"/>
                        </w:rPr>
                        <w:t>SESSION MEETING WITH COL LIAISON – Discussion and Action:</w:t>
                      </w:r>
                    </w:p>
                    <w:p w14:paraId="7F06A6EB" w14:textId="77777777" w:rsidR="00A8399B" w:rsidRDefault="00183D4E" w:rsidP="00BD5FDC">
                      <w:pPr>
                        <w:spacing w:after="0" w:line="240" w:lineRule="auto"/>
                        <w:ind w:left="720" w:hanging="360"/>
                        <w:jc w:val="left"/>
                        <w:textDirection w:val="btLr"/>
                      </w:pPr>
                      <w:r>
                        <w:rPr>
                          <w:rFonts w:ascii="Arial" w:eastAsia="Arial" w:hAnsi="Arial" w:cs="Arial"/>
                          <w:b/>
                          <w:i/>
                          <w:color w:val="000000"/>
                        </w:rPr>
                        <w:t>Act on Pastor’s Request</w:t>
                      </w:r>
                    </w:p>
                    <w:p w14:paraId="3D3E7A69" w14:textId="77777777" w:rsidR="00A8399B" w:rsidRDefault="00183D4E" w:rsidP="00BD5FDC">
                      <w:pPr>
                        <w:spacing w:after="0" w:line="240" w:lineRule="auto"/>
                        <w:ind w:left="720" w:hanging="360"/>
                        <w:jc w:val="left"/>
                        <w:textDirection w:val="btLr"/>
                      </w:pPr>
                      <w:r>
                        <w:rPr>
                          <w:rFonts w:ascii="Arial" w:eastAsia="Arial" w:hAnsi="Arial" w:cs="Arial"/>
                          <w:b/>
                          <w:i/>
                          <w:color w:val="000000"/>
                        </w:rPr>
                        <w:t>Discuss Separation Ethics; Prepare Covenant of Dissolution</w:t>
                      </w:r>
                    </w:p>
                    <w:p w14:paraId="20EADD59" w14:textId="77777777" w:rsidR="00A8399B" w:rsidRDefault="00183D4E" w:rsidP="00BD5FDC">
                      <w:pPr>
                        <w:spacing w:after="0" w:line="258" w:lineRule="auto"/>
                        <w:ind w:left="720" w:hanging="360"/>
                        <w:jc w:val="left"/>
                        <w:textDirection w:val="btLr"/>
                      </w:pPr>
                      <w:r>
                        <w:rPr>
                          <w:rFonts w:ascii="Arial" w:eastAsia="Arial" w:hAnsi="Arial" w:cs="Arial"/>
                          <w:b/>
                          <w:i/>
                          <w:color w:val="000000"/>
                        </w:rPr>
                        <w:t>Discuss Pulpit Supply and Temporary Pastoral Leadership</w:t>
                      </w:r>
                    </w:p>
                    <w:p w14:paraId="6D3A5295" w14:textId="77777777" w:rsidR="00A8399B" w:rsidRDefault="00183D4E" w:rsidP="00BD5FDC">
                      <w:pPr>
                        <w:spacing w:after="0" w:line="258" w:lineRule="auto"/>
                        <w:ind w:left="720" w:hanging="360"/>
                        <w:jc w:val="left"/>
                        <w:textDirection w:val="btLr"/>
                      </w:pPr>
                      <w:r>
                        <w:rPr>
                          <w:rFonts w:ascii="Arial" w:eastAsia="Arial" w:hAnsi="Arial" w:cs="Arial"/>
                          <w:b/>
                          <w:i/>
                          <w:color w:val="000000"/>
                        </w:rPr>
                        <w:t xml:space="preserve">Call a Congregational Meeting </w:t>
                      </w:r>
                    </w:p>
                    <w:p w14:paraId="717F0142" w14:textId="77777777" w:rsidR="00A8399B" w:rsidRDefault="00A8399B">
                      <w:pPr>
                        <w:spacing w:after="0" w:line="275" w:lineRule="auto"/>
                        <w:textDirection w:val="btLr"/>
                      </w:pPr>
                    </w:p>
                    <w:p w14:paraId="306026CE" w14:textId="77777777" w:rsidR="00A8399B" w:rsidRDefault="00A8399B">
                      <w:pPr>
                        <w:spacing w:after="0" w:line="275" w:lineRule="auto"/>
                        <w:textDirection w:val="btLr"/>
                      </w:pPr>
                    </w:p>
                  </w:txbxContent>
                </v:textbox>
              </v:shape>
            </w:pict>
          </mc:Fallback>
        </mc:AlternateContent>
      </w:r>
    </w:p>
    <w:p w14:paraId="056CF1A3" w14:textId="77777777" w:rsidR="00A8399B" w:rsidRDefault="00A8399B">
      <w:pPr>
        <w:pBdr>
          <w:top w:val="nil"/>
          <w:left w:val="nil"/>
          <w:bottom w:val="nil"/>
          <w:right w:val="nil"/>
          <w:between w:val="nil"/>
        </w:pBdr>
        <w:spacing w:after="0" w:line="240" w:lineRule="auto"/>
        <w:jc w:val="left"/>
        <w:rPr>
          <w:rFonts w:ascii="Garamond" w:eastAsia="Garamond" w:hAnsi="Garamond" w:cs="Garamond"/>
          <w:b/>
          <w:color w:val="000000"/>
          <w:sz w:val="24"/>
          <w:szCs w:val="24"/>
        </w:rPr>
      </w:pPr>
    </w:p>
    <w:p w14:paraId="3F7EA35A" w14:textId="77777777" w:rsidR="00A8399B" w:rsidRDefault="00A8399B">
      <w:pPr>
        <w:pBdr>
          <w:top w:val="nil"/>
          <w:left w:val="nil"/>
          <w:bottom w:val="nil"/>
          <w:right w:val="nil"/>
          <w:between w:val="nil"/>
        </w:pBdr>
        <w:spacing w:after="0" w:line="240" w:lineRule="auto"/>
        <w:jc w:val="left"/>
        <w:rPr>
          <w:rFonts w:ascii="Garamond" w:eastAsia="Garamond" w:hAnsi="Garamond" w:cs="Garamond"/>
          <w:b/>
          <w:color w:val="000000"/>
          <w:sz w:val="24"/>
          <w:szCs w:val="24"/>
        </w:rPr>
      </w:pPr>
    </w:p>
    <w:p w14:paraId="784D8E51" w14:textId="77777777" w:rsidR="00A8399B" w:rsidRDefault="00183D4E">
      <w:pPr>
        <w:pBdr>
          <w:top w:val="nil"/>
          <w:left w:val="nil"/>
          <w:bottom w:val="nil"/>
          <w:right w:val="nil"/>
          <w:between w:val="nil"/>
        </w:pBdr>
        <w:spacing w:after="0" w:line="240" w:lineRule="auto"/>
        <w:jc w:val="left"/>
        <w:rPr>
          <w:rFonts w:ascii="Garamond" w:eastAsia="Garamond" w:hAnsi="Garamond" w:cs="Garamond"/>
          <w:b/>
          <w:color w:val="000000"/>
          <w:sz w:val="24"/>
          <w:szCs w:val="24"/>
        </w:rPr>
      </w:pPr>
      <w:r>
        <w:rPr>
          <w:noProof/>
        </w:rPr>
        <mc:AlternateContent>
          <mc:Choice Requires="wps">
            <w:drawing>
              <wp:anchor distT="0" distB="0" distL="114300" distR="114300" simplePos="0" relativeHeight="251658242" behindDoc="0" locked="0" layoutInCell="1" hidden="0" allowOverlap="1" wp14:anchorId="65843697" wp14:editId="1C2F2E6D">
                <wp:simplePos x="0" y="0"/>
                <wp:positionH relativeFrom="column">
                  <wp:posOffset>2603500</wp:posOffset>
                </wp:positionH>
                <wp:positionV relativeFrom="paragraph">
                  <wp:posOffset>25400</wp:posOffset>
                </wp:positionV>
                <wp:extent cx="174625" cy="863600"/>
                <wp:effectExtent l="0" t="0" r="0" b="0"/>
                <wp:wrapNone/>
                <wp:docPr id="51694132" name="Down Arrow 51694132"/>
                <wp:cNvGraphicFramePr/>
                <a:graphic xmlns:a="http://schemas.openxmlformats.org/drawingml/2006/main">
                  <a:graphicData uri="http://schemas.microsoft.com/office/word/2010/wordprocessingShape">
                    <wps:wsp>
                      <wps:cNvSpPr/>
                      <wps:spPr>
                        <a:xfrm rot="-5400000">
                          <a:off x="5271388" y="3360900"/>
                          <a:ext cx="149225" cy="838200"/>
                        </a:xfrm>
                        <a:prstGeom prst="down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14:paraId="4809F659" w14:textId="77777777" w:rsidR="00A8399B" w:rsidRDefault="00A8399B">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shapetype w14:anchorId="6584369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51694132" o:spid="_x0000_s1028" type="#_x0000_t67" style="position:absolute;margin-left:205pt;margin-top:2pt;width:13.75pt;height:68pt;rotation:-90;z-index:2516582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" adj="19677" fillcolor="#5b9bd5 [3204]" strokecolor="#42719b" strokeweight="1pt">
                <v:stroke startarrowwidth="narrow" startarrowlength="short" endarrowwidth="narrow" endarrowlength="short"/>
                <v:textbox inset="2.53958mm,2.53958mm,2.53958mm,2.53958mm">
                  <w:txbxContent>
                    <w:p w14:paraId="4809F659" w14:textId="77777777" w:rsidR="00A8399B" w:rsidRDefault="00A8399B">
                      <w:pPr>
                        <w:spacing w:after="0" w:line="240" w:lineRule="auto"/>
                        <w:jc w:val="left"/>
                        <w:textDirection w:val="btLr"/>
                      </w:pPr>
                    </w:p>
                  </w:txbxContent>
                </v:textbox>
              </v:shape>
            </w:pict>
          </mc:Fallback>
        </mc:AlternateContent>
      </w:r>
    </w:p>
    <w:p w14:paraId="5259C11F" w14:textId="77777777" w:rsidR="00A8399B" w:rsidRDefault="00A8399B">
      <w:pPr>
        <w:pBdr>
          <w:top w:val="nil"/>
          <w:left w:val="nil"/>
          <w:bottom w:val="nil"/>
          <w:right w:val="nil"/>
          <w:between w:val="nil"/>
        </w:pBdr>
        <w:spacing w:after="0" w:line="240" w:lineRule="auto"/>
        <w:jc w:val="left"/>
        <w:rPr>
          <w:rFonts w:ascii="Garamond" w:eastAsia="Garamond" w:hAnsi="Garamond" w:cs="Garamond"/>
          <w:b/>
          <w:color w:val="000000"/>
          <w:sz w:val="24"/>
          <w:szCs w:val="24"/>
        </w:rPr>
      </w:pPr>
    </w:p>
    <w:p w14:paraId="58529A4D" w14:textId="182335F8" w:rsidR="00A8399B" w:rsidRDefault="00A8399B">
      <w:pPr>
        <w:pBdr>
          <w:top w:val="nil"/>
          <w:left w:val="nil"/>
          <w:bottom w:val="nil"/>
          <w:right w:val="nil"/>
          <w:between w:val="nil"/>
        </w:pBdr>
        <w:spacing w:after="0" w:line="240" w:lineRule="auto"/>
        <w:jc w:val="left"/>
        <w:rPr>
          <w:rFonts w:ascii="Garamond" w:eastAsia="Garamond" w:hAnsi="Garamond" w:cs="Garamond"/>
          <w:b/>
          <w:color w:val="000000"/>
          <w:sz w:val="24"/>
          <w:szCs w:val="24"/>
        </w:rPr>
      </w:pPr>
    </w:p>
    <w:p w14:paraId="73F66638" w14:textId="77777777" w:rsidR="00A8399B" w:rsidRDefault="00A8399B">
      <w:pPr>
        <w:rPr>
          <w:rFonts w:ascii="Garamond" w:eastAsia="Garamond" w:hAnsi="Garamond" w:cs="Garamond"/>
          <w:b/>
          <w:sz w:val="24"/>
          <w:szCs w:val="24"/>
        </w:rPr>
      </w:pPr>
    </w:p>
    <w:p w14:paraId="4EBC61E9" w14:textId="77777777" w:rsidR="00A8399B" w:rsidRDefault="00A8399B">
      <w:pPr>
        <w:rPr>
          <w:rFonts w:ascii="Garamond" w:eastAsia="Garamond" w:hAnsi="Garamond" w:cs="Garamond"/>
          <w:b/>
          <w:sz w:val="24"/>
          <w:szCs w:val="24"/>
        </w:rPr>
      </w:pPr>
    </w:p>
    <w:p w14:paraId="2C051351" w14:textId="77777777" w:rsidR="00A8399B" w:rsidRDefault="00A8399B">
      <w:pPr>
        <w:rPr>
          <w:rFonts w:ascii="Garamond" w:eastAsia="Garamond" w:hAnsi="Garamond" w:cs="Garamond"/>
          <w:b/>
          <w:sz w:val="24"/>
          <w:szCs w:val="24"/>
        </w:rPr>
      </w:pPr>
    </w:p>
    <w:p w14:paraId="59C2E4F0" w14:textId="77777777" w:rsidR="00A8399B" w:rsidRDefault="00183D4E">
      <w:pPr>
        <w:rPr>
          <w:rFonts w:ascii="Garamond" w:eastAsia="Garamond" w:hAnsi="Garamond" w:cs="Garamond"/>
          <w:b/>
          <w:sz w:val="24"/>
          <w:szCs w:val="24"/>
        </w:rPr>
      </w:pPr>
      <w:r>
        <w:rPr>
          <w:noProof/>
        </w:rPr>
        <mc:AlternateContent>
          <mc:Choice Requires="wps">
            <w:drawing>
              <wp:anchor distT="0" distB="0" distL="114300" distR="114300" simplePos="0" relativeHeight="251658243" behindDoc="0" locked="0" layoutInCell="1" hidden="0" allowOverlap="1" wp14:anchorId="1D8CA1E2" wp14:editId="372B0F07">
                <wp:simplePos x="0" y="0"/>
                <wp:positionH relativeFrom="column">
                  <wp:posOffset>1422400</wp:posOffset>
                </wp:positionH>
                <wp:positionV relativeFrom="paragraph">
                  <wp:posOffset>63500</wp:posOffset>
                </wp:positionV>
                <wp:extent cx="1530350" cy="1331595"/>
                <wp:effectExtent l="0" t="0" r="0" b="0"/>
                <wp:wrapNone/>
                <wp:docPr id="51694124" name="Bent-Up Arrow 51694124"/>
                <wp:cNvGraphicFramePr/>
                <a:graphic xmlns:a="http://schemas.openxmlformats.org/drawingml/2006/main">
                  <a:graphicData uri="http://schemas.microsoft.com/office/word/2010/wordprocessingShape">
                    <wps:wsp>
                      <wps:cNvSpPr/>
                      <wps:spPr>
                        <a:xfrm rot="10800000">
                          <a:off x="4593525" y="3126903"/>
                          <a:ext cx="1504950" cy="1306195"/>
                        </a:xfrm>
                        <a:prstGeom prst="bentUpArrow">
                          <a:avLst>
                            <a:gd name="adj1" fmla="val 4459"/>
                            <a:gd name="adj2" fmla="val 8922"/>
                            <a:gd name="adj3" fmla="val 25013"/>
                          </a:avLst>
                        </a:prstGeom>
                        <a:solidFill>
                          <a:schemeClr val="accent1"/>
                        </a:solidFill>
                        <a:ln w="12700" cap="flat" cmpd="sng">
                          <a:solidFill>
                            <a:srgbClr val="42719B"/>
                          </a:solidFill>
                          <a:prstDash val="solid"/>
                          <a:miter lim="800000"/>
                          <a:headEnd type="none" w="sm" len="sm"/>
                          <a:tailEnd type="none" w="sm" len="sm"/>
                        </a:ln>
                      </wps:spPr>
                      <wps:txbx>
                        <w:txbxContent>
                          <w:p w14:paraId="2AF2D247" w14:textId="77777777" w:rsidR="00A8399B" w:rsidRDefault="00A8399B">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shape w14:anchorId="1D8CA1E2" id="Bent-Up Arrow 51694124" o:spid="_x0000_s1029" style="position:absolute;left:0;text-align:left;margin-left:112pt;margin-top:5pt;width:120.5pt;height:104.85pt;rotation:180;z-index:251658243;visibility:visible;mso-wrap-style:square;mso-wrap-distance-left:9pt;mso-wrap-distance-top:0;mso-wrap-distance-right:9pt;mso-wrap-distance-bottom:0;mso-position-horizontal:absolute;mso-position-horizontal-relative:text;mso-position-vertical:absolute;mso-position-vertical-relative:text;v-text-anchor:middle" coordsize="1504950,130619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" adj="-11796480,,5400" path="m,1247952r1359290,l1359290,326719r-87417,l1388411,r116539,326719l1417533,326719r,979476l,1306195r,-58243xe" fillcolor="#5b9bd5 [3204]" strokecolor="#42719b" strokeweight="1pt">
                <v:stroke startarrowwidth="narrow" startarrowlength="short" endarrowwidth="narrow" endarrowlength="short" joinstyle="miter"/>
                <v:formulas/>
                <v:path arrowok="t" o:connecttype="custom" o:connectlocs="0,1247952;1359290,1247952;1359290,326719;1271873,326719;1388411,0;1504950,326719;1417533,326719;1417533,1306195;0,1306195;0,1247952" o:connectangles="0,0,0,0,0,0,0,0,0,0" textboxrect="0,0,1504950,1306195"/>
                <v:textbox inset="2.53958mm,2.53958mm,2.53958mm,2.53958mm">
                  <w:txbxContent>
                    <w:p w14:paraId="2AF2D247" w14:textId="77777777" w:rsidR="00A8399B" w:rsidRDefault="00A8399B">
                      <w:pPr>
                        <w:spacing w:after="0" w:line="240" w:lineRule="auto"/>
                        <w:jc w:val="left"/>
                        <w:textDirection w:val="btLr"/>
                      </w:pPr>
                    </w:p>
                  </w:txbxContent>
                </v:textbox>
              </v:shape>
            </w:pict>
          </mc:Fallback>
        </mc:AlternateContent>
      </w:r>
    </w:p>
    <w:p w14:paraId="24D5B537" w14:textId="77777777" w:rsidR="00A8399B" w:rsidRDefault="00A8399B">
      <w:pPr>
        <w:rPr>
          <w:rFonts w:ascii="Garamond" w:eastAsia="Garamond" w:hAnsi="Garamond" w:cs="Garamond"/>
          <w:b/>
          <w:sz w:val="24"/>
          <w:szCs w:val="24"/>
        </w:rPr>
      </w:pPr>
    </w:p>
    <w:p w14:paraId="3595B348" w14:textId="77777777" w:rsidR="00A8399B" w:rsidRDefault="00A8399B">
      <w:pPr>
        <w:rPr>
          <w:rFonts w:ascii="Garamond" w:eastAsia="Garamond" w:hAnsi="Garamond" w:cs="Garamond"/>
          <w:b/>
          <w:sz w:val="24"/>
          <w:szCs w:val="24"/>
        </w:rPr>
      </w:pPr>
    </w:p>
    <w:p w14:paraId="4B0BA2C1" w14:textId="77777777" w:rsidR="00A8399B" w:rsidRDefault="00A8399B">
      <w:pPr>
        <w:rPr>
          <w:rFonts w:ascii="Garamond" w:eastAsia="Garamond" w:hAnsi="Garamond" w:cs="Garamond"/>
          <w:b/>
          <w:sz w:val="24"/>
          <w:szCs w:val="24"/>
        </w:rPr>
      </w:pPr>
    </w:p>
    <w:p w14:paraId="186F988A" w14:textId="77777777" w:rsidR="00A8399B" w:rsidRDefault="00A8399B">
      <w:pPr>
        <w:rPr>
          <w:rFonts w:ascii="Garamond" w:eastAsia="Garamond" w:hAnsi="Garamond" w:cs="Garamond"/>
          <w:b/>
          <w:sz w:val="24"/>
          <w:szCs w:val="24"/>
        </w:rPr>
      </w:pPr>
    </w:p>
    <w:p w14:paraId="0C3B921F" w14:textId="77777777" w:rsidR="00A8399B" w:rsidRDefault="00183D4E">
      <w:pPr>
        <w:rPr>
          <w:rFonts w:ascii="Garamond" w:eastAsia="Garamond" w:hAnsi="Garamond" w:cs="Garamond"/>
          <w:b/>
          <w:sz w:val="24"/>
          <w:szCs w:val="24"/>
        </w:rPr>
      </w:pPr>
      <w:r>
        <w:rPr>
          <w:noProof/>
        </w:rPr>
        <mc:AlternateContent>
          <mc:Choice Requires="wps">
            <w:drawing>
              <wp:anchor distT="0" distB="0" distL="114300" distR="114300" simplePos="0" relativeHeight="251658244" behindDoc="0" locked="0" layoutInCell="1" hidden="0" allowOverlap="1" wp14:anchorId="09EC54AA" wp14:editId="4A78BE6C">
                <wp:simplePos x="0" y="0"/>
                <wp:positionH relativeFrom="column">
                  <wp:posOffset>1</wp:posOffset>
                </wp:positionH>
                <wp:positionV relativeFrom="paragraph">
                  <wp:posOffset>114300</wp:posOffset>
                </wp:positionV>
                <wp:extent cx="3502025" cy="987425"/>
                <wp:effectExtent l="0" t="0" r="0" b="0"/>
                <wp:wrapNone/>
                <wp:docPr id="51694123" name="Round Diagonal Corner Rectangle 51694123"/>
                <wp:cNvGraphicFramePr/>
                <a:graphic xmlns:a="http://schemas.openxmlformats.org/drawingml/2006/main">
                  <a:graphicData uri="http://schemas.microsoft.com/office/word/2010/wordprocessingShape">
                    <wps:wsp>
                      <wps:cNvSpPr/>
                      <wps:spPr>
                        <a:xfrm>
                          <a:off x="3607688" y="3298988"/>
                          <a:ext cx="3476625" cy="962025"/>
                        </a:xfrm>
                        <a:prstGeom prst="round2DiagRect">
                          <a:avLst>
                            <a:gd name="adj1" fmla="val 0"/>
                            <a:gd name="adj2" fmla="val 0"/>
                          </a:avLst>
                        </a:prstGeom>
                        <a:solidFill>
                          <a:schemeClr val="lt1"/>
                        </a:solidFill>
                        <a:ln w="12700" cap="flat" cmpd="sng">
                          <a:solidFill>
                            <a:schemeClr val="accent6"/>
                          </a:solidFill>
                          <a:prstDash val="solid"/>
                          <a:miter lim="800000"/>
                          <a:headEnd type="none" w="sm" len="sm"/>
                          <a:tailEnd type="none" w="sm" len="sm"/>
                        </a:ln>
                      </wps:spPr>
                      <wps:txbx>
                        <w:txbxContent>
                          <w:p w14:paraId="17E44672" w14:textId="77777777" w:rsidR="00A8399B" w:rsidRDefault="00183D4E">
                            <w:pPr>
                              <w:spacing w:after="0" w:line="240" w:lineRule="auto"/>
                              <w:jc w:val="center"/>
                              <w:textDirection w:val="btLr"/>
                            </w:pPr>
                            <w:r>
                              <w:rPr>
                                <w:b/>
                                <w:color w:val="000000"/>
                              </w:rPr>
                              <w:t xml:space="preserve">CONGREGATIONAL MEETING – </w:t>
                            </w:r>
                          </w:p>
                          <w:p w14:paraId="2B6F3697" w14:textId="77777777" w:rsidR="00A8399B" w:rsidRDefault="00183D4E">
                            <w:pPr>
                              <w:spacing w:after="0" w:line="240" w:lineRule="auto"/>
                              <w:jc w:val="center"/>
                              <w:textDirection w:val="btLr"/>
                            </w:pPr>
                            <w:r>
                              <w:rPr>
                                <w:b/>
                                <w:color w:val="000000"/>
                              </w:rPr>
                              <w:t>(Departing Pastor can moderate)</w:t>
                            </w:r>
                          </w:p>
                          <w:p w14:paraId="648E1B04" w14:textId="77777777" w:rsidR="00A8399B" w:rsidRDefault="00183D4E">
                            <w:pPr>
                              <w:spacing w:after="0" w:line="240" w:lineRule="auto"/>
                              <w:jc w:val="center"/>
                              <w:textDirection w:val="btLr"/>
                            </w:pPr>
                            <w:r>
                              <w:rPr>
                                <w:b/>
                                <w:color w:val="000000"/>
                              </w:rPr>
                              <w:t>Action:</w:t>
                            </w:r>
                          </w:p>
                          <w:p w14:paraId="3AAF5254" w14:textId="77777777" w:rsidR="00A8399B" w:rsidRDefault="00183D4E">
                            <w:pPr>
                              <w:spacing w:line="275" w:lineRule="auto"/>
                              <w:jc w:val="center"/>
                              <w:textDirection w:val="btLr"/>
                            </w:pPr>
                            <w:r>
                              <w:rPr>
                                <w:b/>
                                <w:i/>
                                <w:color w:val="000000"/>
                              </w:rPr>
                              <w:t>Concur with Dissolution of Pastoral Relationship</w:t>
                            </w:r>
                          </w:p>
                          <w:p w14:paraId="72F62D3D" w14:textId="77777777" w:rsidR="00A8399B" w:rsidRDefault="00A8399B">
                            <w:pPr>
                              <w:spacing w:line="275" w:lineRule="auto"/>
                              <w:jc w:val="center"/>
                              <w:textDirection w:val="btLr"/>
                            </w:pPr>
                          </w:p>
                          <w:p w14:paraId="69327D5C" w14:textId="77777777" w:rsidR="00A8399B" w:rsidRDefault="00A8399B">
                            <w:pPr>
                              <w:spacing w:line="275" w:lineRule="auto"/>
                              <w:jc w:val="center"/>
                              <w:textDirection w:val="btLr"/>
                            </w:pPr>
                          </w:p>
                        </w:txbxContent>
                      </wps:txbx>
                      <wps:bodyPr spcFirstLastPara="1" wrap="square" lIns="91425" tIns="45700" rIns="91425" bIns="45700" anchor="ctr" anchorCtr="0">
                        <a:noAutofit/>
                      </wps:bodyPr>
                    </wps:wsp>
                  </a:graphicData>
                </a:graphic>
              </wp:anchor>
            </w:drawing>
          </mc:Choice>
          <mc:Fallback>
            <w:pict>
              <v:shape w14:anchorId="09EC54AA" id="Round Diagonal Corner Rectangle 51694123" o:spid="_x0000_s1030" style="position:absolute;left:0;text-align:left;margin-left:0;margin-top:9pt;width:275.75pt;height:77.75pt;z-index:251658244;visibility:visible;mso-wrap-style:square;mso-wrap-distance-left:9pt;mso-wrap-distance-top:0;mso-wrap-distance-right:9pt;mso-wrap-distance-bottom:0;mso-position-horizontal:absolute;mso-position-horizontal-relative:text;mso-position-vertical:absolute;mso-position-vertical-relative:text;v-text-anchor:middle" coordsize="3476625,9620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" adj="-11796480,,5400" path="m,l3476625,r,l3476625,962025r,l,962025r,l,,,xe" fillcolor="white [3201]" strokecolor="#70ad47 [3209]" strokeweight="1pt">
                <v:stroke startarrowwidth="narrow" startarrowlength="short" endarrowwidth="narrow" endarrowlength="short" joinstyle="miter"/>
                <v:formulas/>
                <v:path arrowok="t" o:connecttype="custom" o:connectlocs="0,0;3476625,0;3476625,0;3476625,962025;3476625,962025;0,962025;0,962025;0,0;0,0" o:connectangles="0,0,0,0,0,0,0,0,0" textboxrect="0,0,3476625,962025"/>
                <v:textbox inset="2.53958mm,1.2694mm,2.53958mm,1.2694mm">
                  <w:txbxContent>
                    <w:p w14:paraId="17E44672" w14:textId="77777777" w:rsidR="00A8399B" w:rsidRDefault="00183D4E">
                      <w:pPr>
                        <w:spacing w:after="0" w:line="240" w:lineRule="auto"/>
                        <w:jc w:val="center"/>
                        <w:textDirection w:val="btLr"/>
                      </w:pPr>
                      <w:r>
                        <w:rPr>
                          <w:b/>
                          <w:color w:val="000000"/>
                        </w:rPr>
                        <w:t xml:space="preserve">CONGREGATIONAL MEETING – </w:t>
                      </w:r>
                    </w:p>
                    <w:p w14:paraId="2B6F3697" w14:textId="77777777" w:rsidR="00A8399B" w:rsidRDefault="00183D4E">
                      <w:pPr>
                        <w:spacing w:after="0" w:line="240" w:lineRule="auto"/>
                        <w:jc w:val="center"/>
                        <w:textDirection w:val="btLr"/>
                      </w:pPr>
                      <w:r>
                        <w:rPr>
                          <w:b/>
                          <w:color w:val="000000"/>
                        </w:rPr>
                        <w:t>(Departing Pastor can moderate)</w:t>
                      </w:r>
                    </w:p>
                    <w:p w14:paraId="648E1B04" w14:textId="77777777" w:rsidR="00A8399B" w:rsidRDefault="00183D4E">
                      <w:pPr>
                        <w:spacing w:after="0" w:line="240" w:lineRule="auto"/>
                        <w:jc w:val="center"/>
                        <w:textDirection w:val="btLr"/>
                      </w:pPr>
                      <w:r>
                        <w:rPr>
                          <w:b/>
                          <w:color w:val="000000"/>
                        </w:rPr>
                        <w:t>Action:</w:t>
                      </w:r>
                    </w:p>
                    <w:p w14:paraId="3AAF5254" w14:textId="77777777" w:rsidR="00A8399B" w:rsidRDefault="00183D4E">
                      <w:pPr>
                        <w:spacing w:line="275" w:lineRule="auto"/>
                        <w:jc w:val="center"/>
                        <w:textDirection w:val="btLr"/>
                      </w:pPr>
                      <w:r>
                        <w:rPr>
                          <w:b/>
                          <w:i/>
                          <w:color w:val="000000"/>
                        </w:rPr>
                        <w:t>Concur with Dissolution of Pastoral Relationship</w:t>
                      </w:r>
                    </w:p>
                    <w:p w14:paraId="72F62D3D" w14:textId="77777777" w:rsidR="00A8399B" w:rsidRDefault="00A8399B">
                      <w:pPr>
                        <w:spacing w:line="275" w:lineRule="auto"/>
                        <w:jc w:val="center"/>
                        <w:textDirection w:val="btLr"/>
                      </w:pPr>
                    </w:p>
                    <w:p w14:paraId="69327D5C" w14:textId="77777777" w:rsidR="00A8399B" w:rsidRDefault="00A8399B">
                      <w:pPr>
                        <w:spacing w:line="275" w:lineRule="auto"/>
                        <w:jc w:val="center"/>
                        <w:textDirection w:val="btLr"/>
                      </w:pPr>
                    </w:p>
                  </w:txbxContent>
                </v:textbox>
              </v:shape>
            </w:pict>
          </mc:Fallback>
        </mc:AlternateContent>
      </w:r>
    </w:p>
    <w:p w14:paraId="64615446" w14:textId="77777777" w:rsidR="00A8399B" w:rsidRDefault="00A8399B">
      <w:pPr>
        <w:rPr>
          <w:rFonts w:ascii="Garamond" w:eastAsia="Garamond" w:hAnsi="Garamond" w:cs="Garamond"/>
          <w:b/>
          <w:sz w:val="24"/>
          <w:szCs w:val="24"/>
        </w:rPr>
      </w:pPr>
    </w:p>
    <w:p w14:paraId="04EAF74C" w14:textId="77777777" w:rsidR="00A8399B" w:rsidRDefault="00A8399B">
      <w:pPr>
        <w:rPr>
          <w:rFonts w:ascii="Garamond" w:eastAsia="Garamond" w:hAnsi="Garamond" w:cs="Garamond"/>
          <w:b/>
          <w:sz w:val="24"/>
          <w:szCs w:val="24"/>
        </w:rPr>
      </w:pPr>
    </w:p>
    <w:p w14:paraId="451DC75F" w14:textId="77777777" w:rsidR="00A8399B" w:rsidRDefault="00A8399B">
      <w:pPr>
        <w:rPr>
          <w:rFonts w:ascii="Garamond" w:eastAsia="Garamond" w:hAnsi="Garamond" w:cs="Garamond"/>
          <w:b/>
          <w:sz w:val="24"/>
          <w:szCs w:val="24"/>
        </w:rPr>
      </w:pPr>
    </w:p>
    <w:p w14:paraId="22765A29" w14:textId="77777777" w:rsidR="00A8399B" w:rsidRDefault="00A8399B">
      <w:pPr>
        <w:rPr>
          <w:rFonts w:ascii="Garamond" w:eastAsia="Garamond" w:hAnsi="Garamond" w:cs="Garamond"/>
          <w:b/>
          <w:sz w:val="24"/>
          <w:szCs w:val="24"/>
        </w:rPr>
      </w:pPr>
    </w:p>
    <w:p w14:paraId="316D97C9" w14:textId="77777777" w:rsidR="00A8399B" w:rsidRDefault="00183D4E">
      <w:pPr>
        <w:rPr>
          <w:rFonts w:ascii="Garamond" w:eastAsia="Garamond" w:hAnsi="Garamond" w:cs="Garamond"/>
          <w:b/>
          <w:sz w:val="24"/>
          <w:szCs w:val="24"/>
        </w:rPr>
      </w:pPr>
      <w:r>
        <w:rPr>
          <w:noProof/>
        </w:rPr>
        <mc:AlternateContent>
          <mc:Choice Requires="wps">
            <w:drawing>
              <wp:anchor distT="0" distB="0" distL="114300" distR="114300" simplePos="0" relativeHeight="251658245" behindDoc="0" locked="0" layoutInCell="1" hidden="0" allowOverlap="1" wp14:anchorId="152E05B6" wp14:editId="219DCDBE">
                <wp:simplePos x="0" y="0"/>
                <wp:positionH relativeFrom="column">
                  <wp:posOffset>1143000</wp:posOffset>
                </wp:positionH>
                <wp:positionV relativeFrom="paragraph">
                  <wp:posOffset>76200</wp:posOffset>
                </wp:positionV>
                <wp:extent cx="884555" cy="158431"/>
                <wp:effectExtent l="0" t="0" r="0" b="0"/>
                <wp:wrapNone/>
                <wp:docPr id="51694126" name="Right Arrow 51694126"/>
                <wp:cNvGraphicFramePr/>
                <a:graphic xmlns:a="http://schemas.openxmlformats.org/drawingml/2006/main">
                  <a:graphicData uri="http://schemas.microsoft.com/office/word/2010/wordprocessingShape">
                    <wps:wsp>
                      <wps:cNvSpPr/>
                      <wps:spPr>
                        <a:xfrm rot="5400000">
                          <a:off x="4916423" y="3713484"/>
                          <a:ext cx="859155" cy="133032"/>
                        </a:xfrm>
                        <a:prstGeom prst="rightArrow">
                          <a:avLst>
                            <a:gd name="adj1" fmla="val 50000"/>
                            <a:gd name="adj2" fmla="val 104516"/>
                          </a:avLst>
                        </a:prstGeom>
                        <a:solidFill>
                          <a:schemeClr val="accent1"/>
                        </a:solidFill>
                        <a:ln w="12700" cap="flat" cmpd="sng">
                          <a:solidFill>
                            <a:srgbClr val="42719B"/>
                          </a:solidFill>
                          <a:prstDash val="solid"/>
                          <a:miter lim="800000"/>
                          <a:headEnd type="none" w="sm" len="sm"/>
                          <a:tailEnd type="none" w="sm" len="sm"/>
                        </a:ln>
                      </wps:spPr>
                      <wps:txbx>
                        <w:txbxContent>
                          <w:p w14:paraId="0E6C83C4" w14:textId="77777777" w:rsidR="00A8399B" w:rsidRDefault="00A8399B">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shapetype w14:anchorId="152E05B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51694126" o:spid="_x0000_s1031" type="#_x0000_t13" style="position:absolute;left:0;text-align:left;margin-left:90pt;margin-top:6pt;width:69.65pt;height:12.45pt;rotation:90;z-index:25165824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" adj="18104" fillcolor="#5b9bd5 [3204]" strokecolor="#42719b" strokeweight="1pt">
                <v:stroke startarrowwidth="narrow" startarrowlength="short" endarrowwidth="narrow" endarrowlength="short"/>
                <v:textbox inset="2.53958mm,2.53958mm,2.53958mm,2.53958mm">
                  <w:txbxContent>
                    <w:p w14:paraId="0E6C83C4" w14:textId="77777777" w:rsidR="00A8399B" w:rsidRDefault="00A8399B">
                      <w:pPr>
                        <w:spacing w:after="0" w:line="240" w:lineRule="auto"/>
                        <w:jc w:val="left"/>
                        <w:textDirection w:val="btLr"/>
                      </w:pPr>
                    </w:p>
                  </w:txbxContent>
                </v:textbox>
              </v:shape>
            </w:pict>
          </mc:Fallback>
        </mc:AlternateContent>
      </w:r>
    </w:p>
    <w:p w14:paraId="5464B909" w14:textId="77777777" w:rsidR="00A8399B" w:rsidRDefault="00183D4E">
      <w:pPr>
        <w:rPr>
          <w:rFonts w:ascii="Garamond" w:eastAsia="Garamond" w:hAnsi="Garamond" w:cs="Garamond"/>
          <w:b/>
          <w:sz w:val="24"/>
          <w:szCs w:val="24"/>
        </w:rPr>
      </w:pPr>
      <w:r>
        <w:rPr>
          <w:noProof/>
        </w:rPr>
        <mc:AlternateContent>
          <mc:Choice Requires="wps">
            <w:drawing>
              <wp:anchor distT="0" distB="0" distL="114300" distR="114300" simplePos="0" relativeHeight="251658246" behindDoc="0" locked="0" layoutInCell="1" hidden="0" allowOverlap="1" wp14:anchorId="3DEAB576" wp14:editId="7040359F">
                <wp:simplePos x="0" y="0"/>
                <wp:positionH relativeFrom="column">
                  <wp:posOffset>4343400</wp:posOffset>
                </wp:positionH>
                <wp:positionV relativeFrom="paragraph">
                  <wp:posOffset>177800</wp:posOffset>
                </wp:positionV>
                <wp:extent cx="1673225" cy="1344280"/>
                <wp:effectExtent l="0" t="0" r="0" b="0"/>
                <wp:wrapNone/>
                <wp:docPr id="51694125" name="Off-page Connector 51694125"/>
                <wp:cNvGraphicFramePr/>
                <a:graphic xmlns:a="http://schemas.openxmlformats.org/drawingml/2006/main">
                  <a:graphicData uri="http://schemas.microsoft.com/office/word/2010/wordprocessingShape">
                    <wps:wsp>
                      <wps:cNvSpPr/>
                      <wps:spPr>
                        <a:xfrm>
                          <a:off x="4522088" y="3120560"/>
                          <a:ext cx="1647825" cy="1318880"/>
                        </a:xfrm>
                        <a:prstGeom prst="flowChartOffpageConnector">
                          <a:avLst/>
                        </a:prstGeom>
                        <a:solidFill>
                          <a:schemeClr val="lt1"/>
                        </a:solidFill>
                        <a:ln w="12700" cap="flat" cmpd="sng">
                          <a:solidFill>
                            <a:schemeClr val="accent6"/>
                          </a:solidFill>
                          <a:prstDash val="solid"/>
                          <a:miter lim="800000"/>
                          <a:headEnd type="none" w="sm" len="sm"/>
                          <a:tailEnd type="none" w="sm" len="sm"/>
                        </a:ln>
                      </wps:spPr>
                      <wps:txbx>
                        <w:txbxContent>
                          <w:p w14:paraId="686962D3" w14:textId="77777777" w:rsidR="00A8399B" w:rsidRDefault="00183D4E">
                            <w:pPr>
                              <w:spacing w:line="275" w:lineRule="auto"/>
                              <w:jc w:val="center"/>
                              <w:textDirection w:val="btLr"/>
                            </w:pPr>
                            <w:r>
                              <w:rPr>
                                <w:b/>
                                <w:color w:val="000000"/>
                              </w:rPr>
                              <w:t>COL EXIT INTERVIEWS WITH PASTOR &amp; SESSION</w:t>
                            </w:r>
                          </w:p>
                          <w:p w14:paraId="2E012779" w14:textId="77777777" w:rsidR="00A8399B" w:rsidRDefault="00183D4E">
                            <w:pPr>
                              <w:spacing w:line="275" w:lineRule="auto"/>
                              <w:jc w:val="center"/>
                              <w:textDirection w:val="btLr"/>
                            </w:pPr>
                            <w:r>
                              <w:rPr>
                                <w:i/>
                                <w:color w:val="000000"/>
                              </w:rPr>
                              <w:t>This can happen after Pastor leaves via Zoom</w:t>
                            </w:r>
                          </w:p>
                        </w:txbxContent>
                      </wps:txbx>
                      <wps:bodyPr spcFirstLastPara="1" wrap="square" lIns="91425" tIns="45700" rIns="91425" bIns="45700" anchor="ctr" anchorCtr="0">
                        <a:noAutofit/>
                      </wps:bodyPr>
                    </wps:wsp>
                  </a:graphicData>
                </a:graphic>
              </wp:anchor>
            </w:drawing>
          </mc:Choice>
          <mc:Fallback>
            <w:pict>
              <v:shapetype w14:anchorId="3DEAB576" id="_x0000_t177" coordsize="21600,21600" o:spt="177" path="m,l21600,r,17255l10800,21600,,17255xe">
                <v:stroke joinstyle="miter"/>
                <v:path gradientshapeok="t" o:connecttype="rect" textboxrect="0,0,21600,17255"/>
              </v:shapetype>
              <v:shape id="Off-page Connector 51694125" o:spid="_x0000_s1032" type="#_x0000_t177" style="position:absolute;left:0;text-align:left;margin-left:342pt;margin-top:14pt;width:131.75pt;height:105.85pt;z-index:25165824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" fillcolor="white [3201]" strokecolor="#70ad47 [3209]" strokeweight="1pt">
                <v:stroke startarrowwidth="narrow" startarrowlength="short" endarrowwidth="narrow" endarrowlength="short"/>
                <v:textbox inset="2.53958mm,1.2694mm,2.53958mm,1.2694mm">
                  <w:txbxContent>
                    <w:p w14:paraId="686962D3" w14:textId="77777777" w:rsidR="00A8399B" w:rsidRDefault="00183D4E">
                      <w:pPr>
                        <w:spacing w:line="275" w:lineRule="auto"/>
                        <w:jc w:val="center"/>
                        <w:textDirection w:val="btLr"/>
                      </w:pPr>
                      <w:r>
                        <w:rPr>
                          <w:b/>
                          <w:color w:val="000000"/>
                        </w:rPr>
                        <w:t>COL EXIT INTERVIEWS WITH PASTOR &amp; SESSION</w:t>
                      </w:r>
                    </w:p>
                    <w:p w14:paraId="2E012779" w14:textId="77777777" w:rsidR="00A8399B" w:rsidRDefault="00183D4E">
                      <w:pPr>
                        <w:spacing w:line="275" w:lineRule="auto"/>
                        <w:jc w:val="center"/>
                        <w:textDirection w:val="btLr"/>
                      </w:pPr>
                      <w:r>
                        <w:rPr>
                          <w:i/>
                          <w:color w:val="000000"/>
                        </w:rPr>
                        <w:t>This can happen after Pastor leaves via Zoom</w:t>
                      </w:r>
                    </w:p>
                  </w:txbxContent>
                </v:textbox>
              </v:shape>
            </w:pict>
          </mc:Fallback>
        </mc:AlternateContent>
      </w:r>
    </w:p>
    <w:p w14:paraId="371B5EE5" w14:textId="77777777" w:rsidR="00A8399B" w:rsidRDefault="00183D4E">
      <w:pPr>
        <w:rPr>
          <w:rFonts w:ascii="Garamond" w:eastAsia="Garamond" w:hAnsi="Garamond" w:cs="Garamond"/>
          <w:b/>
          <w:sz w:val="24"/>
          <w:szCs w:val="24"/>
        </w:rPr>
      </w:pPr>
      <w:r>
        <w:rPr>
          <w:noProof/>
        </w:rPr>
        <mc:AlternateContent>
          <mc:Choice Requires="wps">
            <w:drawing>
              <wp:anchor distT="0" distB="0" distL="114300" distR="114300" simplePos="0" relativeHeight="251658247" behindDoc="0" locked="0" layoutInCell="1" hidden="0" allowOverlap="1" wp14:anchorId="6A561915" wp14:editId="040D324B">
                <wp:simplePos x="0" y="0"/>
                <wp:positionH relativeFrom="column">
                  <wp:posOffset>1</wp:posOffset>
                </wp:positionH>
                <wp:positionV relativeFrom="paragraph">
                  <wp:posOffset>101600</wp:posOffset>
                </wp:positionV>
                <wp:extent cx="2911475" cy="892175"/>
                <wp:effectExtent l="0" t="0" r="0" b="0"/>
                <wp:wrapNone/>
                <wp:docPr id="51694119" name="Preparation 51694119"/>
                <wp:cNvGraphicFramePr/>
                <a:graphic xmlns:a="http://schemas.openxmlformats.org/drawingml/2006/main">
                  <a:graphicData uri="http://schemas.microsoft.com/office/word/2010/wordprocessingShape">
                    <wps:wsp>
                      <wps:cNvSpPr/>
                      <wps:spPr>
                        <a:xfrm>
                          <a:off x="3902963" y="3346613"/>
                          <a:ext cx="2886075" cy="866775"/>
                        </a:xfrm>
                        <a:prstGeom prst="flowChartPreparation">
                          <a:avLst/>
                        </a:prstGeom>
                        <a:solidFill>
                          <a:schemeClr val="lt1"/>
                        </a:solidFill>
                        <a:ln w="12700" cap="flat" cmpd="sng">
                          <a:solidFill>
                            <a:schemeClr val="accent6"/>
                          </a:solidFill>
                          <a:prstDash val="solid"/>
                          <a:miter lim="800000"/>
                          <a:headEnd type="none" w="sm" len="sm"/>
                          <a:tailEnd type="none" w="sm" len="sm"/>
                        </a:ln>
                      </wps:spPr>
                      <wps:txbx>
                        <w:txbxContent>
                          <w:p w14:paraId="1E58E931" w14:textId="77777777" w:rsidR="00A8399B" w:rsidRDefault="00183D4E">
                            <w:pPr>
                              <w:spacing w:line="275" w:lineRule="auto"/>
                              <w:jc w:val="center"/>
                              <w:textDirection w:val="btLr"/>
                            </w:pPr>
                            <w:r>
                              <w:rPr>
                                <w:b/>
                                <w:color w:val="000000"/>
                              </w:rPr>
                              <w:t>PRESBYTERY/COL ACTION:</w:t>
                            </w:r>
                          </w:p>
                          <w:p w14:paraId="53F6C0E9" w14:textId="77777777" w:rsidR="00A8399B" w:rsidRDefault="00183D4E">
                            <w:pPr>
                              <w:spacing w:after="0" w:line="240" w:lineRule="auto"/>
                              <w:textDirection w:val="btLr"/>
                            </w:pPr>
                            <w:r>
                              <w:rPr>
                                <w:b/>
                                <w:i/>
                                <w:color w:val="000000"/>
                              </w:rPr>
                              <w:t>Concurs with Dissolution</w:t>
                            </w:r>
                          </w:p>
                        </w:txbxContent>
                      </wps:txbx>
                      <wps:bodyPr spcFirstLastPara="1" wrap="square" lIns="91425" tIns="45700" rIns="91425" bIns="45700" anchor="ctr" anchorCtr="0">
                        <a:noAutofit/>
                      </wps:bodyPr>
                    </wps:wsp>
                  </a:graphicData>
                </a:graphic>
              </wp:anchor>
            </w:drawing>
          </mc:Choice>
          <mc:Fallback>
            <w:pict>
              <v:shapetype w14:anchorId="6A561915" id="_x0000_t117" coordsize="21600,21600" o:spt="117" path="m4353,l17214,r4386,10800l17214,21600r-12861,l,10800xe">
                <v:stroke joinstyle="miter"/>
                <v:path gradientshapeok="t" o:connecttype="rect" textboxrect="4353,0,17214,21600"/>
              </v:shapetype>
              <v:shape id="Preparation 51694119" o:spid="_x0000_s1033" type="#_x0000_t117" style="position:absolute;left:0;text-align:left;margin-left:0;margin-top:8pt;width:229.25pt;height:70.25pt;z-index:25165824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" fillcolor="white [3201]" strokecolor="#70ad47 [3209]" strokeweight="1pt">
                <v:stroke startarrowwidth="narrow" startarrowlength="short" endarrowwidth="narrow" endarrowlength="short"/>
                <v:textbox inset="2.53958mm,1.2694mm,2.53958mm,1.2694mm">
                  <w:txbxContent>
                    <w:p w14:paraId="1E58E931" w14:textId="77777777" w:rsidR="00A8399B" w:rsidRDefault="00183D4E">
                      <w:pPr>
                        <w:spacing w:line="275" w:lineRule="auto"/>
                        <w:jc w:val="center"/>
                        <w:textDirection w:val="btLr"/>
                      </w:pPr>
                      <w:r>
                        <w:rPr>
                          <w:b/>
                          <w:color w:val="000000"/>
                        </w:rPr>
                        <w:t>PRESBYTERY/COL ACTION:</w:t>
                      </w:r>
                    </w:p>
                    <w:p w14:paraId="53F6C0E9" w14:textId="77777777" w:rsidR="00A8399B" w:rsidRDefault="00183D4E">
                      <w:pPr>
                        <w:spacing w:after="0" w:line="240" w:lineRule="auto"/>
                        <w:textDirection w:val="btLr"/>
                      </w:pPr>
                      <w:r>
                        <w:rPr>
                          <w:b/>
                          <w:i/>
                          <w:color w:val="000000"/>
                        </w:rPr>
                        <w:t>Concurs with Dissolution</w:t>
                      </w:r>
                    </w:p>
                  </w:txbxContent>
                </v:textbox>
              </v:shape>
            </w:pict>
          </mc:Fallback>
        </mc:AlternateContent>
      </w:r>
    </w:p>
    <w:p w14:paraId="30143BC1" w14:textId="01D96B61" w:rsidR="00A8399B" w:rsidRDefault="00183D4E">
      <w:pPr>
        <w:rPr>
          <w:rFonts w:ascii="Garamond" w:eastAsia="Garamond" w:hAnsi="Garamond" w:cs="Garamond"/>
          <w:b/>
          <w:sz w:val="24"/>
          <w:szCs w:val="24"/>
        </w:rPr>
      </w:pPr>
      <w:r>
        <w:rPr>
          <w:noProof/>
        </w:rPr>
        <mc:AlternateContent>
          <mc:Choice Requires="wps">
            <w:drawing>
              <wp:anchor distT="0" distB="0" distL="114300" distR="114300" simplePos="0" relativeHeight="251658248" behindDoc="0" locked="0" layoutInCell="1" hidden="0" allowOverlap="1" wp14:anchorId="094F1DCC" wp14:editId="4C6104E1">
                <wp:simplePos x="0" y="0"/>
                <wp:positionH relativeFrom="column">
                  <wp:posOffset>3200400</wp:posOffset>
                </wp:positionH>
                <wp:positionV relativeFrom="paragraph">
                  <wp:posOffset>165100</wp:posOffset>
                </wp:positionV>
                <wp:extent cx="884555" cy="158432"/>
                <wp:effectExtent l="0" t="0" r="0" b="0"/>
                <wp:wrapNone/>
                <wp:docPr id="51694117" name="Right Arrow 51694117"/>
                <wp:cNvGraphicFramePr/>
                <a:graphic xmlns:a="http://schemas.openxmlformats.org/drawingml/2006/main">
                  <a:graphicData uri="http://schemas.microsoft.com/office/word/2010/wordprocessingShape">
                    <wps:wsp>
                      <wps:cNvSpPr/>
                      <wps:spPr>
                        <a:xfrm>
                          <a:off x="4916423" y="3713484"/>
                          <a:ext cx="859155" cy="133032"/>
                        </a:xfrm>
                        <a:prstGeom prst="rightArrow">
                          <a:avLst>
                            <a:gd name="adj1" fmla="val 50000"/>
                            <a:gd name="adj2" fmla="val 104516"/>
                          </a:avLst>
                        </a:prstGeom>
                        <a:solidFill>
                          <a:schemeClr val="accent1"/>
                        </a:solidFill>
                        <a:ln w="12700" cap="flat" cmpd="sng">
                          <a:solidFill>
                            <a:srgbClr val="42719B"/>
                          </a:solidFill>
                          <a:prstDash val="solid"/>
                          <a:miter lim="800000"/>
                          <a:headEnd type="none" w="sm" len="sm"/>
                          <a:tailEnd type="none" w="sm" len="sm"/>
                        </a:ln>
                      </wps:spPr>
                      <wps:txbx>
                        <w:txbxContent>
                          <w:p w14:paraId="6BB23358" w14:textId="77777777" w:rsidR="00A8399B" w:rsidRDefault="00A8399B">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shape w14:anchorId="094F1DCC" id="Right Arrow 51694117" o:spid="_x0000_s1034" type="#_x0000_t13" style="position:absolute;left:0;text-align:left;margin-left:252pt;margin-top:13pt;width:69.65pt;height:12.45pt;z-index:251658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" adj="18104" fillcolor="#5b9bd5 [3204]" strokecolor="#42719b" strokeweight="1pt">
                <v:stroke startarrowwidth="narrow" startarrowlength="short" endarrowwidth="narrow" endarrowlength="short"/>
                <v:textbox inset="2.53958mm,2.53958mm,2.53958mm,2.53958mm">
                  <w:txbxContent>
                    <w:p w14:paraId="6BB23358" w14:textId="77777777" w:rsidR="00A8399B" w:rsidRDefault="00A8399B">
                      <w:pPr>
                        <w:spacing w:after="0" w:line="240" w:lineRule="auto"/>
                        <w:jc w:val="left"/>
                        <w:textDirection w:val="btLr"/>
                      </w:pPr>
                    </w:p>
                  </w:txbxContent>
                </v:textbox>
              </v:shape>
            </w:pict>
          </mc:Fallback>
        </mc:AlternateContent>
      </w:r>
    </w:p>
    <w:p w14:paraId="1345164F" w14:textId="445AB82F" w:rsidR="00A8399B" w:rsidRDefault="00A8399B">
      <w:pPr>
        <w:rPr>
          <w:rFonts w:ascii="Garamond" w:eastAsia="Garamond" w:hAnsi="Garamond" w:cs="Garamond"/>
          <w:b/>
          <w:sz w:val="24"/>
          <w:szCs w:val="24"/>
        </w:rPr>
      </w:pPr>
    </w:p>
    <w:p w14:paraId="5C759B35" w14:textId="6C920D35" w:rsidR="00A8399B" w:rsidRDefault="00A8399B">
      <w:pPr>
        <w:rPr>
          <w:rFonts w:ascii="Garamond" w:eastAsia="Garamond" w:hAnsi="Garamond" w:cs="Garamond"/>
          <w:b/>
          <w:sz w:val="24"/>
          <w:szCs w:val="24"/>
        </w:rPr>
      </w:pPr>
    </w:p>
    <w:p w14:paraId="26D0172C" w14:textId="290641A3" w:rsidR="00A8399B" w:rsidRDefault="00A8399B">
      <w:pPr>
        <w:rPr>
          <w:rFonts w:ascii="Garamond" w:eastAsia="Garamond" w:hAnsi="Garamond" w:cs="Garamond"/>
          <w:b/>
          <w:sz w:val="24"/>
          <w:szCs w:val="24"/>
        </w:rPr>
      </w:pPr>
    </w:p>
    <w:p w14:paraId="15AA9FFC" w14:textId="77777777" w:rsidR="00A8399B" w:rsidRDefault="00183D4E">
      <w:pPr>
        <w:pBdr>
          <w:top w:val="single" w:sz="4" w:space="1" w:color="000000"/>
          <w:left w:val="single" w:sz="4" w:space="4" w:color="000000"/>
          <w:bottom w:val="single" w:sz="4" w:space="1" w:color="000000"/>
          <w:right w:val="single" w:sz="4" w:space="4" w:color="000000"/>
        </w:pBdr>
        <w:jc w:val="center"/>
        <w:rPr>
          <w:rFonts w:ascii="Garamond" w:eastAsia="Garamond" w:hAnsi="Garamond" w:cs="Garamond"/>
          <w:b/>
          <w:sz w:val="24"/>
          <w:szCs w:val="24"/>
        </w:rPr>
      </w:pPr>
      <w:r>
        <w:rPr>
          <w:rFonts w:ascii="Garamond" w:eastAsia="Garamond" w:hAnsi="Garamond" w:cs="Garamond"/>
          <w:b/>
          <w:sz w:val="24"/>
          <w:szCs w:val="24"/>
        </w:rPr>
        <w:lastRenderedPageBreak/>
        <w:t>PASTORAL TRANSITION: MOVING INTO THE TRANSITION</w:t>
      </w:r>
    </w:p>
    <w:p w14:paraId="4DC84629" w14:textId="77777777" w:rsidR="00A8399B" w:rsidRDefault="00183D4E">
      <w:pPr>
        <w:rPr>
          <w:rFonts w:ascii="Garamond" w:eastAsia="Garamond" w:hAnsi="Garamond" w:cs="Garamond"/>
          <w:b/>
          <w:sz w:val="24"/>
          <w:szCs w:val="24"/>
        </w:rPr>
      </w:pPr>
      <w:r>
        <w:rPr>
          <w:noProof/>
        </w:rPr>
        <mc:AlternateContent>
          <mc:Choice Requires="wps">
            <w:drawing>
              <wp:anchor distT="0" distB="0" distL="114300" distR="114300" simplePos="0" relativeHeight="251658249" behindDoc="0" locked="0" layoutInCell="1" hidden="0" allowOverlap="1" wp14:anchorId="41F912A5" wp14:editId="0B4D2188">
                <wp:simplePos x="0" y="0"/>
                <wp:positionH relativeFrom="column">
                  <wp:posOffset>1752600</wp:posOffset>
                </wp:positionH>
                <wp:positionV relativeFrom="paragraph">
                  <wp:posOffset>152400</wp:posOffset>
                </wp:positionV>
                <wp:extent cx="2396136" cy="1473200"/>
                <wp:effectExtent l="0" t="0" r="0" b="0"/>
                <wp:wrapNone/>
                <wp:docPr id="51694219" name="Alternate Process 51694219"/>
                <wp:cNvGraphicFramePr/>
                <a:graphic xmlns:a="http://schemas.openxmlformats.org/drawingml/2006/main">
                  <a:graphicData uri="http://schemas.microsoft.com/office/word/2010/wordprocessingShape">
                    <wps:wsp>
                      <wps:cNvSpPr/>
                      <wps:spPr>
                        <a:xfrm>
                          <a:off x="4160632" y="3056100"/>
                          <a:ext cx="2370736" cy="1447800"/>
                        </a:xfrm>
                        <a:prstGeom prst="flowChartAlternateProcess">
                          <a:avLst/>
                        </a:prstGeom>
                        <a:solidFill>
                          <a:schemeClr val="lt1"/>
                        </a:solidFill>
                        <a:ln w="12700" cap="flat" cmpd="sng">
                          <a:solidFill>
                            <a:schemeClr val="accent6"/>
                          </a:solidFill>
                          <a:prstDash val="solid"/>
                          <a:miter lim="800000"/>
                          <a:headEnd type="none" w="sm" len="sm"/>
                          <a:tailEnd type="none" w="sm" len="sm"/>
                        </a:ln>
                      </wps:spPr>
                      <wps:txbx>
                        <w:txbxContent>
                          <w:p w14:paraId="01818D95" w14:textId="77777777" w:rsidR="00A8399B" w:rsidRDefault="00183D4E">
                            <w:pPr>
                              <w:spacing w:after="0" w:line="240" w:lineRule="auto"/>
                              <w:jc w:val="center"/>
                              <w:textDirection w:val="btLr"/>
                            </w:pPr>
                            <w:r>
                              <w:rPr>
                                <w:b/>
                                <w:color w:val="000000"/>
                              </w:rPr>
                              <w:t>SESSION MEETING WITH COL LIAISON (and when possible, The Executive Presbyter)</w:t>
                            </w:r>
                          </w:p>
                          <w:p w14:paraId="62214FF7" w14:textId="77777777" w:rsidR="00A8399B" w:rsidRDefault="00A8399B">
                            <w:pPr>
                              <w:spacing w:after="0" w:line="240" w:lineRule="auto"/>
                              <w:jc w:val="center"/>
                              <w:textDirection w:val="btLr"/>
                            </w:pPr>
                          </w:p>
                          <w:p w14:paraId="33059179" w14:textId="77777777" w:rsidR="00A8399B" w:rsidRDefault="00183D4E">
                            <w:pPr>
                              <w:spacing w:after="0" w:line="240" w:lineRule="auto"/>
                              <w:jc w:val="center"/>
                              <w:textDirection w:val="btLr"/>
                            </w:pPr>
                            <w:r>
                              <w:rPr>
                                <w:b/>
                                <w:color w:val="000000"/>
                              </w:rPr>
                              <w:t>Two possible outcomes . . .</w:t>
                            </w:r>
                          </w:p>
                          <w:p w14:paraId="77AA8C9F" w14:textId="77777777" w:rsidR="00A8399B" w:rsidRDefault="00A8399B">
                            <w:pPr>
                              <w:spacing w:after="0" w:line="240" w:lineRule="auto"/>
                              <w:jc w:val="center"/>
                              <w:textDirection w:val="btLr"/>
                            </w:pPr>
                          </w:p>
                          <w:p w14:paraId="64E19C68" w14:textId="77777777" w:rsidR="00A8399B" w:rsidRDefault="00183D4E">
                            <w:pPr>
                              <w:spacing w:after="0" w:line="240" w:lineRule="auto"/>
                              <w:jc w:val="center"/>
                              <w:textDirection w:val="btLr"/>
                            </w:pPr>
                            <w:r>
                              <w:rPr>
                                <w:b/>
                                <w:i/>
                                <w:color w:val="000000"/>
                                <w:sz w:val="24"/>
                              </w:rPr>
                              <w:t>Determine Next Steps</w:t>
                            </w:r>
                          </w:p>
                          <w:p w14:paraId="3E3A2A28" w14:textId="77777777" w:rsidR="00A8399B" w:rsidRDefault="00A8399B">
                            <w:pPr>
                              <w:spacing w:after="0" w:line="240" w:lineRule="auto"/>
                              <w:jc w:val="center"/>
                              <w:textDirection w:val="btLr"/>
                            </w:pPr>
                          </w:p>
                          <w:p w14:paraId="58701B58" w14:textId="77777777" w:rsidR="00A8399B" w:rsidRDefault="00A8399B">
                            <w:pPr>
                              <w:spacing w:after="0" w:line="240" w:lineRule="auto"/>
                              <w:jc w:val="center"/>
                              <w:textDirection w:val="btLr"/>
                            </w:pPr>
                          </w:p>
                          <w:p w14:paraId="5FD5DE80" w14:textId="77777777" w:rsidR="00A8399B" w:rsidRDefault="00A8399B">
                            <w:pPr>
                              <w:spacing w:after="0" w:line="240" w:lineRule="auto"/>
                              <w:jc w:val="center"/>
                              <w:textDirection w:val="btLr"/>
                            </w:pPr>
                          </w:p>
                          <w:p w14:paraId="2AC5C50B" w14:textId="77777777" w:rsidR="00A8399B" w:rsidRDefault="00A8399B">
                            <w:pPr>
                              <w:spacing w:after="0" w:line="240" w:lineRule="auto"/>
                              <w:jc w:val="center"/>
                              <w:textDirection w:val="btLr"/>
                            </w:pPr>
                          </w:p>
                        </w:txbxContent>
                      </wps:txbx>
                      <wps:bodyPr spcFirstLastPara="1" wrap="square" lIns="91425" tIns="45700" rIns="91425" bIns="45700" anchor="ctr" anchorCtr="0">
                        <a:noAutofit/>
                      </wps:bodyPr>
                    </wps:wsp>
                  </a:graphicData>
                </a:graphic>
              </wp:anchor>
            </w:drawing>
          </mc:Choice>
          <mc:Fallback>
            <w:pict>
              <v:shape w14:anchorId="41F912A5" id="Alternate Process 51694219" o:spid="_x0000_s1035" type="#_x0000_t176" style="position:absolute;left:0;text-align:left;margin-left:138pt;margin-top:12pt;width:188.65pt;height:116pt;z-index:25165824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" fillcolor="white [3201]" strokecolor="#70ad47 [3209]" strokeweight="1pt">
                <v:stroke startarrowwidth="narrow" startarrowlength="short" endarrowwidth="narrow" endarrowlength="short"/>
                <v:textbox inset="2.53958mm,1.2694mm,2.53958mm,1.2694mm">
                  <w:txbxContent>
                    <w:p w14:paraId="01818D95" w14:textId="77777777" w:rsidR="00A8399B" w:rsidRDefault="00183D4E">
                      <w:pPr>
                        <w:spacing w:after="0" w:line="240" w:lineRule="auto"/>
                        <w:jc w:val="center"/>
                        <w:textDirection w:val="btLr"/>
                      </w:pPr>
                      <w:r>
                        <w:rPr>
                          <w:b/>
                          <w:color w:val="000000"/>
                        </w:rPr>
                        <w:t>SESSION MEETING WITH COL LIAISON (and when possible, The Executive Presbyter)</w:t>
                      </w:r>
                    </w:p>
                    <w:p w14:paraId="62214FF7" w14:textId="77777777" w:rsidR="00A8399B" w:rsidRDefault="00A8399B">
                      <w:pPr>
                        <w:spacing w:after="0" w:line="240" w:lineRule="auto"/>
                        <w:jc w:val="center"/>
                        <w:textDirection w:val="btLr"/>
                      </w:pPr>
                    </w:p>
                    <w:p w14:paraId="33059179" w14:textId="77777777" w:rsidR="00A8399B" w:rsidRDefault="00183D4E">
                      <w:pPr>
                        <w:spacing w:after="0" w:line="240" w:lineRule="auto"/>
                        <w:jc w:val="center"/>
                        <w:textDirection w:val="btLr"/>
                      </w:pPr>
                      <w:r>
                        <w:rPr>
                          <w:b/>
                          <w:color w:val="000000"/>
                        </w:rPr>
                        <w:t>Two possible outcomes . . .</w:t>
                      </w:r>
                    </w:p>
                    <w:p w14:paraId="77AA8C9F" w14:textId="77777777" w:rsidR="00A8399B" w:rsidRDefault="00A8399B">
                      <w:pPr>
                        <w:spacing w:after="0" w:line="240" w:lineRule="auto"/>
                        <w:jc w:val="center"/>
                        <w:textDirection w:val="btLr"/>
                      </w:pPr>
                    </w:p>
                    <w:p w14:paraId="64E19C68" w14:textId="77777777" w:rsidR="00A8399B" w:rsidRDefault="00183D4E">
                      <w:pPr>
                        <w:spacing w:after="0" w:line="240" w:lineRule="auto"/>
                        <w:jc w:val="center"/>
                        <w:textDirection w:val="btLr"/>
                      </w:pPr>
                      <w:r>
                        <w:rPr>
                          <w:b/>
                          <w:i/>
                          <w:color w:val="000000"/>
                          <w:sz w:val="24"/>
                        </w:rPr>
                        <w:t>Determine Next Steps</w:t>
                      </w:r>
                    </w:p>
                    <w:p w14:paraId="3E3A2A28" w14:textId="77777777" w:rsidR="00A8399B" w:rsidRDefault="00A8399B">
                      <w:pPr>
                        <w:spacing w:after="0" w:line="240" w:lineRule="auto"/>
                        <w:jc w:val="center"/>
                        <w:textDirection w:val="btLr"/>
                      </w:pPr>
                    </w:p>
                    <w:p w14:paraId="58701B58" w14:textId="77777777" w:rsidR="00A8399B" w:rsidRDefault="00A8399B">
                      <w:pPr>
                        <w:spacing w:after="0" w:line="240" w:lineRule="auto"/>
                        <w:jc w:val="center"/>
                        <w:textDirection w:val="btLr"/>
                      </w:pPr>
                    </w:p>
                    <w:p w14:paraId="5FD5DE80" w14:textId="77777777" w:rsidR="00A8399B" w:rsidRDefault="00A8399B">
                      <w:pPr>
                        <w:spacing w:after="0" w:line="240" w:lineRule="auto"/>
                        <w:jc w:val="center"/>
                        <w:textDirection w:val="btLr"/>
                      </w:pPr>
                    </w:p>
                    <w:p w14:paraId="2AC5C50B" w14:textId="77777777" w:rsidR="00A8399B" w:rsidRDefault="00A8399B">
                      <w:pPr>
                        <w:spacing w:after="0" w:line="240" w:lineRule="auto"/>
                        <w:jc w:val="center"/>
                        <w:textDirection w:val="btLr"/>
                      </w:pPr>
                    </w:p>
                  </w:txbxContent>
                </v:textbox>
              </v:shape>
            </w:pict>
          </mc:Fallback>
        </mc:AlternateContent>
      </w:r>
    </w:p>
    <w:p w14:paraId="173874E7" w14:textId="77777777" w:rsidR="00A8399B" w:rsidRDefault="00A8399B">
      <w:pPr>
        <w:rPr>
          <w:rFonts w:ascii="Garamond" w:eastAsia="Garamond" w:hAnsi="Garamond" w:cs="Garamond"/>
          <w:b/>
          <w:sz w:val="24"/>
          <w:szCs w:val="24"/>
        </w:rPr>
      </w:pPr>
    </w:p>
    <w:p w14:paraId="6BE98BDF" w14:textId="77777777" w:rsidR="00A8399B" w:rsidRDefault="00A8399B">
      <w:pPr>
        <w:rPr>
          <w:rFonts w:ascii="Garamond" w:eastAsia="Garamond" w:hAnsi="Garamond" w:cs="Garamond"/>
          <w:b/>
          <w:sz w:val="24"/>
          <w:szCs w:val="24"/>
        </w:rPr>
      </w:pPr>
    </w:p>
    <w:p w14:paraId="79A7CE90" w14:textId="77777777" w:rsidR="00A8399B" w:rsidRDefault="00183D4E">
      <w:pPr>
        <w:rPr>
          <w:rFonts w:ascii="Garamond" w:eastAsia="Garamond" w:hAnsi="Garamond" w:cs="Garamond"/>
          <w:b/>
          <w:sz w:val="24"/>
          <w:szCs w:val="24"/>
        </w:rPr>
      </w:pPr>
      <w:r>
        <w:rPr>
          <w:noProof/>
        </w:rPr>
        <mc:AlternateContent>
          <mc:Choice Requires="wps">
            <w:drawing>
              <wp:anchor distT="0" distB="0" distL="114300" distR="114300" simplePos="0" relativeHeight="251658250" behindDoc="0" locked="0" layoutInCell="1" hidden="0" allowOverlap="1" wp14:anchorId="290C0CDD" wp14:editId="4E564570">
                <wp:simplePos x="0" y="0"/>
                <wp:positionH relativeFrom="column">
                  <wp:posOffset>4318000</wp:posOffset>
                </wp:positionH>
                <wp:positionV relativeFrom="paragraph">
                  <wp:posOffset>88900</wp:posOffset>
                </wp:positionV>
                <wp:extent cx="681039" cy="798512"/>
                <wp:effectExtent l="0" t="0" r="0" b="0"/>
                <wp:wrapNone/>
                <wp:docPr id="51694215" name="Bent Arrow 51694215"/>
                <wp:cNvGraphicFramePr/>
                <a:graphic xmlns:a="http://schemas.openxmlformats.org/drawingml/2006/main">
                  <a:graphicData uri="http://schemas.microsoft.com/office/word/2010/wordprocessingShape">
                    <wps:wsp>
                      <wps:cNvSpPr/>
                      <wps:spPr>
                        <a:xfrm rot="5400000">
                          <a:off x="5018180" y="3393444"/>
                          <a:ext cx="655640" cy="773112"/>
                        </a:xfrm>
                        <a:prstGeom prst="bentArrow">
                          <a:avLst>
                            <a:gd name="adj1" fmla="val 25000"/>
                            <a:gd name="adj2" fmla="val 25000"/>
                            <a:gd name="adj3" fmla="val 25000"/>
                            <a:gd name="adj4" fmla="val 47692"/>
                          </a:avLst>
                        </a:prstGeom>
                        <a:solidFill>
                          <a:schemeClr val="accent4"/>
                        </a:solidFill>
                        <a:ln w="12700" cap="flat" cmpd="sng">
                          <a:solidFill>
                            <a:srgbClr val="BA8C00"/>
                          </a:solidFill>
                          <a:prstDash val="solid"/>
                          <a:miter lim="800000"/>
                          <a:headEnd type="none" w="sm" len="sm"/>
                          <a:tailEnd type="none" w="sm" len="sm"/>
                        </a:ln>
                      </wps:spPr>
                      <wps:txbx>
                        <w:txbxContent>
                          <w:p w14:paraId="2800FF0E" w14:textId="77777777" w:rsidR="00A8399B" w:rsidRDefault="00A8399B">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shape w14:anchorId="290C0CDD" id="Bent Arrow 51694215" o:spid="_x0000_s1036" style="position:absolute;left:0;text-align:left;margin-left:340pt;margin-top:7pt;width:53.65pt;height:62.85pt;rotation:90;z-index:251658250;visibility:visible;mso-wrap-style:square;mso-wrap-distance-left:9pt;mso-wrap-distance-top:0;mso-wrap-distance-right:9pt;mso-wrap-distance-bottom:0;mso-position-horizontal:absolute;mso-position-horizontal-relative:text;mso-position-vertical:absolute;mso-position-vertical-relative:text;v-text-anchor:middle" coordsize="655640,77311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" adj="-11796480,,5400" path="m,773112l,394643c,221950,139995,81955,312688,81955r179042,l491730,,655640,163910,491730,327820r,-81955l312688,245865v-82168,,-148778,66610,-148778,148778l163910,773112,,773112xe" fillcolor="#ffc000 [3207]" strokecolor="#ba8c00" strokeweight="1pt">
                <v:stroke startarrowwidth="narrow" startarrowlength="short" endarrowwidth="narrow" endarrowlength="short" joinstyle="miter"/>
                <v:formulas/>
                <v:path arrowok="t" o:connecttype="custom" o:connectlocs="0,773112;0,394643;312688,81955;491730,81955;491730,0;655640,163910;491730,327820;491730,245865;312688,245865;163910,394643;163910,773112;0,773112" o:connectangles="0,0,0,0,0,0,0,0,0,0,0,0" textboxrect="0,0,655640,773112"/>
                <v:textbox inset="2.53958mm,2.53958mm,2.53958mm,2.53958mm">
                  <w:txbxContent>
                    <w:p w14:paraId="2800FF0E" w14:textId="77777777" w:rsidR="00A8399B" w:rsidRDefault="00A8399B">
                      <w:pPr>
                        <w:spacing w:after="0" w:line="240" w:lineRule="auto"/>
                        <w:jc w:val="left"/>
                        <w:textDirection w:val="btLr"/>
                      </w:pPr>
                    </w:p>
                  </w:txbxContent>
                </v:textbox>
              </v:shape>
            </w:pict>
          </mc:Fallback>
        </mc:AlternateContent>
      </w:r>
      <w:r>
        <w:rPr>
          <w:noProof/>
        </w:rPr>
        <mc:AlternateContent>
          <mc:Choice Requires="wps">
            <w:drawing>
              <wp:anchor distT="0" distB="0" distL="114300" distR="114300" simplePos="0" relativeHeight="251658251" behindDoc="0" locked="0" layoutInCell="1" hidden="0" allowOverlap="1" wp14:anchorId="5EB2BAA5" wp14:editId="09AF276F">
                <wp:simplePos x="0" y="0"/>
                <wp:positionH relativeFrom="column">
                  <wp:posOffset>889000</wp:posOffset>
                </wp:positionH>
                <wp:positionV relativeFrom="paragraph">
                  <wp:posOffset>152400</wp:posOffset>
                </wp:positionV>
                <wp:extent cx="777874" cy="596900"/>
                <wp:effectExtent l="0" t="0" r="0" b="0"/>
                <wp:wrapNone/>
                <wp:docPr id="51694216" name="Bent-Up Arrow 51694216"/>
                <wp:cNvGraphicFramePr/>
                <a:graphic xmlns:a="http://schemas.openxmlformats.org/drawingml/2006/main">
                  <a:graphicData uri="http://schemas.microsoft.com/office/word/2010/wordprocessingShape">
                    <wps:wsp>
                      <wps:cNvSpPr/>
                      <wps:spPr>
                        <a:xfrm rot="10800000">
                          <a:off x="4969763" y="3494250"/>
                          <a:ext cx="752475" cy="571500"/>
                        </a:xfrm>
                        <a:prstGeom prst="bentUpArrow">
                          <a:avLst>
                            <a:gd name="adj1" fmla="val 25000"/>
                            <a:gd name="adj2" fmla="val 25000"/>
                            <a:gd name="adj3" fmla="val 25000"/>
                          </a:avLst>
                        </a:prstGeom>
                        <a:solidFill>
                          <a:srgbClr val="00B050"/>
                        </a:solidFill>
                        <a:ln w="12700" cap="flat" cmpd="sng">
                          <a:solidFill>
                            <a:srgbClr val="42719B"/>
                          </a:solidFill>
                          <a:prstDash val="solid"/>
                          <a:miter lim="800000"/>
                          <a:headEnd type="none" w="sm" len="sm"/>
                          <a:tailEnd type="none" w="sm" len="sm"/>
                        </a:ln>
                      </wps:spPr>
                      <wps:txbx>
                        <w:txbxContent>
                          <w:p w14:paraId="0B9B9BEC" w14:textId="77777777" w:rsidR="00A8399B" w:rsidRDefault="00A8399B">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shape w14:anchorId="5EB2BAA5" id="Bent-Up Arrow 51694216" o:spid="_x0000_s1037" style="position:absolute;left:0;text-align:left;margin-left:70pt;margin-top:12pt;width:61.25pt;height:47pt;rotation:180;z-index:251658251;visibility:visible;mso-wrap-style:square;mso-wrap-distance-left:9pt;mso-wrap-distance-top:0;mso-wrap-distance-right:9pt;mso-wrap-distance-bottom:0;mso-position-horizontal:absolute;mso-position-horizontal-relative:text;mso-position-vertical:absolute;mso-position-vertical-relative:text;v-text-anchor:middle" coordsize="752475,5715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" adj="-11796480,,5400" path="m,428625r538163,l538163,142875r-71438,l609600,,752475,142875r-71437,l681038,571500,,571500,,428625xe" fillcolor="#00b050" strokecolor="#42719b" strokeweight="1pt">
                <v:stroke startarrowwidth="narrow" startarrowlength="short" endarrowwidth="narrow" endarrowlength="short" joinstyle="miter"/>
                <v:formulas/>
                <v:path arrowok="t" o:connecttype="custom" o:connectlocs="0,428625;538163,428625;538163,142875;466725,142875;609600,0;752475,142875;681038,142875;681038,571500;0,571500;0,428625" o:connectangles="0,0,0,0,0,0,0,0,0,0" textboxrect="0,0,752475,571500"/>
                <v:textbox inset="2.53958mm,2.53958mm,2.53958mm,2.53958mm">
                  <w:txbxContent>
                    <w:p w14:paraId="0B9B9BEC" w14:textId="77777777" w:rsidR="00A8399B" w:rsidRDefault="00A8399B">
                      <w:pPr>
                        <w:spacing w:after="0" w:line="240" w:lineRule="auto"/>
                        <w:jc w:val="left"/>
                        <w:textDirection w:val="btLr"/>
                      </w:pPr>
                    </w:p>
                  </w:txbxContent>
                </v:textbox>
              </v:shape>
            </w:pict>
          </mc:Fallback>
        </mc:AlternateContent>
      </w:r>
    </w:p>
    <w:p w14:paraId="35AC6160" w14:textId="77777777" w:rsidR="00A8399B" w:rsidRDefault="00A8399B">
      <w:pPr>
        <w:rPr>
          <w:rFonts w:ascii="Garamond" w:eastAsia="Garamond" w:hAnsi="Garamond" w:cs="Garamond"/>
          <w:b/>
          <w:sz w:val="24"/>
          <w:szCs w:val="24"/>
        </w:rPr>
      </w:pPr>
    </w:p>
    <w:p w14:paraId="31206B7B" w14:textId="77777777" w:rsidR="00A8399B" w:rsidRDefault="00183D4E">
      <w:pPr>
        <w:rPr>
          <w:rFonts w:ascii="Garamond" w:eastAsia="Garamond" w:hAnsi="Garamond" w:cs="Garamond"/>
          <w:b/>
          <w:sz w:val="24"/>
          <w:szCs w:val="24"/>
        </w:rPr>
      </w:pPr>
      <w:r>
        <w:rPr>
          <w:noProof/>
        </w:rPr>
        <mc:AlternateContent>
          <mc:Choice Requires="wps">
            <w:drawing>
              <wp:anchor distT="0" distB="0" distL="114300" distR="114300" simplePos="0" relativeHeight="251658252" behindDoc="0" locked="0" layoutInCell="1" hidden="0" allowOverlap="1" wp14:anchorId="1F88787C" wp14:editId="5182F880">
                <wp:simplePos x="0" y="0"/>
                <wp:positionH relativeFrom="column">
                  <wp:posOffset>1</wp:posOffset>
                </wp:positionH>
                <wp:positionV relativeFrom="paragraph">
                  <wp:posOffset>228600</wp:posOffset>
                </wp:positionV>
                <wp:extent cx="2332355" cy="1399540"/>
                <wp:effectExtent l="0" t="0" r="0" b="0"/>
                <wp:wrapNone/>
                <wp:docPr id="51694217" name="Preparation 51694217"/>
                <wp:cNvGraphicFramePr/>
                <a:graphic xmlns:a="http://schemas.openxmlformats.org/drawingml/2006/main">
                  <a:graphicData uri="http://schemas.microsoft.com/office/word/2010/wordprocessingShape">
                    <wps:wsp>
                      <wps:cNvSpPr/>
                      <wps:spPr>
                        <a:xfrm>
                          <a:off x="4192523" y="3092930"/>
                          <a:ext cx="2306955" cy="1374140"/>
                        </a:xfrm>
                        <a:prstGeom prst="flowChartPreparation">
                          <a:avLst/>
                        </a:prstGeom>
                        <a:solidFill>
                          <a:schemeClr val="lt1"/>
                        </a:solidFill>
                        <a:ln w="12700" cap="flat" cmpd="sng">
                          <a:solidFill>
                            <a:schemeClr val="accent6"/>
                          </a:solidFill>
                          <a:prstDash val="solid"/>
                          <a:miter lim="800000"/>
                          <a:headEnd type="none" w="sm" len="sm"/>
                          <a:tailEnd type="none" w="sm" len="sm"/>
                        </a:ln>
                      </wps:spPr>
                      <wps:txbx>
                        <w:txbxContent>
                          <w:p w14:paraId="4059988D" w14:textId="77777777" w:rsidR="00A8399B" w:rsidRDefault="00183D4E">
                            <w:pPr>
                              <w:spacing w:line="275" w:lineRule="auto"/>
                              <w:jc w:val="center"/>
                              <w:textDirection w:val="btLr"/>
                            </w:pPr>
                            <w:r>
                              <w:rPr>
                                <w:b/>
                                <w:color w:val="000000"/>
                                <w:sz w:val="24"/>
                              </w:rPr>
                              <w:t>It could be determined that an Interim or Transitional Pastor IS NEEDED</w:t>
                            </w:r>
                          </w:p>
                        </w:txbxContent>
                      </wps:txbx>
                      <wps:bodyPr spcFirstLastPara="1" wrap="square" lIns="91425" tIns="45700" rIns="91425" bIns="45700" anchor="ctr" anchorCtr="0">
                        <a:noAutofit/>
                      </wps:bodyPr>
                    </wps:wsp>
                  </a:graphicData>
                </a:graphic>
              </wp:anchor>
            </w:drawing>
          </mc:Choice>
          <mc:Fallback>
            <w:pict>
              <v:shape w14:anchorId="1F88787C" id="Preparation 51694217" o:spid="_x0000_s1038" type="#_x0000_t117" style="position:absolute;left:0;text-align:left;margin-left:0;margin-top:18pt;width:183.65pt;height:110.2pt;z-index:2516582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" fillcolor="white [3201]" strokecolor="#70ad47 [3209]" strokeweight="1pt">
                <v:stroke startarrowwidth="narrow" startarrowlength="short" endarrowwidth="narrow" endarrowlength="short"/>
                <v:textbox inset="2.53958mm,1.2694mm,2.53958mm,1.2694mm">
                  <w:txbxContent>
                    <w:p w14:paraId="4059988D" w14:textId="77777777" w:rsidR="00A8399B" w:rsidRDefault="00183D4E">
                      <w:pPr>
                        <w:spacing w:line="275" w:lineRule="auto"/>
                        <w:jc w:val="center"/>
                        <w:textDirection w:val="btLr"/>
                      </w:pPr>
                      <w:r>
                        <w:rPr>
                          <w:b/>
                          <w:color w:val="000000"/>
                          <w:sz w:val="24"/>
                        </w:rPr>
                        <w:t>It could be determined that an Interim or Transitional Pastor IS NEEDED</w:t>
                      </w:r>
                    </w:p>
                  </w:txbxContent>
                </v:textbox>
              </v:shape>
            </w:pict>
          </mc:Fallback>
        </mc:AlternateContent>
      </w:r>
    </w:p>
    <w:p w14:paraId="43C80BB9" w14:textId="77777777" w:rsidR="00A8399B" w:rsidRDefault="00183D4E">
      <w:pPr>
        <w:rPr>
          <w:rFonts w:ascii="Garamond" w:eastAsia="Garamond" w:hAnsi="Garamond" w:cs="Garamond"/>
          <w:b/>
          <w:sz w:val="24"/>
          <w:szCs w:val="24"/>
        </w:rPr>
      </w:pPr>
      <w:r>
        <w:rPr>
          <w:noProof/>
        </w:rPr>
        <mc:AlternateContent>
          <mc:Choice Requires="wps">
            <w:drawing>
              <wp:anchor distT="0" distB="0" distL="114300" distR="114300" simplePos="0" relativeHeight="251658253" behindDoc="0" locked="0" layoutInCell="1" hidden="0" allowOverlap="1" wp14:anchorId="28841CF8" wp14:editId="6F582118">
                <wp:simplePos x="0" y="0"/>
                <wp:positionH relativeFrom="column">
                  <wp:posOffset>4254500</wp:posOffset>
                </wp:positionH>
                <wp:positionV relativeFrom="paragraph">
                  <wp:posOffset>0</wp:posOffset>
                </wp:positionV>
                <wp:extent cx="2151911" cy="749300"/>
                <wp:effectExtent l="0" t="0" r="0" b="0"/>
                <wp:wrapNone/>
                <wp:docPr id="51694218" name="Alternate Process 51694218"/>
                <wp:cNvGraphicFramePr/>
                <a:graphic xmlns:a="http://schemas.openxmlformats.org/drawingml/2006/main">
                  <a:graphicData uri="http://schemas.microsoft.com/office/word/2010/wordprocessingShape">
                    <wps:wsp>
                      <wps:cNvSpPr/>
                      <wps:spPr>
                        <a:xfrm>
                          <a:off x="4282745" y="3418050"/>
                          <a:ext cx="2126511" cy="723900"/>
                        </a:xfrm>
                        <a:prstGeom prst="flowChartAlternateProcess">
                          <a:avLst/>
                        </a:prstGeom>
                        <a:solidFill>
                          <a:schemeClr val="lt1"/>
                        </a:solidFill>
                        <a:ln w="12700" cap="flat" cmpd="sng">
                          <a:solidFill>
                            <a:schemeClr val="accent6"/>
                          </a:solidFill>
                          <a:prstDash val="solid"/>
                          <a:miter lim="800000"/>
                          <a:headEnd type="none" w="sm" len="sm"/>
                          <a:tailEnd type="none" w="sm" len="sm"/>
                        </a:ln>
                      </wps:spPr>
                      <wps:txbx>
                        <w:txbxContent>
                          <w:p w14:paraId="134B54BB" w14:textId="77777777" w:rsidR="00A8399B" w:rsidRDefault="00183D4E">
                            <w:pPr>
                              <w:spacing w:line="275" w:lineRule="auto"/>
                              <w:jc w:val="center"/>
                              <w:textDirection w:val="btLr"/>
                            </w:pPr>
                            <w:r>
                              <w:rPr>
                                <w:b/>
                                <w:color w:val="000000"/>
                              </w:rPr>
                              <w:t>It could be determined that an Interim or Transitional Pastor IS NOT NEEDED</w:t>
                            </w:r>
                          </w:p>
                        </w:txbxContent>
                      </wps:txbx>
                      <wps:bodyPr spcFirstLastPara="1" wrap="square" lIns="91425" tIns="45700" rIns="91425" bIns="45700" anchor="ctr" anchorCtr="0">
                        <a:noAutofit/>
                      </wps:bodyPr>
                    </wps:wsp>
                  </a:graphicData>
                </a:graphic>
              </wp:anchor>
            </w:drawing>
          </mc:Choice>
          <mc:Fallback>
            <w:pict>
              <v:shape w14:anchorId="28841CF8" id="Alternate Process 51694218" o:spid="_x0000_s1039" type="#_x0000_t176" style="position:absolute;left:0;text-align:left;margin-left:335pt;margin-top:0;width:169.45pt;height:59pt;z-index:25165825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" fillcolor="white [3201]" strokecolor="#70ad47 [3209]" strokeweight="1pt">
                <v:stroke startarrowwidth="narrow" startarrowlength="short" endarrowwidth="narrow" endarrowlength="short"/>
                <v:textbox inset="2.53958mm,1.2694mm,2.53958mm,1.2694mm">
                  <w:txbxContent>
                    <w:p w14:paraId="134B54BB" w14:textId="77777777" w:rsidR="00A8399B" w:rsidRDefault="00183D4E">
                      <w:pPr>
                        <w:spacing w:line="275" w:lineRule="auto"/>
                        <w:jc w:val="center"/>
                        <w:textDirection w:val="btLr"/>
                      </w:pPr>
                      <w:r>
                        <w:rPr>
                          <w:b/>
                          <w:color w:val="000000"/>
                        </w:rPr>
                        <w:t>It could be determined that an Interim or Transitional Pastor IS NOT NEEDED</w:t>
                      </w:r>
                    </w:p>
                  </w:txbxContent>
                </v:textbox>
              </v:shape>
            </w:pict>
          </mc:Fallback>
        </mc:AlternateContent>
      </w:r>
    </w:p>
    <w:p w14:paraId="6C76A154" w14:textId="77777777" w:rsidR="00A8399B" w:rsidRDefault="00A8399B">
      <w:pPr>
        <w:rPr>
          <w:rFonts w:ascii="Garamond" w:eastAsia="Garamond" w:hAnsi="Garamond" w:cs="Garamond"/>
          <w:b/>
          <w:sz w:val="24"/>
          <w:szCs w:val="24"/>
        </w:rPr>
      </w:pPr>
    </w:p>
    <w:p w14:paraId="1E180DA7" w14:textId="77777777" w:rsidR="00A8399B" w:rsidRDefault="00A8399B">
      <w:pPr>
        <w:rPr>
          <w:rFonts w:ascii="Garamond" w:eastAsia="Garamond" w:hAnsi="Garamond" w:cs="Garamond"/>
          <w:b/>
          <w:sz w:val="24"/>
          <w:szCs w:val="24"/>
        </w:rPr>
      </w:pPr>
    </w:p>
    <w:p w14:paraId="1BD075FE" w14:textId="77777777" w:rsidR="00A8399B" w:rsidRDefault="00183D4E">
      <w:pPr>
        <w:rPr>
          <w:rFonts w:ascii="Garamond" w:eastAsia="Garamond" w:hAnsi="Garamond" w:cs="Garamond"/>
          <w:b/>
          <w:sz w:val="24"/>
          <w:szCs w:val="24"/>
        </w:rPr>
      </w:pPr>
      <w:r>
        <w:rPr>
          <w:noProof/>
        </w:rPr>
        <mc:AlternateContent>
          <mc:Choice Requires="wps">
            <w:drawing>
              <wp:anchor distT="0" distB="0" distL="114300" distR="114300" simplePos="0" relativeHeight="251658254" behindDoc="0" locked="0" layoutInCell="1" hidden="0" allowOverlap="1" wp14:anchorId="22FA8F1B" wp14:editId="0150BC2E">
                <wp:simplePos x="0" y="0"/>
                <wp:positionH relativeFrom="column">
                  <wp:posOffset>4648200</wp:posOffset>
                </wp:positionH>
                <wp:positionV relativeFrom="paragraph">
                  <wp:posOffset>0</wp:posOffset>
                </wp:positionV>
                <wp:extent cx="320675" cy="1168400"/>
                <wp:effectExtent l="0" t="0" r="0" b="0"/>
                <wp:wrapNone/>
                <wp:docPr id="51694205" name="Down Arrow 51694205"/>
                <wp:cNvGraphicFramePr/>
                <a:graphic xmlns:a="http://schemas.openxmlformats.org/drawingml/2006/main">
                  <a:graphicData uri="http://schemas.microsoft.com/office/word/2010/wordprocessingShape">
                    <wps:wsp>
                      <wps:cNvSpPr/>
                      <wps:spPr>
                        <a:xfrm>
                          <a:off x="5198363" y="3208500"/>
                          <a:ext cx="295275" cy="1143000"/>
                        </a:xfrm>
                        <a:prstGeom prst="downArrow">
                          <a:avLst>
                            <a:gd name="adj1" fmla="val 50000"/>
                            <a:gd name="adj2" fmla="val 50000"/>
                          </a:avLst>
                        </a:prstGeom>
                        <a:solidFill>
                          <a:schemeClr val="accent4"/>
                        </a:solidFill>
                        <a:ln w="12700" cap="flat" cmpd="sng">
                          <a:solidFill>
                            <a:srgbClr val="BA8C00"/>
                          </a:solidFill>
                          <a:prstDash val="solid"/>
                          <a:miter lim="800000"/>
                          <a:headEnd type="none" w="sm" len="sm"/>
                          <a:tailEnd type="none" w="sm" len="sm"/>
                        </a:ln>
                      </wps:spPr>
                      <wps:txbx>
                        <w:txbxContent>
                          <w:p w14:paraId="7632D809" w14:textId="77777777" w:rsidR="00A8399B" w:rsidRDefault="00A8399B">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shape w14:anchorId="22FA8F1B" id="Down Arrow 51694205" o:spid="_x0000_s1040" type="#_x0000_t67" style="position:absolute;left:0;text-align:left;margin-left:366pt;margin-top:0;width:25.25pt;height:92pt;z-index:25165825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" adj="18810" fillcolor="#ffc000 [3207]" strokecolor="#ba8c00" strokeweight="1pt">
                <v:stroke startarrowwidth="narrow" startarrowlength="short" endarrowwidth="narrow" endarrowlength="short"/>
                <v:textbox inset="2.53958mm,2.53958mm,2.53958mm,2.53958mm">
                  <w:txbxContent>
                    <w:p w14:paraId="7632D809" w14:textId="77777777" w:rsidR="00A8399B" w:rsidRDefault="00A8399B">
                      <w:pPr>
                        <w:spacing w:after="0" w:line="240" w:lineRule="auto"/>
                        <w:jc w:val="left"/>
                        <w:textDirection w:val="btLr"/>
                      </w:pPr>
                    </w:p>
                  </w:txbxContent>
                </v:textbox>
              </v:shape>
            </w:pict>
          </mc:Fallback>
        </mc:AlternateContent>
      </w:r>
    </w:p>
    <w:p w14:paraId="274B5F33" w14:textId="77777777" w:rsidR="00A8399B" w:rsidRDefault="00183D4E">
      <w:pPr>
        <w:rPr>
          <w:rFonts w:ascii="Garamond" w:eastAsia="Garamond" w:hAnsi="Garamond" w:cs="Garamond"/>
          <w:b/>
          <w:sz w:val="24"/>
          <w:szCs w:val="24"/>
        </w:rPr>
      </w:pPr>
      <w:r>
        <w:rPr>
          <w:noProof/>
        </w:rPr>
        <mc:AlternateContent>
          <mc:Choice Requires="wps">
            <w:drawing>
              <wp:anchor distT="0" distB="0" distL="114300" distR="114300" simplePos="0" relativeHeight="251658255" behindDoc="0" locked="0" layoutInCell="1" hidden="0" allowOverlap="1" wp14:anchorId="114FDB20" wp14:editId="3F9606C2">
                <wp:simplePos x="0" y="0"/>
                <wp:positionH relativeFrom="column">
                  <wp:posOffset>1181100</wp:posOffset>
                </wp:positionH>
                <wp:positionV relativeFrom="paragraph">
                  <wp:posOffset>177800</wp:posOffset>
                </wp:positionV>
                <wp:extent cx="290830" cy="716516"/>
                <wp:effectExtent l="0" t="0" r="0" b="0"/>
                <wp:wrapNone/>
                <wp:docPr id="51694206" name="Down Arrow 51694206"/>
                <wp:cNvGraphicFramePr/>
                <a:graphic xmlns:a="http://schemas.openxmlformats.org/drawingml/2006/main">
                  <a:graphicData uri="http://schemas.microsoft.com/office/word/2010/wordprocessingShape">
                    <wps:wsp>
                      <wps:cNvSpPr/>
                      <wps:spPr>
                        <a:xfrm>
                          <a:off x="5213285" y="3434442"/>
                          <a:ext cx="265430" cy="691116"/>
                        </a:xfrm>
                        <a:prstGeom prst="downArrow">
                          <a:avLst>
                            <a:gd name="adj1" fmla="val 50000"/>
                            <a:gd name="adj2" fmla="val 50000"/>
                          </a:avLst>
                        </a:prstGeom>
                        <a:solidFill>
                          <a:srgbClr val="00B050"/>
                        </a:solidFill>
                        <a:ln w="12700" cap="flat" cmpd="sng">
                          <a:solidFill>
                            <a:srgbClr val="42719B"/>
                          </a:solidFill>
                          <a:prstDash val="solid"/>
                          <a:miter lim="800000"/>
                          <a:headEnd type="none" w="sm" len="sm"/>
                          <a:tailEnd type="none" w="sm" len="sm"/>
                        </a:ln>
                      </wps:spPr>
                      <wps:txbx>
                        <w:txbxContent>
                          <w:p w14:paraId="0C9C06FD" w14:textId="77777777" w:rsidR="00A8399B" w:rsidRDefault="00A8399B">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shape w14:anchorId="114FDB20" id="Down Arrow 51694206" o:spid="_x0000_s1041" type="#_x0000_t67" style="position:absolute;left:0;text-align:left;margin-left:93pt;margin-top:14pt;width:22.9pt;height:56.4pt;z-index:25165825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" adj="17452" fillcolor="#00b050" strokecolor="#42719b" strokeweight="1pt">
                <v:stroke startarrowwidth="narrow" startarrowlength="short" endarrowwidth="narrow" endarrowlength="short"/>
                <v:textbox inset="2.53958mm,2.53958mm,2.53958mm,2.53958mm">
                  <w:txbxContent>
                    <w:p w14:paraId="0C9C06FD" w14:textId="77777777" w:rsidR="00A8399B" w:rsidRDefault="00A8399B">
                      <w:pPr>
                        <w:spacing w:after="0" w:line="240" w:lineRule="auto"/>
                        <w:jc w:val="left"/>
                        <w:textDirection w:val="btLr"/>
                      </w:pPr>
                    </w:p>
                  </w:txbxContent>
                </v:textbox>
              </v:shape>
            </w:pict>
          </mc:Fallback>
        </mc:AlternateContent>
      </w:r>
    </w:p>
    <w:p w14:paraId="118FFDC6" w14:textId="77777777" w:rsidR="00A8399B" w:rsidRDefault="00A8399B">
      <w:pPr>
        <w:rPr>
          <w:rFonts w:ascii="Garamond" w:eastAsia="Garamond" w:hAnsi="Garamond" w:cs="Garamond"/>
          <w:b/>
          <w:sz w:val="24"/>
          <w:szCs w:val="24"/>
        </w:rPr>
      </w:pPr>
    </w:p>
    <w:p w14:paraId="5C074B07" w14:textId="77777777" w:rsidR="00A8399B" w:rsidRDefault="00183D4E">
      <w:pPr>
        <w:tabs>
          <w:tab w:val="left" w:pos="2311"/>
        </w:tabs>
        <w:rPr>
          <w:rFonts w:ascii="Garamond" w:eastAsia="Garamond" w:hAnsi="Garamond" w:cs="Garamond"/>
          <w:b/>
          <w:sz w:val="24"/>
          <w:szCs w:val="24"/>
        </w:rPr>
      </w:pPr>
      <w:r>
        <w:rPr>
          <w:rFonts w:ascii="Garamond" w:eastAsia="Garamond" w:hAnsi="Garamond" w:cs="Garamond"/>
          <w:b/>
          <w:sz w:val="24"/>
          <w:szCs w:val="24"/>
        </w:rPr>
        <w:tab/>
      </w:r>
    </w:p>
    <w:p w14:paraId="1ED62AEE" w14:textId="77777777" w:rsidR="00A8399B" w:rsidRDefault="00183D4E">
      <w:pPr>
        <w:tabs>
          <w:tab w:val="left" w:pos="2311"/>
        </w:tabs>
        <w:rPr>
          <w:rFonts w:ascii="Garamond" w:eastAsia="Garamond" w:hAnsi="Garamond" w:cs="Garamond"/>
          <w:b/>
          <w:sz w:val="24"/>
          <w:szCs w:val="24"/>
        </w:rPr>
      </w:pPr>
      <w:r>
        <w:rPr>
          <w:noProof/>
        </w:rPr>
        <mc:AlternateContent>
          <mc:Choice Requires="wps">
            <w:drawing>
              <wp:anchor distT="0" distB="0" distL="114300" distR="114300" simplePos="0" relativeHeight="251658256" behindDoc="0" locked="0" layoutInCell="1" hidden="0" allowOverlap="1" wp14:anchorId="798E254A" wp14:editId="5D398430">
                <wp:simplePos x="0" y="0"/>
                <wp:positionH relativeFrom="column">
                  <wp:posOffset>3543300</wp:posOffset>
                </wp:positionH>
                <wp:positionV relativeFrom="paragraph">
                  <wp:posOffset>0</wp:posOffset>
                </wp:positionV>
                <wp:extent cx="2693670" cy="1568450"/>
                <wp:effectExtent l="0" t="0" r="0" b="0"/>
                <wp:wrapNone/>
                <wp:docPr id="51694207" name="Alternate Process 51694207"/>
                <wp:cNvGraphicFramePr/>
                <a:graphic xmlns:a="http://schemas.openxmlformats.org/drawingml/2006/main">
                  <a:graphicData uri="http://schemas.microsoft.com/office/word/2010/wordprocessingShape">
                    <wps:wsp>
                      <wps:cNvSpPr/>
                      <wps:spPr>
                        <a:xfrm>
                          <a:off x="4011865" y="3008475"/>
                          <a:ext cx="2668270" cy="1543050"/>
                        </a:xfrm>
                        <a:prstGeom prst="flowChartAlternateProcess">
                          <a:avLst/>
                        </a:prstGeom>
                        <a:solidFill>
                          <a:schemeClr val="lt1"/>
                        </a:solidFill>
                        <a:ln w="12700" cap="flat" cmpd="sng">
                          <a:solidFill>
                            <a:schemeClr val="accent6"/>
                          </a:solidFill>
                          <a:prstDash val="solid"/>
                          <a:miter lim="800000"/>
                          <a:headEnd type="none" w="sm" len="sm"/>
                          <a:tailEnd type="none" w="sm" len="sm"/>
                        </a:ln>
                      </wps:spPr>
                      <wps:txbx>
                        <w:txbxContent>
                          <w:p w14:paraId="108A88D7" w14:textId="77777777" w:rsidR="00A8399B" w:rsidRDefault="00183D4E">
                            <w:pPr>
                              <w:spacing w:line="275" w:lineRule="auto"/>
                              <w:jc w:val="center"/>
                              <w:textDirection w:val="btLr"/>
                            </w:pPr>
                            <w:r>
                              <w:rPr>
                                <w:b/>
                                <w:color w:val="000000"/>
                              </w:rPr>
                              <w:t>SESSION AND COL LIAISON MEET</w:t>
                            </w:r>
                          </w:p>
                          <w:p w14:paraId="2DB04C77" w14:textId="77777777" w:rsidR="00A8399B" w:rsidRDefault="00183D4E">
                            <w:pPr>
                              <w:spacing w:after="160" w:line="258" w:lineRule="auto"/>
                              <w:ind w:left="360" w:firstLine="360"/>
                              <w:jc w:val="left"/>
                              <w:textDirection w:val="btLr"/>
                            </w:pPr>
                            <w:r>
                              <w:rPr>
                                <w:rFonts w:ascii="Arial" w:eastAsia="Arial" w:hAnsi="Arial" w:cs="Arial"/>
                                <w:b/>
                                <w:i/>
                                <w:color w:val="000000"/>
                              </w:rPr>
                              <w:t>To Review plans for pulpit supply and pastoral care</w:t>
                            </w:r>
                          </w:p>
                          <w:p w14:paraId="5F723916" w14:textId="77777777" w:rsidR="00A8399B" w:rsidRDefault="00183D4E">
                            <w:pPr>
                              <w:spacing w:after="160" w:line="258" w:lineRule="auto"/>
                              <w:ind w:left="360" w:firstLine="360"/>
                              <w:jc w:val="left"/>
                              <w:textDirection w:val="btLr"/>
                            </w:pPr>
                            <w:r>
                              <w:rPr>
                                <w:rFonts w:ascii="Arial" w:eastAsia="Arial" w:hAnsi="Arial" w:cs="Arial"/>
                                <w:b/>
                                <w:i/>
                                <w:color w:val="000000"/>
                              </w:rPr>
                              <w:t>To Discuss “Critical Questions” Congregational Self- Study process</w:t>
                            </w:r>
                          </w:p>
                          <w:p w14:paraId="3C04E240" w14:textId="77777777" w:rsidR="00A8399B" w:rsidRDefault="00A8399B">
                            <w:pPr>
                              <w:spacing w:line="275" w:lineRule="auto"/>
                              <w:jc w:val="center"/>
                              <w:textDirection w:val="btLr"/>
                            </w:pPr>
                          </w:p>
                          <w:p w14:paraId="22688240" w14:textId="77777777" w:rsidR="00A8399B" w:rsidRDefault="00A8399B">
                            <w:pPr>
                              <w:spacing w:line="275" w:lineRule="auto"/>
                              <w:jc w:val="center"/>
                              <w:textDirection w:val="btLr"/>
                            </w:pPr>
                          </w:p>
                        </w:txbxContent>
                      </wps:txbx>
                      <wps:bodyPr spcFirstLastPara="1" wrap="square" lIns="91425" tIns="45700" rIns="91425" bIns="45700" anchor="ctr" anchorCtr="0">
                        <a:noAutofit/>
                      </wps:bodyPr>
                    </wps:wsp>
                  </a:graphicData>
                </a:graphic>
              </wp:anchor>
            </w:drawing>
          </mc:Choice>
          <mc:Fallback>
            <w:pict>
              <v:shape w14:anchorId="798E254A" id="Alternate Process 51694207" o:spid="_x0000_s1042" type="#_x0000_t176" style="position:absolute;left:0;text-align:left;margin-left:279pt;margin-top:0;width:212.1pt;height:123.5pt;z-index:251658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" fillcolor="white [3201]" strokecolor="#70ad47 [3209]" strokeweight="1pt">
                <v:stroke startarrowwidth="narrow" startarrowlength="short" endarrowwidth="narrow" endarrowlength="short"/>
                <v:textbox inset="2.53958mm,1.2694mm,2.53958mm,1.2694mm">
                  <w:txbxContent>
                    <w:p w14:paraId="108A88D7" w14:textId="77777777" w:rsidR="00A8399B" w:rsidRDefault="00183D4E">
                      <w:pPr>
                        <w:spacing w:line="275" w:lineRule="auto"/>
                        <w:jc w:val="center"/>
                        <w:textDirection w:val="btLr"/>
                      </w:pPr>
                      <w:r>
                        <w:rPr>
                          <w:b/>
                          <w:color w:val="000000"/>
                        </w:rPr>
                        <w:t>SESSION AND COL LIAISON MEET</w:t>
                      </w:r>
                    </w:p>
                    <w:p w14:paraId="2DB04C77" w14:textId="77777777" w:rsidR="00A8399B" w:rsidRDefault="00183D4E">
                      <w:pPr>
                        <w:spacing w:after="160" w:line="258" w:lineRule="auto"/>
                        <w:ind w:left="360" w:firstLine="360"/>
                        <w:jc w:val="left"/>
                        <w:textDirection w:val="btLr"/>
                      </w:pPr>
                      <w:r>
                        <w:rPr>
                          <w:rFonts w:ascii="Arial" w:eastAsia="Arial" w:hAnsi="Arial" w:cs="Arial"/>
                          <w:b/>
                          <w:i/>
                          <w:color w:val="000000"/>
                        </w:rPr>
                        <w:t>To Review plans for pulpit supply and pastoral care</w:t>
                      </w:r>
                    </w:p>
                    <w:p w14:paraId="5F723916" w14:textId="77777777" w:rsidR="00A8399B" w:rsidRDefault="00183D4E">
                      <w:pPr>
                        <w:spacing w:after="160" w:line="258" w:lineRule="auto"/>
                        <w:ind w:left="360" w:firstLine="360"/>
                        <w:jc w:val="left"/>
                        <w:textDirection w:val="btLr"/>
                      </w:pPr>
                      <w:r>
                        <w:rPr>
                          <w:rFonts w:ascii="Arial" w:eastAsia="Arial" w:hAnsi="Arial" w:cs="Arial"/>
                          <w:b/>
                          <w:i/>
                          <w:color w:val="000000"/>
                        </w:rPr>
                        <w:t>To Discuss “Critical Questions” Congregational Self- Study process</w:t>
                      </w:r>
                    </w:p>
                    <w:p w14:paraId="3C04E240" w14:textId="77777777" w:rsidR="00A8399B" w:rsidRDefault="00A8399B">
                      <w:pPr>
                        <w:spacing w:line="275" w:lineRule="auto"/>
                        <w:jc w:val="center"/>
                        <w:textDirection w:val="btLr"/>
                      </w:pPr>
                    </w:p>
                    <w:p w14:paraId="22688240" w14:textId="77777777" w:rsidR="00A8399B" w:rsidRDefault="00A8399B">
                      <w:pPr>
                        <w:spacing w:line="275" w:lineRule="auto"/>
                        <w:jc w:val="center"/>
                        <w:textDirection w:val="btLr"/>
                      </w:pPr>
                    </w:p>
                  </w:txbxContent>
                </v:textbox>
              </v:shape>
            </w:pict>
          </mc:Fallback>
        </mc:AlternateContent>
      </w:r>
      <w:r>
        <w:rPr>
          <w:noProof/>
        </w:rPr>
        <mc:AlternateContent>
          <mc:Choice Requires="wps">
            <w:drawing>
              <wp:anchor distT="0" distB="0" distL="114300" distR="114300" simplePos="0" relativeHeight="251658257" behindDoc="0" locked="0" layoutInCell="1" hidden="0" allowOverlap="1" wp14:anchorId="02910C78" wp14:editId="119801B5">
                <wp:simplePos x="0" y="0"/>
                <wp:positionH relativeFrom="column">
                  <wp:posOffset>1</wp:posOffset>
                </wp:positionH>
                <wp:positionV relativeFrom="paragraph">
                  <wp:posOffset>101600</wp:posOffset>
                </wp:positionV>
                <wp:extent cx="2679700" cy="1692275"/>
                <wp:effectExtent l="0" t="0" r="0" b="0"/>
                <wp:wrapNone/>
                <wp:docPr id="51694208" name="Preparation 51694208"/>
                <wp:cNvGraphicFramePr/>
                <a:graphic xmlns:a="http://schemas.openxmlformats.org/drawingml/2006/main">
                  <a:graphicData uri="http://schemas.microsoft.com/office/word/2010/wordprocessingShape">
                    <wps:wsp>
                      <wps:cNvSpPr/>
                      <wps:spPr>
                        <a:xfrm>
                          <a:off x="4018850" y="2946563"/>
                          <a:ext cx="2654300" cy="1666875"/>
                        </a:xfrm>
                        <a:prstGeom prst="flowChartPreparation">
                          <a:avLst/>
                        </a:prstGeom>
                        <a:solidFill>
                          <a:schemeClr val="lt1"/>
                        </a:solidFill>
                        <a:ln w="12700" cap="flat" cmpd="sng">
                          <a:solidFill>
                            <a:schemeClr val="accent6"/>
                          </a:solidFill>
                          <a:prstDash val="solid"/>
                          <a:miter lim="800000"/>
                          <a:headEnd type="none" w="sm" len="sm"/>
                          <a:tailEnd type="none" w="sm" len="sm"/>
                        </a:ln>
                      </wps:spPr>
                      <wps:txbx>
                        <w:txbxContent>
                          <w:p w14:paraId="6D4DEDD5" w14:textId="77777777" w:rsidR="00A8399B" w:rsidRDefault="00183D4E">
                            <w:pPr>
                              <w:spacing w:line="275" w:lineRule="auto"/>
                              <w:jc w:val="center"/>
                              <w:textDirection w:val="btLr"/>
                            </w:pPr>
                            <w:r>
                              <w:rPr>
                                <w:b/>
                                <w:color w:val="000000"/>
                              </w:rPr>
                              <w:t>SESSION AND COL LIAISON MEET</w:t>
                            </w:r>
                          </w:p>
                          <w:p w14:paraId="61A9F31F" w14:textId="77777777" w:rsidR="00A8399B" w:rsidRDefault="00183D4E">
                            <w:pPr>
                              <w:spacing w:line="275" w:lineRule="auto"/>
                              <w:jc w:val="center"/>
                              <w:textDirection w:val="btLr"/>
                            </w:pPr>
                            <w:r>
                              <w:rPr>
                                <w:b/>
                                <w:i/>
                                <w:color w:val="000000"/>
                              </w:rPr>
                              <w:t>To Review the process for securing an Interim/Transitional Pastor</w:t>
                            </w:r>
                          </w:p>
                          <w:p w14:paraId="4FE0D7EF" w14:textId="77777777" w:rsidR="00A8399B" w:rsidRDefault="00A8399B">
                            <w:pPr>
                              <w:spacing w:line="275" w:lineRule="auto"/>
                              <w:jc w:val="center"/>
                              <w:textDirection w:val="btLr"/>
                            </w:pPr>
                          </w:p>
                        </w:txbxContent>
                      </wps:txbx>
                      <wps:bodyPr spcFirstLastPara="1" wrap="square" lIns="91425" tIns="45700" rIns="91425" bIns="45700" anchor="ctr" anchorCtr="0">
                        <a:noAutofit/>
                      </wps:bodyPr>
                    </wps:wsp>
                  </a:graphicData>
                </a:graphic>
              </wp:anchor>
            </w:drawing>
          </mc:Choice>
          <mc:Fallback>
            <w:pict>
              <v:shape w14:anchorId="02910C78" id="Preparation 51694208" o:spid="_x0000_s1043" type="#_x0000_t117" style="position:absolute;left:0;text-align:left;margin-left:0;margin-top:8pt;width:211pt;height:133.25pt;z-index:25165825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" fillcolor="white [3201]" strokecolor="#70ad47 [3209]" strokeweight="1pt">
                <v:stroke startarrowwidth="narrow" startarrowlength="short" endarrowwidth="narrow" endarrowlength="short"/>
                <v:textbox inset="2.53958mm,1.2694mm,2.53958mm,1.2694mm">
                  <w:txbxContent>
                    <w:p w14:paraId="6D4DEDD5" w14:textId="77777777" w:rsidR="00A8399B" w:rsidRDefault="00183D4E">
                      <w:pPr>
                        <w:spacing w:line="275" w:lineRule="auto"/>
                        <w:jc w:val="center"/>
                        <w:textDirection w:val="btLr"/>
                      </w:pPr>
                      <w:r>
                        <w:rPr>
                          <w:b/>
                          <w:color w:val="000000"/>
                        </w:rPr>
                        <w:t>SESSION AND COL LIAISON MEET</w:t>
                      </w:r>
                    </w:p>
                    <w:p w14:paraId="61A9F31F" w14:textId="77777777" w:rsidR="00A8399B" w:rsidRDefault="00183D4E">
                      <w:pPr>
                        <w:spacing w:line="275" w:lineRule="auto"/>
                        <w:jc w:val="center"/>
                        <w:textDirection w:val="btLr"/>
                      </w:pPr>
                      <w:r>
                        <w:rPr>
                          <w:b/>
                          <w:i/>
                          <w:color w:val="000000"/>
                        </w:rPr>
                        <w:t>To Review the process for securing an Interim/Transitional Pastor</w:t>
                      </w:r>
                    </w:p>
                    <w:p w14:paraId="4FE0D7EF" w14:textId="77777777" w:rsidR="00A8399B" w:rsidRDefault="00A8399B">
                      <w:pPr>
                        <w:spacing w:line="275" w:lineRule="auto"/>
                        <w:jc w:val="center"/>
                        <w:textDirection w:val="btLr"/>
                      </w:pPr>
                    </w:p>
                  </w:txbxContent>
                </v:textbox>
              </v:shape>
            </w:pict>
          </mc:Fallback>
        </mc:AlternateContent>
      </w:r>
    </w:p>
    <w:p w14:paraId="1939A8B5" w14:textId="77777777" w:rsidR="00A8399B" w:rsidRDefault="00A8399B">
      <w:pPr>
        <w:rPr>
          <w:rFonts w:ascii="Garamond" w:eastAsia="Garamond" w:hAnsi="Garamond" w:cs="Garamond"/>
          <w:b/>
          <w:sz w:val="24"/>
          <w:szCs w:val="24"/>
        </w:rPr>
      </w:pPr>
    </w:p>
    <w:p w14:paraId="5409DCBA" w14:textId="77777777" w:rsidR="00A8399B" w:rsidRDefault="00A8399B">
      <w:pPr>
        <w:rPr>
          <w:rFonts w:ascii="Garamond" w:eastAsia="Garamond" w:hAnsi="Garamond" w:cs="Garamond"/>
          <w:b/>
          <w:sz w:val="24"/>
          <w:szCs w:val="24"/>
        </w:rPr>
      </w:pPr>
    </w:p>
    <w:p w14:paraId="1965B586" w14:textId="77777777" w:rsidR="00A8399B" w:rsidRDefault="00A8399B">
      <w:pPr>
        <w:rPr>
          <w:rFonts w:ascii="Garamond" w:eastAsia="Garamond" w:hAnsi="Garamond" w:cs="Garamond"/>
          <w:b/>
          <w:sz w:val="24"/>
          <w:szCs w:val="24"/>
        </w:rPr>
      </w:pPr>
    </w:p>
    <w:p w14:paraId="6DF18302" w14:textId="77777777" w:rsidR="00A8399B" w:rsidRDefault="00A8399B">
      <w:pPr>
        <w:rPr>
          <w:rFonts w:ascii="Garamond" w:eastAsia="Garamond" w:hAnsi="Garamond" w:cs="Garamond"/>
          <w:b/>
          <w:sz w:val="24"/>
          <w:szCs w:val="24"/>
        </w:rPr>
      </w:pPr>
    </w:p>
    <w:p w14:paraId="653BDFCE" w14:textId="77777777" w:rsidR="00A8399B" w:rsidRDefault="00A8399B">
      <w:pPr>
        <w:rPr>
          <w:rFonts w:ascii="Garamond" w:eastAsia="Garamond" w:hAnsi="Garamond" w:cs="Garamond"/>
          <w:b/>
          <w:sz w:val="24"/>
          <w:szCs w:val="24"/>
        </w:rPr>
      </w:pPr>
    </w:p>
    <w:p w14:paraId="4505DA3F" w14:textId="77777777" w:rsidR="00A8399B" w:rsidRDefault="00183D4E">
      <w:pPr>
        <w:rPr>
          <w:rFonts w:ascii="Garamond" w:eastAsia="Garamond" w:hAnsi="Garamond" w:cs="Garamond"/>
          <w:b/>
          <w:sz w:val="24"/>
          <w:szCs w:val="24"/>
        </w:rPr>
      </w:pPr>
      <w:r>
        <w:rPr>
          <w:noProof/>
        </w:rPr>
        <mc:AlternateContent>
          <mc:Choice Requires="wps">
            <w:drawing>
              <wp:anchor distT="0" distB="0" distL="114300" distR="114300" simplePos="0" relativeHeight="251658258" behindDoc="0" locked="0" layoutInCell="1" hidden="0" allowOverlap="1" wp14:anchorId="0F863362" wp14:editId="2A6DEAAE">
                <wp:simplePos x="0" y="0"/>
                <wp:positionH relativeFrom="column">
                  <wp:posOffset>1066800</wp:posOffset>
                </wp:positionH>
                <wp:positionV relativeFrom="paragraph">
                  <wp:posOffset>139700</wp:posOffset>
                </wp:positionV>
                <wp:extent cx="309880" cy="1466011"/>
                <wp:effectExtent l="0" t="0" r="0" b="0"/>
                <wp:wrapNone/>
                <wp:docPr id="51694204" name="Down Arrow 51694204"/>
                <wp:cNvGraphicFramePr/>
                <a:graphic xmlns:a="http://schemas.openxmlformats.org/drawingml/2006/main">
                  <a:graphicData uri="http://schemas.microsoft.com/office/word/2010/wordprocessingShape">
                    <wps:wsp>
                      <wps:cNvSpPr/>
                      <wps:spPr>
                        <a:xfrm>
                          <a:off x="5203760" y="3059695"/>
                          <a:ext cx="284480" cy="1440611"/>
                        </a:xfrm>
                        <a:prstGeom prst="downArrow">
                          <a:avLst>
                            <a:gd name="adj1" fmla="val 50000"/>
                            <a:gd name="adj2" fmla="val 50000"/>
                          </a:avLst>
                        </a:prstGeom>
                        <a:solidFill>
                          <a:srgbClr val="00B050"/>
                        </a:solidFill>
                        <a:ln w="12700" cap="flat" cmpd="sng">
                          <a:solidFill>
                            <a:srgbClr val="42719B"/>
                          </a:solidFill>
                          <a:prstDash val="solid"/>
                          <a:miter lim="800000"/>
                          <a:headEnd type="none" w="sm" len="sm"/>
                          <a:tailEnd type="none" w="sm" len="sm"/>
                        </a:ln>
                      </wps:spPr>
                      <wps:txbx>
                        <w:txbxContent>
                          <w:p w14:paraId="546DBB44" w14:textId="77777777" w:rsidR="00A8399B" w:rsidRDefault="00A8399B">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shape w14:anchorId="0F863362" id="Down Arrow 51694204" o:spid="_x0000_s1044" type="#_x0000_t67" style="position:absolute;left:0;text-align:left;margin-left:84pt;margin-top:11pt;width:24.4pt;height:115.45pt;z-index:25165825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" adj="19467" fillcolor="#00b050" strokecolor="#42719b" strokeweight="1pt">
                <v:stroke startarrowwidth="narrow" startarrowlength="short" endarrowwidth="narrow" endarrowlength="short"/>
                <v:textbox inset="2.53958mm,2.53958mm,2.53958mm,2.53958mm">
                  <w:txbxContent>
                    <w:p w14:paraId="546DBB44" w14:textId="77777777" w:rsidR="00A8399B" w:rsidRDefault="00A8399B">
                      <w:pPr>
                        <w:spacing w:after="0" w:line="240" w:lineRule="auto"/>
                        <w:jc w:val="left"/>
                        <w:textDirection w:val="btLr"/>
                      </w:pPr>
                    </w:p>
                  </w:txbxContent>
                </v:textbox>
              </v:shape>
            </w:pict>
          </mc:Fallback>
        </mc:AlternateContent>
      </w:r>
      <w:r>
        <w:rPr>
          <w:noProof/>
        </w:rPr>
        <mc:AlternateContent>
          <mc:Choice Requires="wps">
            <w:drawing>
              <wp:anchor distT="0" distB="0" distL="114300" distR="114300" simplePos="0" relativeHeight="251658259" behindDoc="0" locked="0" layoutInCell="1" hidden="0" allowOverlap="1" wp14:anchorId="55D0D1E7" wp14:editId="471169B4">
                <wp:simplePos x="0" y="0"/>
                <wp:positionH relativeFrom="column">
                  <wp:posOffset>4813300</wp:posOffset>
                </wp:positionH>
                <wp:positionV relativeFrom="paragraph">
                  <wp:posOffset>0</wp:posOffset>
                </wp:positionV>
                <wp:extent cx="338455" cy="1423670"/>
                <wp:effectExtent l="0" t="0" r="0" b="0"/>
                <wp:wrapNone/>
                <wp:docPr id="51694213" name="Down Arrow 51694213"/>
                <wp:cNvGraphicFramePr/>
                <a:graphic xmlns:a="http://schemas.openxmlformats.org/drawingml/2006/main">
                  <a:graphicData uri="http://schemas.microsoft.com/office/word/2010/wordprocessingShape">
                    <wps:wsp>
                      <wps:cNvSpPr/>
                      <wps:spPr>
                        <a:xfrm>
                          <a:off x="5189473" y="3080865"/>
                          <a:ext cx="313055" cy="1398270"/>
                        </a:xfrm>
                        <a:prstGeom prst="downArrow">
                          <a:avLst>
                            <a:gd name="adj1" fmla="val 50000"/>
                            <a:gd name="adj2" fmla="val 50000"/>
                          </a:avLst>
                        </a:prstGeom>
                        <a:solidFill>
                          <a:schemeClr val="accent4"/>
                        </a:solidFill>
                        <a:ln w="12700" cap="flat" cmpd="sng">
                          <a:solidFill>
                            <a:srgbClr val="BA8C00"/>
                          </a:solidFill>
                          <a:prstDash val="solid"/>
                          <a:miter lim="800000"/>
                          <a:headEnd type="none" w="sm" len="sm"/>
                          <a:tailEnd type="none" w="sm" len="sm"/>
                        </a:ln>
                      </wps:spPr>
                      <wps:txbx>
                        <w:txbxContent>
                          <w:p w14:paraId="3055999E" w14:textId="77777777" w:rsidR="00A8399B" w:rsidRDefault="00A8399B">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shape w14:anchorId="55D0D1E7" id="Down Arrow 51694213" o:spid="_x0000_s1045" type="#_x0000_t67" style="position:absolute;left:0;text-align:left;margin-left:379pt;margin-top:0;width:26.65pt;height:112.1pt;z-index:25165825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" adj="19182" fillcolor="#ffc000 [3207]" strokecolor="#ba8c00" strokeweight="1pt">
                <v:stroke startarrowwidth="narrow" startarrowlength="short" endarrowwidth="narrow" endarrowlength="short"/>
                <v:textbox inset="2.53958mm,2.53958mm,2.53958mm,2.53958mm">
                  <w:txbxContent>
                    <w:p w14:paraId="3055999E" w14:textId="77777777" w:rsidR="00A8399B" w:rsidRDefault="00A8399B">
                      <w:pPr>
                        <w:spacing w:after="0" w:line="240" w:lineRule="auto"/>
                        <w:jc w:val="left"/>
                        <w:textDirection w:val="btLr"/>
                      </w:pPr>
                    </w:p>
                  </w:txbxContent>
                </v:textbox>
              </v:shape>
            </w:pict>
          </mc:Fallback>
        </mc:AlternateContent>
      </w:r>
    </w:p>
    <w:p w14:paraId="0C9278C2" w14:textId="77777777" w:rsidR="00A8399B" w:rsidRDefault="00A8399B">
      <w:pPr>
        <w:rPr>
          <w:rFonts w:ascii="Garamond" w:eastAsia="Garamond" w:hAnsi="Garamond" w:cs="Garamond"/>
          <w:b/>
          <w:sz w:val="24"/>
          <w:szCs w:val="24"/>
        </w:rPr>
      </w:pPr>
    </w:p>
    <w:p w14:paraId="6A2F6418" w14:textId="77777777" w:rsidR="00A8399B" w:rsidRDefault="00A8399B">
      <w:pPr>
        <w:rPr>
          <w:rFonts w:ascii="Garamond" w:eastAsia="Garamond" w:hAnsi="Garamond" w:cs="Garamond"/>
          <w:b/>
          <w:sz w:val="24"/>
          <w:szCs w:val="24"/>
        </w:rPr>
      </w:pPr>
    </w:p>
    <w:p w14:paraId="371FE0B5" w14:textId="77777777" w:rsidR="00A8399B" w:rsidRDefault="00A8399B">
      <w:pPr>
        <w:rPr>
          <w:rFonts w:ascii="Garamond" w:eastAsia="Garamond" w:hAnsi="Garamond" w:cs="Garamond"/>
          <w:b/>
          <w:sz w:val="24"/>
          <w:szCs w:val="24"/>
        </w:rPr>
      </w:pPr>
    </w:p>
    <w:p w14:paraId="5CFC607C" w14:textId="77777777" w:rsidR="00A8399B" w:rsidRDefault="00183D4E">
      <w:pPr>
        <w:rPr>
          <w:rFonts w:ascii="Garamond" w:eastAsia="Garamond" w:hAnsi="Garamond" w:cs="Garamond"/>
          <w:b/>
          <w:sz w:val="24"/>
          <w:szCs w:val="24"/>
        </w:rPr>
      </w:pPr>
      <w:r>
        <w:rPr>
          <w:noProof/>
        </w:rPr>
        <mc:AlternateContent>
          <mc:Choice Requires="wps">
            <w:drawing>
              <wp:anchor distT="0" distB="0" distL="114300" distR="114300" simplePos="0" relativeHeight="251658260" behindDoc="0" locked="0" layoutInCell="1" hidden="0" allowOverlap="1" wp14:anchorId="0210EF9E" wp14:editId="5EC52FFA">
                <wp:simplePos x="0" y="0"/>
                <wp:positionH relativeFrom="column">
                  <wp:posOffset>1</wp:posOffset>
                </wp:positionH>
                <wp:positionV relativeFrom="paragraph">
                  <wp:posOffset>31064200</wp:posOffset>
                </wp:positionV>
                <wp:extent cx="5936615" cy="939800"/>
                <wp:effectExtent l="0" t="0" r="0" b="0"/>
                <wp:wrapNone/>
                <wp:docPr id="51694214" name="Down Arrow Callout 51694214"/>
                <wp:cNvGraphicFramePr/>
                <a:graphic xmlns:a="http://schemas.openxmlformats.org/drawingml/2006/main">
                  <a:graphicData uri="http://schemas.microsoft.com/office/word/2010/wordprocessingShape">
                    <wps:wsp>
                      <wps:cNvSpPr/>
                      <wps:spPr>
                        <a:xfrm>
                          <a:off x="2390393" y="3322800"/>
                          <a:ext cx="5911215" cy="914400"/>
                        </a:xfrm>
                        <a:prstGeom prst="downArrowCallout">
                          <a:avLst>
                            <a:gd name="adj1" fmla="val 25000"/>
                            <a:gd name="adj2" fmla="val 25000"/>
                            <a:gd name="adj3" fmla="val 25000"/>
                            <a:gd name="adj4" fmla="val 64977"/>
                          </a:avLst>
                        </a:prstGeom>
                        <a:solidFill>
                          <a:schemeClr val="lt1"/>
                        </a:solidFill>
                        <a:ln w="12700" cap="flat" cmpd="sng">
                          <a:solidFill>
                            <a:schemeClr val="accent6"/>
                          </a:solidFill>
                          <a:prstDash val="solid"/>
                          <a:miter lim="800000"/>
                          <a:headEnd type="none" w="sm" len="sm"/>
                          <a:tailEnd type="none" w="sm" len="sm"/>
                        </a:ln>
                      </wps:spPr>
                      <wps:txbx>
                        <w:txbxContent>
                          <w:p w14:paraId="2DD475C0" w14:textId="77777777" w:rsidR="00A8399B" w:rsidRDefault="00A8399B">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shapetype w14:anchorId="0210EF9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Down Arrow Callout 51694214" o:spid="_x0000_s1046" type="#_x0000_t80" style="position:absolute;left:0;text-align:left;margin-left:0;margin-top:2446pt;width:467.45pt;height:74pt;z-index:2516582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" adj="14035,9965,16200,10382" fillcolor="white [3201]" strokecolor="#70ad47 [3209]" strokeweight="1pt">
                <v:stroke startarrowwidth="narrow" startarrowlength="short" endarrowwidth="narrow" endarrowlength="short"/>
                <v:textbox inset="2.53958mm,2.53958mm,2.53958mm,2.53958mm">
                  <w:txbxContent>
                    <w:p w14:paraId="2DD475C0" w14:textId="77777777" w:rsidR="00A8399B" w:rsidRDefault="00A8399B">
                      <w:pPr>
                        <w:spacing w:after="0" w:line="240" w:lineRule="auto"/>
                        <w:jc w:val="left"/>
                        <w:textDirection w:val="btLr"/>
                      </w:pPr>
                    </w:p>
                  </w:txbxContent>
                </v:textbox>
              </v:shape>
            </w:pict>
          </mc:Fallback>
        </mc:AlternateContent>
      </w:r>
    </w:p>
    <w:p w14:paraId="590E61FE" w14:textId="01CE6ACD" w:rsidR="00A8399B" w:rsidRDefault="00955FEA">
      <w:pPr>
        <w:rPr>
          <w:rFonts w:ascii="Garamond" w:eastAsia="Garamond" w:hAnsi="Garamond" w:cs="Garamond"/>
          <w:b/>
          <w:sz w:val="24"/>
          <w:szCs w:val="24"/>
        </w:rPr>
      </w:pPr>
      <w:r>
        <w:rPr>
          <w:noProof/>
        </w:rPr>
        <w:lastRenderedPageBreak/>
        <mc:AlternateContent>
          <mc:Choice Requires="wps">
            <w:drawing>
              <wp:anchor distT="0" distB="0" distL="114300" distR="114300" simplePos="0" relativeHeight="251658350" behindDoc="0" locked="0" layoutInCell="1" hidden="0" allowOverlap="1" wp14:anchorId="66E3F165" wp14:editId="43269395">
                <wp:simplePos x="0" y="0"/>
                <wp:positionH relativeFrom="column">
                  <wp:posOffset>4879009</wp:posOffset>
                </wp:positionH>
                <wp:positionV relativeFrom="paragraph">
                  <wp:posOffset>-285750</wp:posOffset>
                </wp:positionV>
                <wp:extent cx="338455" cy="1065861"/>
                <wp:effectExtent l="12700" t="0" r="29845" b="26670"/>
                <wp:wrapNone/>
                <wp:docPr id="723890283" name="Down Arrow 723890283"/>
                <wp:cNvGraphicFramePr/>
                <a:graphic xmlns:a="http://schemas.openxmlformats.org/drawingml/2006/main">
                  <a:graphicData uri="http://schemas.microsoft.com/office/word/2010/wordprocessingShape">
                    <wps:wsp>
                      <wps:cNvSpPr/>
                      <wps:spPr>
                        <a:xfrm>
                          <a:off x="0" y="0"/>
                          <a:ext cx="338455" cy="1065861"/>
                        </a:xfrm>
                        <a:prstGeom prst="downArrow">
                          <a:avLst>
                            <a:gd name="adj1" fmla="val 50000"/>
                            <a:gd name="adj2" fmla="val 50000"/>
                          </a:avLst>
                        </a:prstGeom>
                        <a:solidFill>
                          <a:schemeClr val="accent4"/>
                        </a:solidFill>
                        <a:ln w="12700" cap="flat" cmpd="sng">
                          <a:solidFill>
                            <a:srgbClr val="BA8C00"/>
                          </a:solidFill>
                          <a:prstDash val="solid"/>
                          <a:miter lim="800000"/>
                          <a:headEnd type="none" w="sm" len="sm"/>
                          <a:tailEnd type="none" w="sm" len="sm"/>
                        </a:ln>
                      </wps:spPr>
                      <wps:txbx>
                        <w:txbxContent>
                          <w:p w14:paraId="6EF32B3B" w14:textId="77777777" w:rsidR="00955FEA" w:rsidRDefault="00955FEA" w:rsidP="00955FEA">
                            <w:pPr>
                              <w:spacing w:after="0" w:line="240" w:lineRule="auto"/>
                              <w:jc w:val="left"/>
                              <w:textDirection w:val="btLr"/>
                            </w:pPr>
                          </w:p>
                        </w:txbxContent>
                      </wps:txbx>
                      <wps:bodyPr spcFirstLastPara="1" wrap="square" lIns="91425" tIns="91425" rIns="91425" bIns="91425" anchor="ctr" anchorCtr="0">
                        <a:noAutofit/>
                      </wps:bodyPr>
                    </wps:wsp>
                  </a:graphicData>
                </a:graphic>
                <wp14:sizeRelV relativeFrom="margin">
                  <wp14:pctHeight>0</wp14:pctHeight>
                </wp14:sizeRelV>
              </wp:anchor>
            </w:drawing>
          </mc:Choice>
          <mc:Fallback>
            <w:pict>
              <v:shape w14:anchorId="66E3F165" id="Down Arrow 723890283" o:spid="_x0000_s1047" type="#_x0000_t67" style="position:absolute;left:0;text-align:left;margin-left:384.15pt;margin-top:-22.5pt;width:26.65pt;height:83.95pt;z-index:25165835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" adj="18171" fillcolor="#ffc000 [3207]" strokecolor="#ba8c00" strokeweight="1pt">
                <v:stroke startarrowwidth="narrow" startarrowlength="short" endarrowwidth="narrow" endarrowlength="short"/>
                <v:textbox inset="2.53958mm,2.53958mm,2.53958mm,2.53958mm">
                  <w:txbxContent>
                    <w:p w14:paraId="6EF32B3B" w14:textId="77777777" w:rsidR="00955FEA" w:rsidRDefault="00955FEA" w:rsidP="00955FEA">
                      <w:pPr>
                        <w:spacing w:after="0" w:line="240" w:lineRule="auto"/>
                        <w:jc w:val="left"/>
                        <w:textDirection w:val="btLr"/>
                      </w:pPr>
                    </w:p>
                  </w:txbxContent>
                </v:textbox>
              </v:shape>
            </w:pict>
          </mc:Fallback>
        </mc:AlternateContent>
      </w:r>
      <w:r>
        <w:rPr>
          <w:noProof/>
        </w:rPr>
        <mc:AlternateContent>
          <mc:Choice Requires="wps">
            <w:drawing>
              <wp:anchor distT="0" distB="0" distL="114300" distR="114300" simplePos="0" relativeHeight="251658349" behindDoc="0" locked="0" layoutInCell="1" hidden="0" allowOverlap="1" wp14:anchorId="06704FF1" wp14:editId="44FE4DE6">
                <wp:simplePos x="0" y="0"/>
                <wp:positionH relativeFrom="column">
                  <wp:posOffset>1084911</wp:posOffset>
                </wp:positionH>
                <wp:positionV relativeFrom="paragraph">
                  <wp:posOffset>-285750</wp:posOffset>
                </wp:positionV>
                <wp:extent cx="309880" cy="1330408"/>
                <wp:effectExtent l="12700" t="0" r="20320" b="28575"/>
                <wp:wrapNone/>
                <wp:docPr id="917616690" name="Down Arrow 917616690"/>
                <wp:cNvGraphicFramePr/>
                <a:graphic xmlns:a="http://schemas.openxmlformats.org/drawingml/2006/main">
                  <a:graphicData uri="http://schemas.microsoft.com/office/word/2010/wordprocessingShape">
                    <wps:wsp>
                      <wps:cNvSpPr/>
                      <wps:spPr>
                        <a:xfrm>
                          <a:off x="0" y="0"/>
                          <a:ext cx="309880" cy="1330408"/>
                        </a:xfrm>
                        <a:prstGeom prst="downArrow">
                          <a:avLst>
                            <a:gd name="adj1" fmla="val 50000"/>
                            <a:gd name="adj2" fmla="val 50000"/>
                          </a:avLst>
                        </a:prstGeom>
                        <a:solidFill>
                          <a:srgbClr val="00B050"/>
                        </a:solidFill>
                        <a:ln w="12700" cap="flat" cmpd="sng">
                          <a:solidFill>
                            <a:srgbClr val="42719B"/>
                          </a:solidFill>
                          <a:prstDash val="solid"/>
                          <a:miter lim="800000"/>
                          <a:headEnd type="none" w="sm" len="sm"/>
                          <a:tailEnd type="none" w="sm" len="sm"/>
                        </a:ln>
                      </wps:spPr>
                      <wps:txbx>
                        <w:txbxContent>
                          <w:p w14:paraId="3B581049" w14:textId="77777777" w:rsidR="00955FEA" w:rsidRDefault="00955FEA" w:rsidP="00955FEA">
                            <w:pPr>
                              <w:spacing w:after="0" w:line="240" w:lineRule="auto"/>
                              <w:jc w:val="left"/>
                              <w:textDirection w:val="btLr"/>
                            </w:pPr>
                          </w:p>
                        </w:txbxContent>
                      </wps:txbx>
                      <wps:bodyPr spcFirstLastPara="1" wrap="square" lIns="91425" tIns="91425" rIns="91425" bIns="91425" anchor="ctr" anchorCtr="0">
                        <a:noAutofit/>
                      </wps:bodyPr>
                    </wps:wsp>
                  </a:graphicData>
                </a:graphic>
                <wp14:sizeRelV relativeFrom="margin">
                  <wp14:pctHeight>0</wp14:pctHeight>
                </wp14:sizeRelV>
              </wp:anchor>
            </w:drawing>
          </mc:Choice>
          <mc:Fallback>
            <w:pict>
              <v:shape w14:anchorId="06704FF1" id="Down Arrow 917616690" o:spid="_x0000_s1048" type="#_x0000_t67" style="position:absolute;left:0;text-align:left;margin-left:85.45pt;margin-top:-22.5pt;width:24.4pt;height:104.75pt;z-index:25165834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" adj="19084" fillcolor="#00b050" strokecolor="#42719b" strokeweight="1pt">
                <v:stroke startarrowwidth="narrow" startarrowlength="short" endarrowwidth="narrow" endarrowlength="short"/>
                <v:textbox inset="2.53958mm,2.53958mm,2.53958mm,2.53958mm">
                  <w:txbxContent>
                    <w:p w14:paraId="3B581049" w14:textId="77777777" w:rsidR="00955FEA" w:rsidRDefault="00955FEA" w:rsidP="00955FEA">
                      <w:pPr>
                        <w:spacing w:after="0" w:line="240" w:lineRule="auto"/>
                        <w:jc w:val="left"/>
                        <w:textDirection w:val="btLr"/>
                      </w:pPr>
                    </w:p>
                  </w:txbxContent>
                </v:textbox>
              </v:shape>
            </w:pict>
          </mc:Fallback>
        </mc:AlternateContent>
      </w:r>
    </w:p>
    <w:p w14:paraId="17D22B29" w14:textId="77777777" w:rsidR="00A8399B" w:rsidRDefault="00A8399B">
      <w:pPr>
        <w:rPr>
          <w:rFonts w:ascii="Garamond" w:eastAsia="Garamond" w:hAnsi="Garamond" w:cs="Garamond"/>
          <w:b/>
          <w:sz w:val="24"/>
          <w:szCs w:val="24"/>
        </w:rPr>
      </w:pPr>
    </w:p>
    <w:p w14:paraId="74CE8E38" w14:textId="77777777" w:rsidR="00A8399B" w:rsidRDefault="00183D4E">
      <w:pPr>
        <w:rPr>
          <w:rFonts w:ascii="Garamond" w:eastAsia="Garamond" w:hAnsi="Garamond" w:cs="Garamond"/>
          <w:b/>
          <w:sz w:val="24"/>
          <w:szCs w:val="24"/>
        </w:rPr>
      </w:pPr>
      <w:r>
        <w:rPr>
          <w:noProof/>
        </w:rPr>
        <mc:AlternateContent>
          <mc:Choice Requires="wps">
            <w:drawing>
              <wp:anchor distT="0" distB="0" distL="114300" distR="114300" simplePos="0" relativeHeight="251658261" behindDoc="0" locked="0" layoutInCell="1" hidden="0" allowOverlap="1" wp14:anchorId="4E04127E" wp14:editId="0D465760">
                <wp:simplePos x="0" y="0"/>
                <wp:positionH relativeFrom="column">
                  <wp:posOffset>3886200</wp:posOffset>
                </wp:positionH>
                <wp:positionV relativeFrom="paragraph">
                  <wp:posOffset>177800</wp:posOffset>
                </wp:positionV>
                <wp:extent cx="2513330" cy="2044700"/>
                <wp:effectExtent l="0" t="0" r="0" b="0"/>
                <wp:wrapNone/>
                <wp:docPr id="51694211" name="Alternate Process 51694211"/>
                <wp:cNvGraphicFramePr/>
                <a:graphic xmlns:a="http://schemas.openxmlformats.org/drawingml/2006/main">
                  <a:graphicData uri="http://schemas.microsoft.com/office/word/2010/wordprocessingShape">
                    <wps:wsp>
                      <wps:cNvSpPr/>
                      <wps:spPr>
                        <a:xfrm>
                          <a:off x="4102035" y="2770350"/>
                          <a:ext cx="2487930" cy="2019300"/>
                        </a:xfrm>
                        <a:prstGeom prst="flowChartAlternateProcess">
                          <a:avLst/>
                        </a:prstGeom>
                        <a:solidFill>
                          <a:schemeClr val="lt1"/>
                        </a:solidFill>
                        <a:ln w="12700" cap="flat" cmpd="sng">
                          <a:solidFill>
                            <a:schemeClr val="accent6"/>
                          </a:solidFill>
                          <a:prstDash val="solid"/>
                          <a:miter lim="800000"/>
                          <a:headEnd type="none" w="sm" len="sm"/>
                          <a:tailEnd type="none" w="sm" len="sm"/>
                        </a:ln>
                      </wps:spPr>
                      <wps:txbx>
                        <w:txbxContent>
                          <w:p w14:paraId="31C816EA" w14:textId="77777777" w:rsidR="009221AF" w:rsidRPr="009221AF" w:rsidRDefault="009221AF">
                            <w:pPr>
                              <w:spacing w:line="275" w:lineRule="auto"/>
                              <w:jc w:val="center"/>
                              <w:textDirection w:val="btLr"/>
                              <w:rPr>
                                <w:b/>
                                <w:color w:val="000000"/>
                                <w:sz w:val="15"/>
                                <w:szCs w:val="15"/>
                              </w:rPr>
                            </w:pPr>
                          </w:p>
                          <w:p w14:paraId="65AA4B53" w14:textId="42938E54" w:rsidR="00A8399B" w:rsidRDefault="00183D4E">
                            <w:pPr>
                              <w:spacing w:line="275" w:lineRule="auto"/>
                              <w:jc w:val="center"/>
                              <w:textDirection w:val="btLr"/>
                            </w:pPr>
                            <w:r>
                              <w:rPr>
                                <w:b/>
                                <w:color w:val="000000"/>
                              </w:rPr>
                              <w:t>THE SESSION ENGAGES THE CONGREGATION IN A SELF-STUDY</w:t>
                            </w:r>
                          </w:p>
                          <w:p w14:paraId="5118A1CB" w14:textId="77777777" w:rsidR="00A8399B" w:rsidRDefault="00183D4E">
                            <w:pPr>
                              <w:spacing w:line="275" w:lineRule="auto"/>
                              <w:jc w:val="center"/>
                              <w:textDirection w:val="btLr"/>
                            </w:pPr>
                            <w:r>
                              <w:rPr>
                                <w:b/>
                                <w:i/>
                                <w:color w:val="000000"/>
                              </w:rPr>
                              <w:t>This will assist in preparing documents for pastoral search by creating a vision for the congregation and what type of leadership will be needed.</w:t>
                            </w:r>
                          </w:p>
                          <w:p w14:paraId="3903BF24" w14:textId="77777777" w:rsidR="00A8399B" w:rsidRDefault="00A8399B">
                            <w:pPr>
                              <w:spacing w:line="275" w:lineRule="auto"/>
                              <w:jc w:val="center"/>
                              <w:textDirection w:val="btLr"/>
                            </w:pPr>
                          </w:p>
                          <w:p w14:paraId="5FC88C1D" w14:textId="77777777" w:rsidR="00A8399B" w:rsidRDefault="00A8399B">
                            <w:pPr>
                              <w:spacing w:line="275" w:lineRule="auto"/>
                              <w:jc w:val="center"/>
                              <w:textDirection w:val="btLr"/>
                            </w:pPr>
                          </w:p>
                          <w:p w14:paraId="2BB40BAE" w14:textId="77777777" w:rsidR="00A8399B" w:rsidRDefault="00A8399B">
                            <w:pPr>
                              <w:spacing w:line="275" w:lineRule="auto"/>
                              <w:jc w:val="center"/>
                              <w:textDirection w:val="btLr"/>
                            </w:pPr>
                          </w:p>
                        </w:txbxContent>
                      </wps:txbx>
                      <wps:bodyPr spcFirstLastPara="1" wrap="square" lIns="91425" tIns="45700" rIns="91425" bIns="45700" anchor="ctr" anchorCtr="0">
                        <a:noAutofit/>
                      </wps:bodyPr>
                    </wps:wsp>
                  </a:graphicData>
                </a:graphic>
              </wp:anchor>
            </w:drawing>
          </mc:Choice>
          <mc:Fallback>
            <w:pict>
              <v:shape w14:anchorId="4E04127E" id="Alternate Process 51694211" o:spid="_x0000_s1049" type="#_x0000_t176" style="position:absolute;left:0;text-align:left;margin-left:306pt;margin-top:14pt;width:197.9pt;height:161pt;z-index:25165826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" fillcolor="white [3201]" strokecolor="#70ad47 [3209]" strokeweight="1pt">
                <v:stroke startarrowwidth="narrow" startarrowlength="short" endarrowwidth="narrow" endarrowlength="short"/>
                <v:textbox inset="2.53958mm,1.2694mm,2.53958mm,1.2694mm">
                  <w:txbxContent>
                    <w:p w14:paraId="31C816EA" w14:textId="77777777" w:rsidR="009221AF" w:rsidRPr="009221AF" w:rsidRDefault="009221AF">
                      <w:pPr>
                        <w:spacing w:line="275" w:lineRule="auto"/>
                        <w:jc w:val="center"/>
                        <w:textDirection w:val="btLr"/>
                        <w:rPr>
                          <w:b/>
                          <w:color w:val="000000"/>
                          <w:sz w:val="15"/>
                          <w:szCs w:val="15"/>
                        </w:rPr>
                      </w:pPr>
                    </w:p>
                    <w:p w14:paraId="65AA4B53" w14:textId="42938E54" w:rsidR="00A8399B" w:rsidRDefault="00183D4E">
                      <w:pPr>
                        <w:spacing w:line="275" w:lineRule="auto"/>
                        <w:jc w:val="center"/>
                        <w:textDirection w:val="btLr"/>
                      </w:pPr>
                      <w:r>
                        <w:rPr>
                          <w:b/>
                          <w:color w:val="000000"/>
                        </w:rPr>
                        <w:t>THE SESSION ENGAGES THE CONGREGATION IN A SELF-STUDY</w:t>
                      </w:r>
                    </w:p>
                    <w:p w14:paraId="5118A1CB" w14:textId="77777777" w:rsidR="00A8399B" w:rsidRDefault="00183D4E">
                      <w:pPr>
                        <w:spacing w:line="275" w:lineRule="auto"/>
                        <w:jc w:val="center"/>
                        <w:textDirection w:val="btLr"/>
                      </w:pPr>
                      <w:r>
                        <w:rPr>
                          <w:b/>
                          <w:i/>
                          <w:color w:val="000000"/>
                        </w:rPr>
                        <w:t>This will assist in preparing documents for pastoral search by creating a vision for the congregation and what type of leadership will be needed.</w:t>
                      </w:r>
                    </w:p>
                    <w:p w14:paraId="3903BF24" w14:textId="77777777" w:rsidR="00A8399B" w:rsidRDefault="00A8399B">
                      <w:pPr>
                        <w:spacing w:line="275" w:lineRule="auto"/>
                        <w:jc w:val="center"/>
                        <w:textDirection w:val="btLr"/>
                      </w:pPr>
                    </w:p>
                    <w:p w14:paraId="5FC88C1D" w14:textId="77777777" w:rsidR="00A8399B" w:rsidRDefault="00A8399B">
                      <w:pPr>
                        <w:spacing w:line="275" w:lineRule="auto"/>
                        <w:jc w:val="center"/>
                        <w:textDirection w:val="btLr"/>
                      </w:pPr>
                    </w:p>
                    <w:p w14:paraId="2BB40BAE" w14:textId="77777777" w:rsidR="00A8399B" w:rsidRDefault="00A8399B">
                      <w:pPr>
                        <w:spacing w:line="275" w:lineRule="auto"/>
                        <w:jc w:val="center"/>
                        <w:textDirection w:val="btLr"/>
                      </w:pPr>
                    </w:p>
                  </w:txbxContent>
                </v:textbox>
              </v:shape>
            </w:pict>
          </mc:Fallback>
        </mc:AlternateContent>
      </w:r>
    </w:p>
    <w:p w14:paraId="333301BE" w14:textId="77777777" w:rsidR="00A8399B" w:rsidRDefault="00183D4E">
      <w:pPr>
        <w:rPr>
          <w:rFonts w:ascii="Garamond" w:eastAsia="Garamond" w:hAnsi="Garamond" w:cs="Garamond"/>
          <w:b/>
          <w:sz w:val="24"/>
          <w:szCs w:val="24"/>
        </w:rPr>
      </w:pPr>
      <w:r>
        <w:rPr>
          <w:noProof/>
        </w:rPr>
        <mc:AlternateContent>
          <mc:Choice Requires="wps">
            <w:drawing>
              <wp:anchor distT="0" distB="0" distL="114300" distR="114300" simplePos="0" relativeHeight="251658262" behindDoc="0" locked="0" layoutInCell="1" hidden="0" allowOverlap="1" wp14:anchorId="5E92AB0E" wp14:editId="3BB9263B">
                <wp:simplePos x="0" y="0"/>
                <wp:positionH relativeFrom="column">
                  <wp:posOffset>1</wp:posOffset>
                </wp:positionH>
                <wp:positionV relativeFrom="paragraph">
                  <wp:posOffset>215900</wp:posOffset>
                </wp:positionV>
                <wp:extent cx="2682875" cy="1406525"/>
                <wp:effectExtent l="0" t="0" r="0" b="0"/>
                <wp:wrapNone/>
                <wp:docPr id="51694212" name="Preparation 51694212"/>
                <wp:cNvGraphicFramePr/>
                <a:graphic xmlns:a="http://schemas.openxmlformats.org/drawingml/2006/main">
                  <a:graphicData uri="http://schemas.microsoft.com/office/word/2010/wordprocessingShape">
                    <wps:wsp>
                      <wps:cNvSpPr/>
                      <wps:spPr>
                        <a:xfrm>
                          <a:off x="4017263" y="3089438"/>
                          <a:ext cx="2657475" cy="1381125"/>
                        </a:xfrm>
                        <a:prstGeom prst="flowChartPreparation">
                          <a:avLst/>
                        </a:prstGeom>
                        <a:solidFill>
                          <a:schemeClr val="lt1"/>
                        </a:solidFill>
                        <a:ln w="12700" cap="flat" cmpd="sng">
                          <a:solidFill>
                            <a:schemeClr val="accent6"/>
                          </a:solidFill>
                          <a:prstDash val="solid"/>
                          <a:miter lim="800000"/>
                          <a:headEnd type="none" w="sm" len="sm"/>
                          <a:tailEnd type="none" w="sm" len="sm"/>
                        </a:ln>
                      </wps:spPr>
                      <wps:txbx>
                        <w:txbxContent>
                          <w:p w14:paraId="2C89D230" w14:textId="77777777" w:rsidR="00A8399B" w:rsidRDefault="00183D4E">
                            <w:pPr>
                              <w:spacing w:after="0" w:line="240" w:lineRule="auto"/>
                              <w:jc w:val="center"/>
                              <w:textDirection w:val="btLr"/>
                            </w:pPr>
                            <w:r>
                              <w:rPr>
                                <w:b/>
                                <w:color w:val="000000"/>
                              </w:rPr>
                              <w:t xml:space="preserve">THE SESSION </w:t>
                            </w:r>
                          </w:p>
                          <w:p w14:paraId="3E513C2D" w14:textId="77777777" w:rsidR="00A8399B" w:rsidRDefault="00183D4E">
                            <w:pPr>
                              <w:spacing w:after="0" w:line="240" w:lineRule="auto"/>
                              <w:jc w:val="center"/>
                              <w:textDirection w:val="btLr"/>
                            </w:pPr>
                            <w:r>
                              <w:rPr>
                                <w:b/>
                                <w:color w:val="000000"/>
                              </w:rPr>
                              <w:t>SEEKS AND CONTRACTS WITH AN INTERIM OR</w:t>
                            </w:r>
                          </w:p>
                          <w:p w14:paraId="4D7E61CA" w14:textId="77777777" w:rsidR="00A8399B" w:rsidRDefault="00183D4E">
                            <w:pPr>
                              <w:spacing w:line="275" w:lineRule="auto"/>
                              <w:jc w:val="center"/>
                              <w:textDirection w:val="btLr"/>
                            </w:pPr>
                            <w:r>
                              <w:rPr>
                                <w:b/>
                                <w:color w:val="000000"/>
                              </w:rPr>
                              <w:t>TRANSITIONAL PASTOR</w:t>
                            </w:r>
                          </w:p>
                        </w:txbxContent>
                      </wps:txbx>
                      <wps:bodyPr spcFirstLastPara="1" wrap="square" lIns="91425" tIns="45700" rIns="91425" bIns="45700" anchor="ctr" anchorCtr="0">
                        <a:noAutofit/>
                      </wps:bodyPr>
                    </wps:wsp>
                  </a:graphicData>
                </a:graphic>
              </wp:anchor>
            </w:drawing>
          </mc:Choice>
          <mc:Fallback>
            <w:pict>
              <v:shape w14:anchorId="5E92AB0E" id="Preparation 51694212" o:spid="_x0000_s1050" type="#_x0000_t117" style="position:absolute;left:0;text-align:left;margin-left:0;margin-top:17pt;width:211.25pt;height:110.75pt;z-index:25165826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" fillcolor="white [3201]" strokecolor="#70ad47 [3209]" strokeweight="1pt">
                <v:stroke startarrowwidth="narrow" startarrowlength="short" endarrowwidth="narrow" endarrowlength="short"/>
                <v:textbox inset="2.53958mm,1.2694mm,2.53958mm,1.2694mm">
                  <w:txbxContent>
                    <w:p w14:paraId="2C89D230" w14:textId="77777777" w:rsidR="00A8399B" w:rsidRDefault="00183D4E">
                      <w:pPr>
                        <w:spacing w:after="0" w:line="240" w:lineRule="auto"/>
                        <w:jc w:val="center"/>
                        <w:textDirection w:val="btLr"/>
                      </w:pPr>
                      <w:r>
                        <w:rPr>
                          <w:b/>
                          <w:color w:val="000000"/>
                        </w:rPr>
                        <w:t xml:space="preserve">THE SESSION </w:t>
                      </w:r>
                    </w:p>
                    <w:p w14:paraId="3E513C2D" w14:textId="77777777" w:rsidR="00A8399B" w:rsidRDefault="00183D4E">
                      <w:pPr>
                        <w:spacing w:after="0" w:line="240" w:lineRule="auto"/>
                        <w:jc w:val="center"/>
                        <w:textDirection w:val="btLr"/>
                      </w:pPr>
                      <w:r>
                        <w:rPr>
                          <w:b/>
                          <w:color w:val="000000"/>
                        </w:rPr>
                        <w:t>SEEKS AND CONTRACTS WITH AN INTERIM OR</w:t>
                      </w:r>
                    </w:p>
                    <w:p w14:paraId="4D7E61CA" w14:textId="77777777" w:rsidR="00A8399B" w:rsidRDefault="00183D4E">
                      <w:pPr>
                        <w:spacing w:line="275" w:lineRule="auto"/>
                        <w:jc w:val="center"/>
                        <w:textDirection w:val="btLr"/>
                      </w:pPr>
                      <w:r>
                        <w:rPr>
                          <w:b/>
                          <w:color w:val="000000"/>
                        </w:rPr>
                        <w:t>TRANSITIONAL PASTOR</w:t>
                      </w:r>
                    </w:p>
                  </w:txbxContent>
                </v:textbox>
              </v:shape>
            </w:pict>
          </mc:Fallback>
        </mc:AlternateContent>
      </w:r>
    </w:p>
    <w:p w14:paraId="46D69231" w14:textId="77777777" w:rsidR="00A8399B" w:rsidRDefault="00A8399B">
      <w:pPr>
        <w:rPr>
          <w:rFonts w:ascii="Garamond" w:eastAsia="Garamond" w:hAnsi="Garamond" w:cs="Garamond"/>
          <w:b/>
          <w:sz w:val="24"/>
          <w:szCs w:val="24"/>
        </w:rPr>
      </w:pPr>
    </w:p>
    <w:p w14:paraId="30B3362C" w14:textId="77777777" w:rsidR="00A8399B" w:rsidRDefault="00A8399B">
      <w:pPr>
        <w:rPr>
          <w:rFonts w:ascii="Garamond" w:eastAsia="Garamond" w:hAnsi="Garamond" w:cs="Garamond"/>
          <w:b/>
          <w:sz w:val="24"/>
          <w:szCs w:val="24"/>
        </w:rPr>
      </w:pPr>
    </w:p>
    <w:p w14:paraId="6631FDB0" w14:textId="77777777" w:rsidR="00A8399B" w:rsidRDefault="00A8399B">
      <w:pPr>
        <w:rPr>
          <w:rFonts w:ascii="Garamond" w:eastAsia="Garamond" w:hAnsi="Garamond" w:cs="Garamond"/>
          <w:b/>
          <w:sz w:val="24"/>
          <w:szCs w:val="24"/>
        </w:rPr>
      </w:pPr>
    </w:p>
    <w:p w14:paraId="26DE429F" w14:textId="77777777" w:rsidR="00A8399B" w:rsidRDefault="00A8399B">
      <w:pPr>
        <w:rPr>
          <w:rFonts w:ascii="Garamond" w:eastAsia="Garamond" w:hAnsi="Garamond" w:cs="Garamond"/>
          <w:b/>
          <w:sz w:val="24"/>
          <w:szCs w:val="24"/>
        </w:rPr>
      </w:pPr>
    </w:p>
    <w:p w14:paraId="37AEA701" w14:textId="00E90829" w:rsidR="00A8399B" w:rsidRDefault="00955FEA">
      <w:pPr>
        <w:rPr>
          <w:rFonts w:ascii="Garamond" w:eastAsia="Garamond" w:hAnsi="Garamond" w:cs="Garamond"/>
          <w:b/>
          <w:sz w:val="24"/>
          <w:szCs w:val="24"/>
        </w:rPr>
      </w:pPr>
      <w:r>
        <w:rPr>
          <w:noProof/>
        </w:rPr>
        <mc:AlternateContent>
          <mc:Choice Requires="wps">
            <w:drawing>
              <wp:anchor distT="0" distB="0" distL="114300" distR="114300" simplePos="0" relativeHeight="251658263" behindDoc="0" locked="0" layoutInCell="1" hidden="0" allowOverlap="1" wp14:anchorId="48FC7FB9" wp14:editId="7D7CA461">
                <wp:simplePos x="0" y="0"/>
                <wp:positionH relativeFrom="column">
                  <wp:posOffset>969728</wp:posOffset>
                </wp:positionH>
                <wp:positionV relativeFrom="paragraph">
                  <wp:posOffset>323850</wp:posOffset>
                </wp:positionV>
                <wp:extent cx="273050" cy="1353868"/>
                <wp:effectExtent l="0" t="0" r="0" b="0"/>
                <wp:wrapNone/>
                <wp:docPr id="51694193" name="Down Arrow 51694193"/>
                <wp:cNvGraphicFramePr/>
                <a:graphic xmlns:a="http://schemas.openxmlformats.org/drawingml/2006/main">
                  <a:graphicData uri="http://schemas.microsoft.com/office/word/2010/wordprocessingShape">
                    <wps:wsp>
                      <wps:cNvSpPr/>
                      <wps:spPr>
                        <a:xfrm>
                          <a:off x="0" y="0"/>
                          <a:ext cx="273050" cy="1353868"/>
                        </a:xfrm>
                        <a:prstGeom prst="downArrow">
                          <a:avLst>
                            <a:gd name="adj1" fmla="val 50000"/>
                            <a:gd name="adj2" fmla="val 50000"/>
                          </a:avLst>
                        </a:prstGeom>
                        <a:solidFill>
                          <a:srgbClr val="00B050"/>
                        </a:solidFill>
                        <a:ln w="12700" cap="flat" cmpd="sng">
                          <a:solidFill>
                            <a:srgbClr val="42719B"/>
                          </a:solidFill>
                          <a:prstDash val="solid"/>
                          <a:miter lim="800000"/>
                          <a:headEnd type="none" w="sm" len="sm"/>
                          <a:tailEnd type="none" w="sm" len="sm"/>
                        </a:ln>
                      </wps:spPr>
                      <wps:txbx>
                        <w:txbxContent>
                          <w:p w14:paraId="650B6A0F" w14:textId="77777777" w:rsidR="00A8399B" w:rsidRDefault="00A8399B">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shape w14:anchorId="48FC7FB9" id="Down Arrow 51694193" o:spid="_x0000_s1051" type="#_x0000_t67" style="position:absolute;left:0;text-align:left;margin-left:76.35pt;margin-top:25.5pt;width:21.5pt;height:106.6pt;z-index:25165826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" adj="19422" fillcolor="#00b050" strokecolor="#42719b" strokeweight="1pt">
                <v:stroke startarrowwidth="narrow" startarrowlength="short" endarrowwidth="narrow" endarrowlength="short"/>
                <v:textbox inset="2.53958mm,2.53958mm,2.53958mm,2.53958mm">
                  <w:txbxContent>
                    <w:p w14:paraId="650B6A0F" w14:textId="77777777" w:rsidR="00A8399B" w:rsidRDefault="00A8399B">
                      <w:pPr>
                        <w:spacing w:after="0" w:line="240" w:lineRule="auto"/>
                        <w:jc w:val="left"/>
                        <w:textDirection w:val="btLr"/>
                      </w:pPr>
                    </w:p>
                  </w:txbxContent>
                </v:textbox>
              </v:shape>
            </w:pict>
          </mc:Fallback>
        </mc:AlternateContent>
      </w:r>
    </w:p>
    <w:p w14:paraId="424991A7" w14:textId="3A3E3E4E" w:rsidR="00A8399B" w:rsidRDefault="00955FEA">
      <w:pPr>
        <w:rPr>
          <w:rFonts w:ascii="Garamond" w:eastAsia="Garamond" w:hAnsi="Garamond" w:cs="Garamond"/>
          <w:b/>
          <w:sz w:val="24"/>
          <w:szCs w:val="24"/>
        </w:rPr>
      </w:pPr>
      <w:r>
        <w:rPr>
          <w:noProof/>
        </w:rPr>
        <mc:AlternateContent>
          <mc:Choice Requires="wps">
            <w:drawing>
              <wp:anchor distT="0" distB="0" distL="114300" distR="114300" simplePos="0" relativeHeight="251658264" behindDoc="0" locked="0" layoutInCell="1" hidden="0" allowOverlap="1" wp14:anchorId="76EBA42D" wp14:editId="3EFA9EF6">
                <wp:simplePos x="0" y="0"/>
                <wp:positionH relativeFrom="column">
                  <wp:posOffset>4952723</wp:posOffset>
                </wp:positionH>
                <wp:positionV relativeFrom="paragraph">
                  <wp:posOffset>324485</wp:posOffset>
                </wp:positionV>
                <wp:extent cx="263525" cy="4743150"/>
                <wp:effectExtent l="0" t="0" r="0" b="0"/>
                <wp:wrapNone/>
                <wp:docPr id="51694194" name="Down Arrow 51694194"/>
                <wp:cNvGraphicFramePr/>
                <a:graphic xmlns:a="http://schemas.openxmlformats.org/drawingml/2006/main">
                  <a:graphicData uri="http://schemas.microsoft.com/office/word/2010/wordprocessingShape">
                    <wps:wsp>
                      <wps:cNvSpPr/>
                      <wps:spPr>
                        <a:xfrm>
                          <a:off x="0" y="0"/>
                          <a:ext cx="263525" cy="4743150"/>
                        </a:xfrm>
                        <a:prstGeom prst="downArrow">
                          <a:avLst>
                            <a:gd name="adj1" fmla="val 50000"/>
                            <a:gd name="adj2" fmla="val 50000"/>
                          </a:avLst>
                        </a:prstGeom>
                        <a:solidFill>
                          <a:srgbClr val="FFC000"/>
                        </a:solidFill>
                        <a:ln w="12700" cap="flat" cmpd="sng">
                          <a:solidFill>
                            <a:srgbClr val="42719B"/>
                          </a:solidFill>
                          <a:prstDash val="solid"/>
                          <a:miter lim="800000"/>
                          <a:headEnd type="none" w="sm" len="sm"/>
                          <a:tailEnd type="none" w="sm" len="sm"/>
                        </a:ln>
                      </wps:spPr>
                      <wps:txbx>
                        <w:txbxContent>
                          <w:p w14:paraId="08B87E15" w14:textId="77777777" w:rsidR="00A8399B" w:rsidRDefault="00A8399B">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shape w14:anchorId="76EBA42D" id="Down Arrow 51694194" o:spid="_x0000_s1052" type="#_x0000_t67" style="position:absolute;left:0;text-align:left;margin-left:390pt;margin-top:25.55pt;width:20.75pt;height:373.5pt;z-index:251658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" adj="21000" fillcolor="#ffc000" strokecolor="#42719b" strokeweight="1pt">
                <v:stroke startarrowwidth="narrow" startarrowlength="short" endarrowwidth="narrow" endarrowlength="short"/>
                <v:textbox inset="2.53958mm,2.53958mm,2.53958mm,2.53958mm">
                  <w:txbxContent>
                    <w:p w14:paraId="08B87E15" w14:textId="77777777" w:rsidR="00A8399B" w:rsidRDefault="00A8399B">
                      <w:pPr>
                        <w:spacing w:after="0" w:line="240" w:lineRule="auto"/>
                        <w:jc w:val="left"/>
                        <w:textDirection w:val="btLr"/>
                      </w:pPr>
                    </w:p>
                  </w:txbxContent>
                </v:textbox>
              </v:shape>
            </w:pict>
          </mc:Fallback>
        </mc:AlternateContent>
      </w:r>
    </w:p>
    <w:p w14:paraId="1B6587AA" w14:textId="1EF0BC18" w:rsidR="00A8399B" w:rsidRDefault="00183D4E">
      <w:pPr>
        <w:tabs>
          <w:tab w:val="left" w:pos="3500"/>
        </w:tabs>
        <w:rPr>
          <w:rFonts w:ascii="Garamond" w:eastAsia="Garamond" w:hAnsi="Garamond" w:cs="Garamond"/>
          <w:b/>
          <w:sz w:val="24"/>
          <w:szCs w:val="24"/>
        </w:rPr>
      </w:pPr>
      <w:r>
        <w:rPr>
          <w:rFonts w:ascii="Garamond" w:eastAsia="Garamond" w:hAnsi="Garamond" w:cs="Garamond"/>
          <w:b/>
          <w:sz w:val="24"/>
          <w:szCs w:val="24"/>
        </w:rPr>
        <w:tab/>
      </w:r>
    </w:p>
    <w:p w14:paraId="21124FFD" w14:textId="77777777" w:rsidR="00A8399B" w:rsidRDefault="00A8399B">
      <w:pPr>
        <w:tabs>
          <w:tab w:val="left" w:pos="3500"/>
        </w:tabs>
        <w:rPr>
          <w:rFonts w:ascii="Garamond" w:eastAsia="Garamond" w:hAnsi="Garamond" w:cs="Garamond"/>
          <w:b/>
          <w:sz w:val="24"/>
          <w:szCs w:val="24"/>
        </w:rPr>
      </w:pPr>
    </w:p>
    <w:p w14:paraId="56935E79" w14:textId="26A3C4AB" w:rsidR="00A8399B" w:rsidRDefault="00A8399B">
      <w:pPr>
        <w:rPr>
          <w:rFonts w:ascii="Garamond" w:eastAsia="Garamond" w:hAnsi="Garamond" w:cs="Garamond"/>
          <w:b/>
          <w:sz w:val="24"/>
          <w:szCs w:val="24"/>
        </w:rPr>
      </w:pPr>
    </w:p>
    <w:p w14:paraId="6E9C1F52" w14:textId="0EF227D6" w:rsidR="00A8399B" w:rsidRDefault="00955FEA">
      <w:pPr>
        <w:rPr>
          <w:rFonts w:ascii="Garamond" w:eastAsia="Garamond" w:hAnsi="Garamond" w:cs="Garamond"/>
          <w:b/>
          <w:sz w:val="24"/>
          <w:szCs w:val="24"/>
        </w:rPr>
      </w:pPr>
      <w:r>
        <w:rPr>
          <w:noProof/>
        </w:rPr>
        <mc:AlternateContent>
          <mc:Choice Requires="wps">
            <w:drawing>
              <wp:anchor distT="0" distB="0" distL="114300" distR="114300" simplePos="0" relativeHeight="251658265" behindDoc="0" locked="0" layoutInCell="1" hidden="0" allowOverlap="1" wp14:anchorId="11326D10" wp14:editId="579B7006">
                <wp:simplePos x="0" y="0"/>
                <wp:positionH relativeFrom="column">
                  <wp:posOffset>0</wp:posOffset>
                </wp:positionH>
                <wp:positionV relativeFrom="paragraph">
                  <wp:posOffset>279400</wp:posOffset>
                </wp:positionV>
                <wp:extent cx="3016250" cy="1730375"/>
                <wp:effectExtent l="0" t="0" r="0" b="0"/>
                <wp:wrapNone/>
                <wp:docPr id="51694195" name="Preparation 51694195"/>
                <wp:cNvGraphicFramePr/>
                <a:graphic xmlns:a="http://schemas.openxmlformats.org/drawingml/2006/main">
                  <a:graphicData uri="http://schemas.microsoft.com/office/word/2010/wordprocessingShape">
                    <wps:wsp>
                      <wps:cNvSpPr/>
                      <wps:spPr>
                        <a:xfrm>
                          <a:off x="0" y="0"/>
                          <a:ext cx="3016250" cy="1730375"/>
                        </a:xfrm>
                        <a:prstGeom prst="flowChartPreparation">
                          <a:avLst/>
                        </a:prstGeom>
                        <a:solidFill>
                          <a:schemeClr val="lt1"/>
                        </a:solidFill>
                        <a:ln w="12700" cap="flat" cmpd="sng">
                          <a:solidFill>
                            <a:schemeClr val="accent6"/>
                          </a:solidFill>
                          <a:prstDash val="solid"/>
                          <a:miter lim="800000"/>
                          <a:headEnd type="none" w="sm" len="sm"/>
                          <a:tailEnd type="none" w="sm" len="sm"/>
                        </a:ln>
                      </wps:spPr>
                      <wps:txbx>
                        <w:txbxContent>
                          <w:p w14:paraId="1BD63CF8" w14:textId="77777777" w:rsidR="009221AF" w:rsidRDefault="009221AF">
                            <w:pPr>
                              <w:spacing w:after="0" w:line="240" w:lineRule="auto"/>
                              <w:jc w:val="center"/>
                              <w:textDirection w:val="btLr"/>
                              <w:rPr>
                                <w:b/>
                                <w:color w:val="000000"/>
                                <w:sz w:val="24"/>
                              </w:rPr>
                            </w:pPr>
                          </w:p>
                          <w:p w14:paraId="58E9E2FC" w14:textId="6B9A5C5D" w:rsidR="00A8399B" w:rsidRDefault="00183D4E">
                            <w:pPr>
                              <w:spacing w:after="0" w:line="240" w:lineRule="auto"/>
                              <w:jc w:val="center"/>
                              <w:textDirection w:val="btLr"/>
                              <w:rPr>
                                <w:b/>
                                <w:color w:val="000000"/>
                                <w:sz w:val="24"/>
                              </w:rPr>
                            </w:pPr>
                            <w:r>
                              <w:rPr>
                                <w:b/>
                                <w:color w:val="000000"/>
                                <w:sz w:val="24"/>
                              </w:rPr>
                              <w:t xml:space="preserve">THE INTERIM PASTOR AND SESSION: </w:t>
                            </w:r>
                          </w:p>
                          <w:p w14:paraId="39E42487" w14:textId="77777777" w:rsidR="009221AF" w:rsidRDefault="009221AF">
                            <w:pPr>
                              <w:spacing w:after="0" w:line="240" w:lineRule="auto"/>
                              <w:jc w:val="center"/>
                              <w:textDirection w:val="btLr"/>
                            </w:pPr>
                          </w:p>
                          <w:p w14:paraId="1FB5B421" w14:textId="77777777" w:rsidR="00A8399B" w:rsidRDefault="00183D4E">
                            <w:pPr>
                              <w:spacing w:after="0" w:line="240" w:lineRule="auto"/>
                              <w:jc w:val="center"/>
                              <w:textDirection w:val="btLr"/>
                            </w:pPr>
                            <w:r>
                              <w:rPr>
                                <w:b/>
                                <w:color w:val="000000"/>
                                <w:sz w:val="24"/>
                              </w:rPr>
                              <w:t>Work through Transitional Tasks with the Congregation</w:t>
                            </w:r>
                          </w:p>
                          <w:p w14:paraId="18CC184D" w14:textId="77777777" w:rsidR="00A8399B" w:rsidRDefault="00A8399B">
                            <w:pPr>
                              <w:spacing w:line="275" w:lineRule="auto"/>
                              <w:textDirection w:val="btLr"/>
                            </w:pPr>
                          </w:p>
                          <w:p w14:paraId="68CD124B" w14:textId="77777777" w:rsidR="00A8399B" w:rsidRDefault="00A8399B">
                            <w:pPr>
                              <w:spacing w:line="275" w:lineRule="auto"/>
                              <w:ind w:left="360" w:firstLine="360"/>
                              <w:textDirection w:val="btLr"/>
                            </w:pPr>
                          </w:p>
                          <w:p w14:paraId="1E43BCA9" w14:textId="77777777" w:rsidR="00A8399B" w:rsidRDefault="00A8399B">
                            <w:pPr>
                              <w:spacing w:line="275" w:lineRule="auto"/>
                              <w:jc w:val="center"/>
                              <w:textDirection w:val="btLr"/>
                            </w:pPr>
                          </w:p>
                        </w:txbxContent>
                      </wps:txbx>
                      <wps:bodyPr spcFirstLastPara="1" wrap="square" lIns="91425" tIns="45700" rIns="91425" bIns="45700" anchor="ctr" anchorCtr="0">
                        <a:noAutofit/>
                      </wps:bodyPr>
                    </wps:wsp>
                  </a:graphicData>
                </a:graphic>
              </wp:anchor>
            </w:drawing>
          </mc:Choice>
          <mc:Fallback>
            <w:pict>
              <v:shape w14:anchorId="11326D10" id="Preparation 51694195" o:spid="_x0000_s1053" type="#_x0000_t117" style="position:absolute;left:0;text-align:left;margin-left:0;margin-top:22pt;width:237.5pt;height:136.25pt;z-index:25165826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" fillcolor="white [3201]" strokecolor="#70ad47 [3209]" strokeweight="1pt">
                <v:stroke startarrowwidth="narrow" startarrowlength="short" endarrowwidth="narrow" endarrowlength="short"/>
                <v:textbox inset="2.53958mm,1.2694mm,2.53958mm,1.2694mm">
                  <w:txbxContent>
                    <w:p w14:paraId="1BD63CF8" w14:textId="77777777" w:rsidR="009221AF" w:rsidRDefault="009221AF">
                      <w:pPr>
                        <w:spacing w:after="0" w:line="240" w:lineRule="auto"/>
                        <w:jc w:val="center"/>
                        <w:textDirection w:val="btLr"/>
                        <w:rPr>
                          <w:b/>
                          <w:color w:val="000000"/>
                          <w:sz w:val="24"/>
                        </w:rPr>
                      </w:pPr>
                    </w:p>
                    <w:p w14:paraId="58E9E2FC" w14:textId="6B9A5C5D" w:rsidR="00A8399B" w:rsidRDefault="00183D4E">
                      <w:pPr>
                        <w:spacing w:after="0" w:line="240" w:lineRule="auto"/>
                        <w:jc w:val="center"/>
                        <w:textDirection w:val="btLr"/>
                        <w:rPr>
                          <w:b/>
                          <w:color w:val="000000"/>
                          <w:sz w:val="24"/>
                        </w:rPr>
                      </w:pPr>
                      <w:r>
                        <w:rPr>
                          <w:b/>
                          <w:color w:val="000000"/>
                          <w:sz w:val="24"/>
                        </w:rPr>
                        <w:t xml:space="preserve">THE INTERIM PASTOR AND SESSION: </w:t>
                      </w:r>
                    </w:p>
                    <w:p w14:paraId="39E42487" w14:textId="77777777" w:rsidR="009221AF" w:rsidRDefault="009221AF">
                      <w:pPr>
                        <w:spacing w:after="0" w:line="240" w:lineRule="auto"/>
                        <w:jc w:val="center"/>
                        <w:textDirection w:val="btLr"/>
                      </w:pPr>
                    </w:p>
                    <w:p w14:paraId="1FB5B421" w14:textId="77777777" w:rsidR="00A8399B" w:rsidRDefault="00183D4E">
                      <w:pPr>
                        <w:spacing w:after="0" w:line="240" w:lineRule="auto"/>
                        <w:jc w:val="center"/>
                        <w:textDirection w:val="btLr"/>
                      </w:pPr>
                      <w:r>
                        <w:rPr>
                          <w:b/>
                          <w:color w:val="000000"/>
                          <w:sz w:val="24"/>
                        </w:rPr>
                        <w:t>Work through Transitional Tasks with the Congregation</w:t>
                      </w:r>
                    </w:p>
                    <w:p w14:paraId="18CC184D" w14:textId="77777777" w:rsidR="00A8399B" w:rsidRDefault="00A8399B">
                      <w:pPr>
                        <w:spacing w:line="275" w:lineRule="auto"/>
                        <w:textDirection w:val="btLr"/>
                      </w:pPr>
                    </w:p>
                    <w:p w14:paraId="68CD124B" w14:textId="77777777" w:rsidR="00A8399B" w:rsidRDefault="00A8399B">
                      <w:pPr>
                        <w:spacing w:line="275" w:lineRule="auto"/>
                        <w:ind w:left="360" w:firstLine="360"/>
                        <w:textDirection w:val="btLr"/>
                      </w:pPr>
                    </w:p>
                    <w:p w14:paraId="1E43BCA9" w14:textId="77777777" w:rsidR="00A8399B" w:rsidRDefault="00A8399B">
                      <w:pPr>
                        <w:spacing w:line="275" w:lineRule="auto"/>
                        <w:jc w:val="center"/>
                        <w:textDirection w:val="btLr"/>
                      </w:pPr>
                    </w:p>
                  </w:txbxContent>
                </v:textbox>
              </v:shape>
            </w:pict>
          </mc:Fallback>
        </mc:AlternateContent>
      </w:r>
    </w:p>
    <w:p w14:paraId="766A850C" w14:textId="66D4DB69" w:rsidR="00A8399B" w:rsidRDefault="00A8399B">
      <w:pPr>
        <w:rPr>
          <w:rFonts w:ascii="Garamond" w:eastAsia="Garamond" w:hAnsi="Garamond" w:cs="Garamond"/>
          <w:b/>
          <w:sz w:val="24"/>
          <w:szCs w:val="24"/>
        </w:rPr>
      </w:pPr>
    </w:p>
    <w:p w14:paraId="6F7F0BBA" w14:textId="77777777" w:rsidR="00A8399B" w:rsidRDefault="00A8399B">
      <w:pPr>
        <w:rPr>
          <w:rFonts w:ascii="Garamond" w:eastAsia="Garamond" w:hAnsi="Garamond" w:cs="Garamond"/>
          <w:b/>
          <w:sz w:val="24"/>
          <w:szCs w:val="24"/>
        </w:rPr>
      </w:pPr>
    </w:p>
    <w:p w14:paraId="77F1CDD6" w14:textId="77777777" w:rsidR="00A8399B" w:rsidRDefault="00A8399B">
      <w:pPr>
        <w:rPr>
          <w:rFonts w:ascii="Garamond" w:eastAsia="Garamond" w:hAnsi="Garamond" w:cs="Garamond"/>
          <w:b/>
          <w:sz w:val="24"/>
          <w:szCs w:val="24"/>
        </w:rPr>
      </w:pPr>
    </w:p>
    <w:p w14:paraId="127280E8" w14:textId="77777777" w:rsidR="00A8399B" w:rsidRDefault="00A8399B">
      <w:pPr>
        <w:rPr>
          <w:rFonts w:ascii="Garamond" w:eastAsia="Garamond" w:hAnsi="Garamond" w:cs="Garamond"/>
          <w:b/>
          <w:sz w:val="24"/>
          <w:szCs w:val="24"/>
        </w:rPr>
      </w:pPr>
    </w:p>
    <w:p w14:paraId="4DC808FD" w14:textId="77777777" w:rsidR="00A8399B" w:rsidRDefault="00A8399B">
      <w:pPr>
        <w:rPr>
          <w:rFonts w:ascii="Garamond" w:eastAsia="Garamond" w:hAnsi="Garamond" w:cs="Garamond"/>
          <w:b/>
          <w:sz w:val="24"/>
          <w:szCs w:val="24"/>
        </w:rPr>
      </w:pPr>
    </w:p>
    <w:p w14:paraId="0E0DC168" w14:textId="77777777" w:rsidR="00A8399B" w:rsidRDefault="00183D4E">
      <w:pPr>
        <w:rPr>
          <w:rFonts w:ascii="Garamond" w:eastAsia="Garamond" w:hAnsi="Garamond" w:cs="Garamond"/>
          <w:b/>
          <w:sz w:val="24"/>
          <w:szCs w:val="24"/>
        </w:rPr>
      </w:pPr>
      <w:r>
        <w:rPr>
          <w:noProof/>
        </w:rPr>
        <mc:AlternateContent>
          <mc:Choice Requires="wps">
            <w:drawing>
              <wp:anchor distT="0" distB="0" distL="114300" distR="114300" simplePos="0" relativeHeight="251658266" behindDoc="0" locked="0" layoutInCell="1" hidden="0" allowOverlap="1" wp14:anchorId="3DBED702" wp14:editId="3E52E9A2">
                <wp:simplePos x="0" y="0"/>
                <wp:positionH relativeFrom="column">
                  <wp:posOffset>1738906</wp:posOffset>
                </wp:positionH>
                <wp:positionV relativeFrom="paragraph">
                  <wp:posOffset>228600</wp:posOffset>
                </wp:positionV>
                <wp:extent cx="215900" cy="1534736"/>
                <wp:effectExtent l="0" t="0" r="0" b="0"/>
                <wp:wrapNone/>
                <wp:docPr id="51694196" name="Down Arrow 51694196"/>
                <wp:cNvGraphicFramePr/>
                <a:graphic xmlns:a="http://schemas.openxmlformats.org/drawingml/2006/main">
                  <a:graphicData uri="http://schemas.microsoft.com/office/word/2010/wordprocessingShape">
                    <wps:wsp>
                      <wps:cNvSpPr/>
                      <wps:spPr>
                        <a:xfrm>
                          <a:off x="0" y="0"/>
                          <a:ext cx="215900" cy="1534736"/>
                        </a:xfrm>
                        <a:prstGeom prst="downArrow">
                          <a:avLst>
                            <a:gd name="adj1" fmla="val 50000"/>
                            <a:gd name="adj2" fmla="val 50000"/>
                          </a:avLst>
                        </a:prstGeom>
                        <a:solidFill>
                          <a:srgbClr val="00B050"/>
                        </a:solidFill>
                        <a:ln w="12700" cap="flat" cmpd="sng">
                          <a:solidFill>
                            <a:srgbClr val="42719B"/>
                          </a:solidFill>
                          <a:prstDash val="solid"/>
                          <a:miter lim="800000"/>
                          <a:headEnd type="none" w="sm" len="sm"/>
                          <a:tailEnd type="none" w="sm" len="sm"/>
                        </a:ln>
                      </wps:spPr>
                      <wps:txbx>
                        <w:txbxContent>
                          <w:p w14:paraId="297D7CEA" w14:textId="77777777" w:rsidR="00A8399B" w:rsidRDefault="00A8399B">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shape w14:anchorId="3DBED702" id="Down Arrow 51694196" o:spid="_x0000_s1054" type="#_x0000_t67" style="position:absolute;left:0;text-align:left;margin-left:136.9pt;margin-top:18pt;width:17pt;height:120.85pt;z-index:25165826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" adj="20081" fillcolor="#00b050" strokecolor="#42719b" strokeweight="1pt">
                <v:stroke startarrowwidth="narrow" startarrowlength="short" endarrowwidth="narrow" endarrowlength="short"/>
                <v:textbox inset="2.53958mm,2.53958mm,2.53958mm,2.53958mm">
                  <w:txbxContent>
                    <w:p w14:paraId="297D7CEA" w14:textId="77777777" w:rsidR="00A8399B" w:rsidRDefault="00A8399B">
                      <w:pPr>
                        <w:spacing w:after="0" w:line="240" w:lineRule="auto"/>
                        <w:jc w:val="left"/>
                        <w:textDirection w:val="btLr"/>
                      </w:pPr>
                    </w:p>
                  </w:txbxContent>
                </v:textbox>
              </v:shape>
            </w:pict>
          </mc:Fallback>
        </mc:AlternateContent>
      </w:r>
    </w:p>
    <w:p w14:paraId="40C1710C" w14:textId="77777777" w:rsidR="00A8399B" w:rsidRDefault="00A8399B">
      <w:pPr>
        <w:rPr>
          <w:rFonts w:ascii="Garamond" w:eastAsia="Garamond" w:hAnsi="Garamond" w:cs="Garamond"/>
          <w:b/>
          <w:sz w:val="24"/>
          <w:szCs w:val="24"/>
        </w:rPr>
      </w:pPr>
    </w:p>
    <w:p w14:paraId="581AB106" w14:textId="77777777" w:rsidR="00A8399B" w:rsidRDefault="00A8399B">
      <w:pPr>
        <w:rPr>
          <w:rFonts w:ascii="Garamond" w:eastAsia="Garamond" w:hAnsi="Garamond" w:cs="Garamond"/>
          <w:b/>
          <w:sz w:val="24"/>
          <w:szCs w:val="24"/>
        </w:rPr>
      </w:pPr>
    </w:p>
    <w:p w14:paraId="130620F4" w14:textId="77777777" w:rsidR="00A8399B" w:rsidRDefault="00A8399B">
      <w:pPr>
        <w:rPr>
          <w:rFonts w:ascii="Garamond" w:eastAsia="Garamond" w:hAnsi="Garamond" w:cs="Garamond"/>
          <w:b/>
          <w:sz w:val="24"/>
          <w:szCs w:val="24"/>
        </w:rPr>
      </w:pPr>
    </w:p>
    <w:p w14:paraId="6D2AE816" w14:textId="77777777" w:rsidR="00A8399B" w:rsidRDefault="00A8399B">
      <w:pPr>
        <w:rPr>
          <w:rFonts w:ascii="Garamond" w:eastAsia="Garamond" w:hAnsi="Garamond" w:cs="Garamond"/>
          <w:b/>
          <w:sz w:val="24"/>
          <w:szCs w:val="24"/>
        </w:rPr>
      </w:pPr>
    </w:p>
    <w:p w14:paraId="22167DB8" w14:textId="77777777" w:rsidR="00A8399B" w:rsidRDefault="00A8399B">
      <w:pPr>
        <w:rPr>
          <w:rFonts w:ascii="Garamond" w:eastAsia="Garamond" w:hAnsi="Garamond" w:cs="Garamond"/>
          <w:b/>
          <w:sz w:val="24"/>
          <w:szCs w:val="24"/>
        </w:rPr>
      </w:pPr>
    </w:p>
    <w:p w14:paraId="53E1BAB5" w14:textId="77777777" w:rsidR="00A8399B" w:rsidRDefault="00A8399B">
      <w:pPr>
        <w:rPr>
          <w:rFonts w:ascii="Garamond" w:eastAsia="Garamond" w:hAnsi="Garamond" w:cs="Garamond"/>
          <w:b/>
          <w:sz w:val="24"/>
          <w:szCs w:val="24"/>
        </w:rPr>
      </w:pPr>
    </w:p>
    <w:p w14:paraId="15C49ACE" w14:textId="4938C661" w:rsidR="00A8399B" w:rsidRDefault="004A6679">
      <w:pPr>
        <w:rPr>
          <w:rFonts w:ascii="Garamond" w:eastAsia="Garamond" w:hAnsi="Garamond" w:cs="Garamond"/>
          <w:b/>
          <w:sz w:val="24"/>
          <w:szCs w:val="24"/>
        </w:rPr>
      </w:pPr>
      <w:r>
        <w:rPr>
          <w:noProof/>
        </w:rPr>
        <mc:AlternateContent>
          <mc:Choice Requires="wps">
            <w:drawing>
              <wp:anchor distT="0" distB="0" distL="114300" distR="114300" simplePos="0" relativeHeight="251658268" behindDoc="0" locked="0" layoutInCell="1" hidden="0" allowOverlap="1" wp14:anchorId="7FC70695" wp14:editId="27AEC14C">
                <wp:simplePos x="0" y="0"/>
                <wp:positionH relativeFrom="column">
                  <wp:posOffset>1778939</wp:posOffset>
                </wp:positionH>
                <wp:positionV relativeFrom="paragraph">
                  <wp:posOffset>324485</wp:posOffset>
                </wp:positionV>
                <wp:extent cx="244475" cy="410845"/>
                <wp:effectExtent l="12700" t="0" r="22225" b="20955"/>
                <wp:wrapNone/>
                <wp:docPr id="51694202" name="Down Arrow 51694202"/>
                <wp:cNvGraphicFramePr/>
                <a:graphic xmlns:a="http://schemas.openxmlformats.org/drawingml/2006/main">
                  <a:graphicData uri="http://schemas.microsoft.com/office/word/2010/wordprocessingShape">
                    <wps:wsp>
                      <wps:cNvSpPr/>
                      <wps:spPr>
                        <a:xfrm>
                          <a:off x="0" y="0"/>
                          <a:ext cx="244475" cy="410845"/>
                        </a:xfrm>
                        <a:prstGeom prst="downArrow">
                          <a:avLst>
                            <a:gd name="adj1" fmla="val 50000"/>
                            <a:gd name="adj2" fmla="val 50000"/>
                          </a:avLst>
                        </a:prstGeom>
                        <a:solidFill>
                          <a:srgbClr val="00B050"/>
                        </a:solidFill>
                        <a:ln w="12700" cap="flat" cmpd="sng">
                          <a:solidFill>
                            <a:srgbClr val="42719B"/>
                          </a:solidFill>
                          <a:prstDash val="solid"/>
                          <a:miter lim="800000"/>
                          <a:headEnd type="none" w="sm" len="sm"/>
                          <a:tailEnd type="none" w="sm" len="sm"/>
                        </a:ln>
                      </wps:spPr>
                      <wps:txbx>
                        <w:txbxContent>
                          <w:p w14:paraId="3991DC3C" w14:textId="77777777" w:rsidR="00A8399B" w:rsidRDefault="00A8399B">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shape w14:anchorId="7FC70695" id="Down Arrow 51694202" o:spid="_x0000_s1055" type="#_x0000_t67" style="position:absolute;left:0;text-align:left;margin-left:140.05pt;margin-top:25.55pt;width:19.25pt;height:32.35pt;z-index:2516582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" adj="15173" fillcolor="#00b050" strokecolor="#42719b" strokeweight="1pt">
                <v:stroke startarrowwidth="narrow" startarrowlength="short" endarrowwidth="narrow" endarrowlength="short"/>
                <v:textbox inset="2.53958mm,2.53958mm,2.53958mm,2.53958mm">
                  <w:txbxContent>
                    <w:p w14:paraId="3991DC3C" w14:textId="77777777" w:rsidR="00A8399B" w:rsidRDefault="00A8399B">
                      <w:pPr>
                        <w:spacing w:after="0" w:line="240" w:lineRule="auto"/>
                        <w:jc w:val="left"/>
                        <w:textDirection w:val="btLr"/>
                      </w:pPr>
                    </w:p>
                  </w:txbxContent>
                </v:textbox>
              </v:shape>
            </w:pict>
          </mc:Fallback>
        </mc:AlternateContent>
      </w:r>
    </w:p>
    <w:p w14:paraId="32739DA3" w14:textId="2D58F842" w:rsidR="00A8399B" w:rsidRDefault="00183D4E">
      <w:pPr>
        <w:rPr>
          <w:rFonts w:ascii="Garamond" w:eastAsia="Garamond" w:hAnsi="Garamond" w:cs="Garamond"/>
          <w:b/>
          <w:sz w:val="24"/>
          <w:szCs w:val="24"/>
        </w:rPr>
      </w:pPr>
      <w:r>
        <w:rPr>
          <w:noProof/>
        </w:rPr>
        <mc:AlternateContent>
          <mc:Choice Requires="wps">
            <w:drawing>
              <wp:anchor distT="0" distB="0" distL="114300" distR="114300" simplePos="0" relativeHeight="251658267" behindDoc="0" locked="0" layoutInCell="1" hidden="0" allowOverlap="1" wp14:anchorId="2BBD423C" wp14:editId="221F5F3E">
                <wp:simplePos x="0" y="0"/>
                <wp:positionH relativeFrom="column">
                  <wp:posOffset>4737100</wp:posOffset>
                </wp:positionH>
                <wp:positionV relativeFrom="paragraph">
                  <wp:posOffset>0</wp:posOffset>
                </wp:positionV>
                <wp:extent cx="252730" cy="2858003"/>
                <wp:effectExtent l="0" t="0" r="0" b="0"/>
                <wp:wrapNone/>
                <wp:docPr id="51694201" name="Down Arrow 51694201"/>
                <wp:cNvGraphicFramePr/>
                <a:graphic xmlns:a="http://schemas.openxmlformats.org/drawingml/2006/main">
                  <a:graphicData uri="http://schemas.microsoft.com/office/word/2010/wordprocessingShape">
                    <wps:wsp>
                      <wps:cNvSpPr/>
                      <wps:spPr>
                        <a:xfrm>
                          <a:off x="5232335" y="2363699"/>
                          <a:ext cx="227330" cy="2832603"/>
                        </a:xfrm>
                        <a:prstGeom prst="downArrow">
                          <a:avLst>
                            <a:gd name="adj1" fmla="val 50000"/>
                            <a:gd name="adj2" fmla="val 50000"/>
                          </a:avLst>
                        </a:prstGeom>
                        <a:solidFill>
                          <a:schemeClr val="accent4"/>
                        </a:solidFill>
                        <a:ln w="12700" cap="flat" cmpd="sng">
                          <a:solidFill>
                            <a:srgbClr val="BA8C00"/>
                          </a:solidFill>
                          <a:prstDash val="solid"/>
                          <a:miter lim="800000"/>
                          <a:headEnd type="none" w="sm" len="sm"/>
                          <a:tailEnd type="none" w="sm" len="sm"/>
                        </a:ln>
                      </wps:spPr>
                      <wps:txbx>
                        <w:txbxContent>
                          <w:p w14:paraId="50504373" w14:textId="77777777" w:rsidR="00A8399B" w:rsidRDefault="00A8399B">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shape w14:anchorId="2BBD423C" id="Down Arrow 51694201" o:spid="_x0000_s1056" type="#_x0000_t67" style="position:absolute;left:0;text-align:left;margin-left:373pt;margin-top:0;width:19.9pt;height:225.05pt;z-index:25165826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" adj="20733" fillcolor="#ffc000 [3207]" strokecolor="#ba8c00" strokeweight="1pt">
                <v:stroke startarrowwidth="narrow" startarrowlength="short" endarrowwidth="narrow" endarrowlength="short"/>
                <v:textbox inset="2.53958mm,2.53958mm,2.53958mm,2.53958mm">
                  <w:txbxContent>
                    <w:p w14:paraId="50504373" w14:textId="77777777" w:rsidR="00A8399B" w:rsidRDefault="00A8399B">
                      <w:pPr>
                        <w:spacing w:after="0" w:line="240" w:lineRule="auto"/>
                        <w:jc w:val="left"/>
                        <w:textDirection w:val="btLr"/>
                      </w:pPr>
                    </w:p>
                  </w:txbxContent>
                </v:textbox>
              </v:shape>
            </w:pict>
          </mc:Fallback>
        </mc:AlternateContent>
      </w:r>
    </w:p>
    <w:p w14:paraId="18735706" w14:textId="77777777" w:rsidR="00A8399B" w:rsidRDefault="00183D4E">
      <w:pPr>
        <w:rPr>
          <w:rFonts w:ascii="Garamond" w:eastAsia="Garamond" w:hAnsi="Garamond" w:cs="Garamond"/>
          <w:b/>
          <w:sz w:val="24"/>
          <w:szCs w:val="24"/>
        </w:rPr>
      </w:pPr>
      <w:r>
        <w:rPr>
          <w:noProof/>
        </w:rPr>
        <mc:AlternateContent>
          <mc:Choice Requires="wps">
            <w:drawing>
              <wp:anchor distT="0" distB="0" distL="114300" distR="114300" simplePos="0" relativeHeight="251658269" behindDoc="0" locked="0" layoutInCell="1" hidden="0" allowOverlap="1" wp14:anchorId="6FB48418" wp14:editId="7B3C87E6">
                <wp:simplePos x="0" y="0"/>
                <wp:positionH relativeFrom="column">
                  <wp:posOffset>1</wp:posOffset>
                </wp:positionH>
                <wp:positionV relativeFrom="paragraph">
                  <wp:posOffset>165100</wp:posOffset>
                </wp:positionV>
                <wp:extent cx="3482975" cy="2044700"/>
                <wp:effectExtent l="0" t="0" r="0" b="0"/>
                <wp:wrapNone/>
                <wp:docPr id="51694203" name="Preparation 51694203"/>
                <wp:cNvGraphicFramePr/>
                <a:graphic xmlns:a="http://schemas.openxmlformats.org/drawingml/2006/main">
                  <a:graphicData uri="http://schemas.microsoft.com/office/word/2010/wordprocessingShape">
                    <wps:wsp>
                      <wps:cNvSpPr/>
                      <wps:spPr>
                        <a:xfrm>
                          <a:off x="3617213" y="2770350"/>
                          <a:ext cx="3457575" cy="2019300"/>
                        </a:xfrm>
                        <a:prstGeom prst="flowChartPreparation">
                          <a:avLst/>
                        </a:prstGeom>
                        <a:solidFill>
                          <a:schemeClr val="lt1"/>
                        </a:solidFill>
                        <a:ln w="12700" cap="flat" cmpd="sng">
                          <a:solidFill>
                            <a:schemeClr val="accent6"/>
                          </a:solidFill>
                          <a:prstDash val="solid"/>
                          <a:miter lim="800000"/>
                          <a:headEnd type="none" w="sm" len="sm"/>
                          <a:tailEnd type="none" w="sm" len="sm"/>
                        </a:ln>
                      </wps:spPr>
                      <wps:txbx>
                        <w:txbxContent>
                          <w:p w14:paraId="33711035" w14:textId="77777777" w:rsidR="004A6679" w:rsidRDefault="004A6679">
                            <w:pPr>
                              <w:spacing w:line="275" w:lineRule="auto"/>
                              <w:jc w:val="center"/>
                              <w:textDirection w:val="btLr"/>
                              <w:rPr>
                                <w:b/>
                                <w:color w:val="000000"/>
                              </w:rPr>
                            </w:pPr>
                          </w:p>
                          <w:p w14:paraId="36ADF8DD" w14:textId="763A3E33" w:rsidR="00A8399B" w:rsidRDefault="00183D4E">
                            <w:pPr>
                              <w:spacing w:line="275" w:lineRule="auto"/>
                              <w:jc w:val="center"/>
                              <w:textDirection w:val="btLr"/>
                            </w:pPr>
                            <w:r>
                              <w:rPr>
                                <w:b/>
                                <w:color w:val="000000"/>
                              </w:rPr>
                              <w:t>THE SESSION ENGAGES THE CONGREGATION IN A SELF-STUDY</w:t>
                            </w:r>
                          </w:p>
                          <w:p w14:paraId="4B30FB5E" w14:textId="77777777" w:rsidR="00A8399B" w:rsidRDefault="00183D4E">
                            <w:pPr>
                              <w:spacing w:line="275" w:lineRule="auto"/>
                              <w:jc w:val="center"/>
                              <w:textDirection w:val="btLr"/>
                            </w:pPr>
                            <w:r>
                              <w:rPr>
                                <w:b/>
                                <w:i/>
                                <w:color w:val="000000"/>
                              </w:rPr>
                              <w:t>This will assist in preparing documents for pastoral search by creating a vision for the congregation and what type of leadership will be needed.</w:t>
                            </w:r>
                          </w:p>
                          <w:p w14:paraId="3128311F" w14:textId="77777777" w:rsidR="00A8399B" w:rsidRDefault="00A8399B">
                            <w:pPr>
                              <w:spacing w:line="275" w:lineRule="auto"/>
                              <w:ind w:left="360" w:firstLine="360"/>
                              <w:textDirection w:val="btLr"/>
                            </w:pPr>
                          </w:p>
                          <w:p w14:paraId="6DF14248" w14:textId="77777777" w:rsidR="00A8399B" w:rsidRDefault="00A8399B">
                            <w:pPr>
                              <w:spacing w:line="275" w:lineRule="auto"/>
                              <w:jc w:val="center"/>
                              <w:textDirection w:val="btLr"/>
                            </w:pPr>
                          </w:p>
                        </w:txbxContent>
                      </wps:txbx>
                      <wps:bodyPr spcFirstLastPara="1" wrap="square" lIns="91425" tIns="45700" rIns="91425" bIns="45700" anchor="ctr" anchorCtr="0">
                        <a:noAutofit/>
                      </wps:bodyPr>
                    </wps:wsp>
                  </a:graphicData>
                </a:graphic>
              </wp:anchor>
            </w:drawing>
          </mc:Choice>
          <mc:Fallback>
            <w:pict>
              <v:shape w14:anchorId="6FB48418" id="Preparation 51694203" o:spid="_x0000_s1057" type="#_x0000_t117" style="position:absolute;left:0;text-align:left;margin-left:0;margin-top:13pt;width:274.25pt;height:161pt;z-index:25165826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" fillcolor="white [3201]" strokecolor="#70ad47 [3209]" strokeweight="1pt">
                <v:stroke startarrowwidth="narrow" startarrowlength="short" endarrowwidth="narrow" endarrowlength="short"/>
                <v:textbox inset="2.53958mm,1.2694mm,2.53958mm,1.2694mm">
                  <w:txbxContent>
                    <w:p w14:paraId="33711035" w14:textId="77777777" w:rsidR="004A6679" w:rsidRDefault="004A6679">
                      <w:pPr>
                        <w:spacing w:line="275" w:lineRule="auto"/>
                        <w:jc w:val="center"/>
                        <w:textDirection w:val="btLr"/>
                        <w:rPr>
                          <w:b/>
                          <w:color w:val="000000"/>
                        </w:rPr>
                      </w:pPr>
                    </w:p>
                    <w:p w14:paraId="36ADF8DD" w14:textId="763A3E33" w:rsidR="00A8399B" w:rsidRDefault="00183D4E">
                      <w:pPr>
                        <w:spacing w:line="275" w:lineRule="auto"/>
                        <w:jc w:val="center"/>
                        <w:textDirection w:val="btLr"/>
                      </w:pPr>
                      <w:r>
                        <w:rPr>
                          <w:b/>
                          <w:color w:val="000000"/>
                        </w:rPr>
                        <w:t>THE SESSION ENGAGES THE CONGREGATION IN A SELF-STUDY</w:t>
                      </w:r>
                    </w:p>
                    <w:p w14:paraId="4B30FB5E" w14:textId="77777777" w:rsidR="00A8399B" w:rsidRDefault="00183D4E">
                      <w:pPr>
                        <w:spacing w:line="275" w:lineRule="auto"/>
                        <w:jc w:val="center"/>
                        <w:textDirection w:val="btLr"/>
                      </w:pPr>
                      <w:r>
                        <w:rPr>
                          <w:b/>
                          <w:i/>
                          <w:color w:val="000000"/>
                        </w:rPr>
                        <w:t>This will assist in preparing documents for pastoral search by creating a vision for the congregation and what type of leadership will be needed.</w:t>
                      </w:r>
                    </w:p>
                    <w:p w14:paraId="3128311F" w14:textId="77777777" w:rsidR="00A8399B" w:rsidRDefault="00A8399B">
                      <w:pPr>
                        <w:spacing w:line="275" w:lineRule="auto"/>
                        <w:ind w:left="360" w:firstLine="360"/>
                        <w:textDirection w:val="btLr"/>
                      </w:pPr>
                    </w:p>
                    <w:p w14:paraId="6DF14248" w14:textId="77777777" w:rsidR="00A8399B" w:rsidRDefault="00A8399B">
                      <w:pPr>
                        <w:spacing w:line="275" w:lineRule="auto"/>
                        <w:jc w:val="center"/>
                        <w:textDirection w:val="btLr"/>
                      </w:pPr>
                    </w:p>
                  </w:txbxContent>
                </v:textbox>
              </v:shape>
            </w:pict>
          </mc:Fallback>
        </mc:AlternateContent>
      </w:r>
    </w:p>
    <w:p w14:paraId="1BDE4EBC" w14:textId="77777777" w:rsidR="00A8399B" w:rsidRDefault="00A8399B">
      <w:pPr>
        <w:rPr>
          <w:rFonts w:ascii="Garamond" w:eastAsia="Garamond" w:hAnsi="Garamond" w:cs="Garamond"/>
          <w:b/>
          <w:sz w:val="24"/>
          <w:szCs w:val="24"/>
        </w:rPr>
      </w:pPr>
    </w:p>
    <w:p w14:paraId="3A7F35B3" w14:textId="77777777" w:rsidR="00A8399B" w:rsidRDefault="00A8399B">
      <w:pPr>
        <w:rPr>
          <w:rFonts w:ascii="Garamond" w:eastAsia="Garamond" w:hAnsi="Garamond" w:cs="Garamond"/>
          <w:b/>
          <w:sz w:val="24"/>
          <w:szCs w:val="24"/>
        </w:rPr>
      </w:pPr>
    </w:p>
    <w:p w14:paraId="3D3BDEBB" w14:textId="77777777" w:rsidR="00A8399B" w:rsidRDefault="00A8399B">
      <w:pPr>
        <w:rPr>
          <w:rFonts w:ascii="Garamond" w:eastAsia="Garamond" w:hAnsi="Garamond" w:cs="Garamond"/>
          <w:b/>
          <w:sz w:val="24"/>
          <w:szCs w:val="24"/>
        </w:rPr>
      </w:pPr>
    </w:p>
    <w:p w14:paraId="3CDC8972" w14:textId="77777777" w:rsidR="00A8399B" w:rsidRDefault="00A8399B">
      <w:pPr>
        <w:rPr>
          <w:rFonts w:ascii="Garamond" w:eastAsia="Garamond" w:hAnsi="Garamond" w:cs="Garamond"/>
          <w:b/>
          <w:sz w:val="24"/>
          <w:szCs w:val="24"/>
        </w:rPr>
      </w:pPr>
    </w:p>
    <w:p w14:paraId="7391A843" w14:textId="77777777" w:rsidR="00A8399B" w:rsidRDefault="00A8399B">
      <w:pPr>
        <w:rPr>
          <w:rFonts w:ascii="Garamond" w:eastAsia="Garamond" w:hAnsi="Garamond" w:cs="Garamond"/>
          <w:b/>
          <w:sz w:val="24"/>
          <w:szCs w:val="24"/>
        </w:rPr>
      </w:pPr>
    </w:p>
    <w:p w14:paraId="35F107FA" w14:textId="77777777" w:rsidR="00A8399B" w:rsidRDefault="00A8399B">
      <w:pPr>
        <w:rPr>
          <w:rFonts w:ascii="Garamond" w:eastAsia="Garamond" w:hAnsi="Garamond" w:cs="Garamond"/>
          <w:b/>
          <w:sz w:val="24"/>
          <w:szCs w:val="24"/>
        </w:rPr>
      </w:pPr>
    </w:p>
    <w:p w14:paraId="7ACBE266" w14:textId="77777777" w:rsidR="00A8399B" w:rsidRDefault="00183D4E">
      <w:pPr>
        <w:rPr>
          <w:rFonts w:ascii="Garamond" w:eastAsia="Garamond" w:hAnsi="Garamond" w:cs="Garamond"/>
          <w:b/>
          <w:sz w:val="24"/>
          <w:szCs w:val="24"/>
        </w:rPr>
      </w:pPr>
      <w:r>
        <w:rPr>
          <w:noProof/>
        </w:rPr>
        <mc:AlternateContent>
          <mc:Choice Requires="wps">
            <w:drawing>
              <wp:anchor distT="0" distB="0" distL="114300" distR="114300" simplePos="0" relativeHeight="251658270" behindDoc="0" locked="0" layoutInCell="1" hidden="0" allowOverlap="1" wp14:anchorId="5C367412" wp14:editId="4AC95499">
                <wp:simplePos x="0" y="0"/>
                <wp:positionH relativeFrom="column">
                  <wp:posOffset>1788491</wp:posOffset>
                </wp:positionH>
                <wp:positionV relativeFrom="paragraph">
                  <wp:posOffset>203200</wp:posOffset>
                </wp:positionV>
                <wp:extent cx="278765" cy="444320"/>
                <wp:effectExtent l="12700" t="0" r="26035" b="26035"/>
                <wp:wrapNone/>
                <wp:docPr id="51694197" name="Down Arrow 51694197"/>
                <wp:cNvGraphicFramePr/>
                <a:graphic xmlns:a="http://schemas.openxmlformats.org/drawingml/2006/main">
                  <a:graphicData uri="http://schemas.microsoft.com/office/word/2010/wordprocessingShape">
                    <wps:wsp>
                      <wps:cNvSpPr/>
                      <wps:spPr>
                        <a:xfrm>
                          <a:off x="0" y="0"/>
                          <a:ext cx="278765" cy="444320"/>
                        </a:xfrm>
                        <a:prstGeom prst="downArrow">
                          <a:avLst>
                            <a:gd name="adj1" fmla="val 50000"/>
                            <a:gd name="adj2" fmla="val 50000"/>
                          </a:avLst>
                        </a:prstGeom>
                        <a:solidFill>
                          <a:srgbClr val="00B050"/>
                        </a:solidFill>
                        <a:ln w="12700" cap="flat" cmpd="sng">
                          <a:solidFill>
                            <a:srgbClr val="42719B"/>
                          </a:solidFill>
                          <a:prstDash val="solid"/>
                          <a:miter lim="800000"/>
                          <a:headEnd type="none" w="sm" len="sm"/>
                          <a:tailEnd type="none" w="sm" len="sm"/>
                        </a:ln>
                      </wps:spPr>
                      <wps:txbx>
                        <w:txbxContent>
                          <w:p w14:paraId="28D64FB0" w14:textId="77777777" w:rsidR="00A8399B" w:rsidRDefault="00A8399B">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shape w14:anchorId="5C367412" id="Down Arrow 51694197" o:spid="_x0000_s1058" type="#_x0000_t67" style="position:absolute;left:0;text-align:left;margin-left:140.85pt;margin-top:16pt;width:21.95pt;height:35pt;z-index:25165827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" adj="14824" fillcolor="#00b050" strokecolor="#42719b" strokeweight="1pt">
                <v:stroke startarrowwidth="narrow" startarrowlength="short" endarrowwidth="narrow" endarrowlength="short"/>
                <v:textbox inset="2.53958mm,2.53958mm,2.53958mm,2.53958mm">
                  <w:txbxContent>
                    <w:p w14:paraId="28D64FB0" w14:textId="77777777" w:rsidR="00A8399B" w:rsidRDefault="00A8399B">
                      <w:pPr>
                        <w:spacing w:after="0" w:line="240" w:lineRule="auto"/>
                        <w:jc w:val="left"/>
                        <w:textDirection w:val="btLr"/>
                      </w:pPr>
                    </w:p>
                  </w:txbxContent>
                </v:textbox>
              </v:shape>
            </w:pict>
          </mc:Fallback>
        </mc:AlternateContent>
      </w:r>
    </w:p>
    <w:p w14:paraId="7AB9686C" w14:textId="77777777" w:rsidR="00A8399B" w:rsidRDefault="00A8399B">
      <w:pPr>
        <w:rPr>
          <w:rFonts w:ascii="Garamond" w:eastAsia="Garamond" w:hAnsi="Garamond" w:cs="Garamond"/>
          <w:b/>
          <w:sz w:val="24"/>
          <w:szCs w:val="24"/>
        </w:rPr>
      </w:pPr>
    </w:p>
    <w:p w14:paraId="35E803BA" w14:textId="77777777" w:rsidR="00A8399B" w:rsidRDefault="00183D4E">
      <w:pPr>
        <w:rPr>
          <w:rFonts w:ascii="Garamond" w:eastAsia="Garamond" w:hAnsi="Garamond" w:cs="Garamond"/>
          <w:b/>
          <w:sz w:val="24"/>
          <w:szCs w:val="24"/>
        </w:rPr>
      </w:pPr>
      <w:r>
        <w:rPr>
          <w:noProof/>
        </w:rPr>
        <mc:AlternateContent>
          <mc:Choice Requires="wps">
            <w:drawing>
              <wp:anchor distT="0" distB="0" distL="114300" distR="114300" simplePos="0" relativeHeight="251658271" behindDoc="0" locked="0" layoutInCell="1" hidden="0" allowOverlap="1" wp14:anchorId="66023E7E" wp14:editId="7F245B89">
                <wp:simplePos x="0" y="0"/>
                <wp:positionH relativeFrom="column">
                  <wp:posOffset>457200</wp:posOffset>
                </wp:positionH>
                <wp:positionV relativeFrom="paragraph">
                  <wp:posOffset>88900</wp:posOffset>
                </wp:positionV>
                <wp:extent cx="5947410" cy="1301750"/>
                <wp:effectExtent l="0" t="0" r="0" b="0"/>
                <wp:wrapNone/>
                <wp:docPr id="51694198" name="Rounded Rectangle 51694198"/>
                <wp:cNvGraphicFramePr/>
                <a:graphic xmlns:a="http://schemas.openxmlformats.org/drawingml/2006/main">
                  <a:graphicData uri="http://schemas.microsoft.com/office/word/2010/wordprocessingShape">
                    <wps:wsp>
                      <wps:cNvSpPr/>
                      <wps:spPr>
                        <a:xfrm>
                          <a:off x="2384995" y="3141825"/>
                          <a:ext cx="5922010" cy="1276350"/>
                        </a:xfrm>
                        <a:prstGeom prst="roundRect">
                          <a:avLst>
                            <a:gd name="adj" fmla="val 16667"/>
                          </a:avLst>
                        </a:prstGeom>
                        <a:solidFill>
                          <a:schemeClr val="lt1"/>
                        </a:solidFill>
                        <a:ln w="12700" cap="flat" cmpd="sng">
                          <a:solidFill>
                            <a:schemeClr val="accent6"/>
                          </a:solidFill>
                          <a:prstDash val="solid"/>
                          <a:miter lim="800000"/>
                          <a:headEnd type="none" w="sm" len="sm"/>
                          <a:tailEnd type="none" w="sm" len="sm"/>
                        </a:ln>
                      </wps:spPr>
                      <wps:txbx>
                        <w:txbxContent>
                          <w:p w14:paraId="022A1A7B" w14:textId="77777777" w:rsidR="00A8399B" w:rsidRDefault="00183D4E">
                            <w:pPr>
                              <w:spacing w:line="275" w:lineRule="auto"/>
                              <w:jc w:val="center"/>
                              <w:textDirection w:val="btLr"/>
                            </w:pPr>
                            <w:r>
                              <w:rPr>
                                <w:b/>
                                <w:color w:val="000000"/>
                              </w:rPr>
                              <w:t>REVIEW OF THE SELF-STUDY BY COL</w:t>
                            </w:r>
                          </w:p>
                          <w:p w14:paraId="24469489" w14:textId="77777777" w:rsidR="00A8399B" w:rsidRDefault="00183D4E">
                            <w:pPr>
                              <w:spacing w:line="275" w:lineRule="auto"/>
                              <w:ind w:left="360" w:firstLine="360"/>
                              <w:jc w:val="center"/>
                              <w:textDirection w:val="btLr"/>
                            </w:pPr>
                            <w:r>
                              <w:rPr>
                                <w:rFonts w:ascii="Arial" w:eastAsia="Arial" w:hAnsi="Arial" w:cs="Arial"/>
                                <w:b/>
                                <w:i/>
                                <w:color w:val="000000"/>
                              </w:rPr>
                              <w:t>When Self-study is complete, the COL Liaison will share the report with representatives of COL for their review and approval.</w:t>
                            </w:r>
                          </w:p>
                          <w:p w14:paraId="42BD19EC" w14:textId="77777777" w:rsidR="00A8399B" w:rsidRDefault="00A8399B">
                            <w:pPr>
                              <w:spacing w:line="275" w:lineRule="auto"/>
                              <w:ind w:left="360" w:firstLine="360"/>
                              <w:textDirection w:val="btLr"/>
                            </w:pPr>
                          </w:p>
                          <w:p w14:paraId="6B984E85" w14:textId="77777777" w:rsidR="00A8399B" w:rsidRDefault="00A8399B">
                            <w:pPr>
                              <w:spacing w:line="275" w:lineRule="auto"/>
                              <w:jc w:val="center"/>
                              <w:textDirection w:val="btLr"/>
                            </w:pPr>
                          </w:p>
                        </w:txbxContent>
                      </wps:txbx>
                      <wps:bodyPr spcFirstLastPara="1" wrap="square" lIns="91425" tIns="45700" rIns="91425" bIns="45700" anchor="ctr" anchorCtr="0">
                        <a:noAutofit/>
                      </wps:bodyPr>
                    </wps:wsp>
                  </a:graphicData>
                </a:graphic>
              </wp:anchor>
            </w:drawing>
          </mc:Choice>
          <mc:Fallback>
            <w:pict>
              <v:roundrect w14:anchorId="66023E7E" id="Rounded Rectangle 51694198" o:spid="_x0000_s1059" style="position:absolute;left:0;text-align:left;margin-left:36pt;margin-top:7pt;width:468.3pt;height:102.5pt;z-index:251658271;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" fillcolor="white [3201]" strokecolor="#70ad47 [3209]" strokeweight="1pt">
                <v:stroke startarrowwidth="narrow" startarrowlength="short" endarrowwidth="narrow" endarrowlength="short" joinstyle="miter"/>
                <v:textbox inset="2.53958mm,1.2694mm,2.53958mm,1.2694mm">
                  <w:txbxContent>
                    <w:p w14:paraId="022A1A7B" w14:textId="77777777" w:rsidR="00A8399B" w:rsidRDefault="00183D4E">
                      <w:pPr>
                        <w:spacing w:line="275" w:lineRule="auto"/>
                        <w:jc w:val="center"/>
                        <w:textDirection w:val="btLr"/>
                      </w:pPr>
                      <w:r>
                        <w:rPr>
                          <w:b/>
                          <w:color w:val="000000"/>
                        </w:rPr>
                        <w:t>REVIEW OF THE SELF-STUDY BY COL</w:t>
                      </w:r>
                    </w:p>
                    <w:p w14:paraId="24469489" w14:textId="77777777" w:rsidR="00A8399B" w:rsidRDefault="00183D4E">
                      <w:pPr>
                        <w:spacing w:line="275" w:lineRule="auto"/>
                        <w:ind w:left="360" w:firstLine="360"/>
                        <w:jc w:val="center"/>
                        <w:textDirection w:val="btLr"/>
                      </w:pPr>
                      <w:r>
                        <w:rPr>
                          <w:rFonts w:ascii="Arial" w:eastAsia="Arial" w:hAnsi="Arial" w:cs="Arial"/>
                          <w:b/>
                          <w:i/>
                          <w:color w:val="000000"/>
                        </w:rPr>
                        <w:t>When Self-study is complete, the COL Liaison will share the report with representatives of COL for their review and approval.</w:t>
                      </w:r>
                    </w:p>
                    <w:p w14:paraId="42BD19EC" w14:textId="77777777" w:rsidR="00A8399B" w:rsidRDefault="00A8399B">
                      <w:pPr>
                        <w:spacing w:line="275" w:lineRule="auto"/>
                        <w:ind w:left="360" w:firstLine="360"/>
                        <w:textDirection w:val="btLr"/>
                      </w:pPr>
                    </w:p>
                    <w:p w14:paraId="6B984E85" w14:textId="77777777" w:rsidR="00A8399B" w:rsidRDefault="00A8399B">
                      <w:pPr>
                        <w:spacing w:line="275" w:lineRule="auto"/>
                        <w:jc w:val="center"/>
                        <w:textDirection w:val="btLr"/>
                      </w:pPr>
                    </w:p>
                  </w:txbxContent>
                </v:textbox>
              </v:roundrect>
            </w:pict>
          </mc:Fallback>
        </mc:AlternateContent>
      </w:r>
    </w:p>
    <w:p w14:paraId="20E3C03A" w14:textId="77777777" w:rsidR="00A8399B" w:rsidRDefault="00A8399B">
      <w:pPr>
        <w:rPr>
          <w:rFonts w:ascii="Garamond" w:eastAsia="Garamond" w:hAnsi="Garamond" w:cs="Garamond"/>
          <w:b/>
          <w:sz w:val="24"/>
          <w:szCs w:val="24"/>
        </w:rPr>
      </w:pPr>
    </w:p>
    <w:p w14:paraId="5C5239C0" w14:textId="77777777" w:rsidR="00A8399B" w:rsidRDefault="00A8399B">
      <w:pPr>
        <w:rPr>
          <w:rFonts w:ascii="Garamond" w:eastAsia="Garamond" w:hAnsi="Garamond" w:cs="Garamond"/>
          <w:b/>
          <w:sz w:val="24"/>
          <w:szCs w:val="24"/>
        </w:rPr>
      </w:pPr>
    </w:p>
    <w:p w14:paraId="597E5BEE" w14:textId="77777777" w:rsidR="00A8399B" w:rsidRDefault="00A8399B">
      <w:pPr>
        <w:rPr>
          <w:rFonts w:ascii="Garamond" w:eastAsia="Garamond" w:hAnsi="Garamond" w:cs="Garamond"/>
          <w:b/>
          <w:sz w:val="24"/>
          <w:szCs w:val="24"/>
        </w:rPr>
      </w:pPr>
    </w:p>
    <w:p w14:paraId="5F99A9DA" w14:textId="77777777" w:rsidR="00A8399B" w:rsidRDefault="00A8399B">
      <w:pPr>
        <w:rPr>
          <w:rFonts w:ascii="Garamond" w:eastAsia="Garamond" w:hAnsi="Garamond" w:cs="Garamond"/>
          <w:b/>
          <w:sz w:val="24"/>
          <w:szCs w:val="24"/>
        </w:rPr>
      </w:pPr>
    </w:p>
    <w:p w14:paraId="2515FBB8" w14:textId="77777777" w:rsidR="00A8399B" w:rsidRDefault="00183D4E">
      <w:pPr>
        <w:rPr>
          <w:rFonts w:ascii="Garamond" w:eastAsia="Garamond" w:hAnsi="Garamond" w:cs="Garamond"/>
          <w:b/>
          <w:sz w:val="24"/>
          <w:szCs w:val="24"/>
        </w:rPr>
      </w:pPr>
      <w:r>
        <w:rPr>
          <w:noProof/>
        </w:rPr>
        <mc:AlternateContent>
          <mc:Choice Requires="wps">
            <w:drawing>
              <wp:anchor distT="0" distB="0" distL="114300" distR="114300" simplePos="0" relativeHeight="251658272" behindDoc="0" locked="0" layoutInCell="1" hidden="0" allowOverlap="1" wp14:anchorId="30D888F6" wp14:editId="7E0B184F">
                <wp:simplePos x="0" y="0"/>
                <wp:positionH relativeFrom="column">
                  <wp:posOffset>2946400</wp:posOffset>
                </wp:positionH>
                <wp:positionV relativeFrom="paragraph">
                  <wp:posOffset>0</wp:posOffset>
                </wp:positionV>
                <wp:extent cx="234950" cy="1070610"/>
                <wp:effectExtent l="0" t="0" r="0" b="0"/>
                <wp:wrapNone/>
                <wp:docPr id="51694199" name="Down Arrow 51694199"/>
                <wp:cNvGraphicFramePr/>
                <a:graphic xmlns:a="http://schemas.openxmlformats.org/drawingml/2006/main">
                  <a:graphicData uri="http://schemas.microsoft.com/office/word/2010/wordprocessingShape">
                    <wps:wsp>
                      <wps:cNvSpPr/>
                      <wps:spPr>
                        <a:xfrm>
                          <a:off x="5241225" y="3257395"/>
                          <a:ext cx="209550" cy="1045210"/>
                        </a:xfrm>
                        <a:prstGeom prst="downArrow">
                          <a:avLst>
                            <a:gd name="adj1" fmla="val 50000"/>
                            <a:gd name="adj2" fmla="val 50000"/>
                          </a:avLst>
                        </a:prstGeom>
                        <a:solidFill>
                          <a:srgbClr val="FFC000"/>
                        </a:solidFill>
                        <a:ln w="12700" cap="flat" cmpd="sng">
                          <a:solidFill>
                            <a:srgbClr val="42719B"/>
                          </a:solidFill>
                          <a:prstDash val="solid"/>
                          <a:miter lim="800000"/>
                          <a:headEnd type="none" w="sm" len="sm"/>
                          <a:tailEnd type="none" w="sm" len="sm"/>
                        </a:ln>
                      </wps:spPr>
                      <wps:txbx>
                        <w:txbxContent>
                          <w:p w14:paraId="74C4F472" w14:textId="77777777" w:rsidR="00A8399B" w:rsidRDefault="00A8399B">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shape w14:anchorId="30D888F6" id="Down Arrow 51694199" o:spid="_x0000_s1060" type="#_x0000_t67" style="position:absolute;left:0;text-align:left;margin-left:232pt;margin-top:0;width:18.5pt;height:84.3pt;z-index:251658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" adj="19435" fillcolor="#ffc000" strokecolor="#42719b" strokeweight="1pt">
                <v:stroke startarrowwidth="narrow" startarrowlength="short" endarrowwidth="narrow" endarrowlength="short"/>
                <v:textbox inset="2.53958mm,2.53958mm,2.53958mm,2.53958mm">
                  <w:txbxContent>
                    <w:p w14:paraId="74C4F472" w14:textId="77777777" w:rsidR="00A8399B" w:rsidRDefault="00A8399B">
                      <w:pPr>
                        <w:spacing w:after="0" w:line="240" w:lineRule="auto"/>
                        <w:jc w:val="left"/>
                        <w:textDirection w:val="btLr"/>
                      </w:pPr>
                    </w:p>
                  </w:txbxContent>
                </v:textbox>
              </v:shape>
            </w:pict>
          </mc:Fallback>
        </mc:AlternateContent>
      </w:r>
      <w:r>
        <w:rPr>
          <w:noProof/>
        </w:rPr>
        <mc:AlternateContent>
          <mc:Choice Requires="wps">
            <w:drawing>
              <wp:anchor distT="0" distB="0" distL="114300" distR="114300" simplePos="0" relativeHeight="251658273" behindDoc="0" locked="0" layoutInCell="1" hidden="0" allowOverlap="1" wp14:anchorId="0AB091D4" wp14:editId="32D7208C">
                <wp:simplePos x="0" y="0"/>
                <wp:positionH relativeFrom="column">
                  <wp:posOffset>2692400</wp:posOffset>
                </wp:positionH>
                <wp:positionV relativeFrom="paragraph">
                  <wp:posOffset>0</wp:posOffset>
                </wp:positionV>
                <wp:extent cx="240665" cy="1071245"/>
                <wp:effectExtent l="0" t="0" r="0" b="0"/>
                <wp:wrapNone/>
                <wp:docPr id="51694200" name="Down Arrow 51694200"/>
                <wp:cNvGraphicFramePr/>
                <a:graphic xmlns:a="http://schemas.openxmlformats.org/drawingml/2006/main">
                  <a:graphicData uri="http://schemas.microsoft.com/office/word/2010/wordprocessingShape">
                    <wps:wsp>
                      <wps:cNvSpPr/>
                      <wps:spPr>
                        <a:xfrm>
                          <a:off x="5238368" y="3257078"/>
                          <a:ext cx="215265" cy="1045845"/>
                        </a:xfrm>
                        <a:prstGeom prst="downArrow">
                          <a:avLst>
                            <a:gd name="adj1" fmla="val 50000"/>
                            <a:gd name="adj2" fmla="val 50000"/>
                          </a:avLst>
                        </a:prstGeom>
                        <a:solidFill>
                          <a:srgbClr val="00B050"/>
                        </a:solidFill>
                        <a:ln w="12700" cap="flat" cmpd="sng">
                          <a:solidFill>
                            <a:srgbClr val="42719B"/>
                          </a:solidFill>
                          <a:prstDash val="solid"/>
                          <a:miter lim="800000"/>
                          <a:headEnd type="none" w="sm" len="sm"/>
                          <a:tailEnd type="none" w="sm" len="sm"/>
                        </a:ln>
                      </wps:spPr>
                      <wps:txbx>
                        <w:txbxContent>
                          <w:p w14:paraId="0EAFD74F" w14:textId="77777777" w:rsidR="00A8399B" w:rsidRDefault="00A8399B">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shape w14:anchorId="0AB091D4" id="Down Arrow 51694200" o:spid="_x0000_s1061" type="#_x0000_t67" style="position:absolute;left:0;text-align:left;margin-left:212pt;margin-top:0;width:18.95pt;height:84.35pt;z-index:25165827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" adj="19377" fillcolor="#00b050" strokecolor="#42719b" strokeweight="1pt">
                <v:stroke startarrowwidth="narrow" startarrowlength="short" endarrowwidth="narrow" endarrowlength="short"/>
                <v:textbox inset="2.53958mm,2.53958mm,2.53958mm,2.53958mm">
                  <w:txbxContent>
                    <w:p w14:paraId="0EAFD74F" w14:textId="77777777" w:rsidR="00A8399B" w:rsidRDefault="00A8399B">
                      <w:pPr>
                        <w:spacing w:after="0" w:line="240" w:lineRule="auto"/>
                        <w:jc w:val="left"/>
                        <w:textDirection w:val="btLr"/>
                      </w:pPr>
                    </w:p>
                  </w:txbxContent>
                </v:textbox>
              </v:shape>
            </w:pict>
          </mc:Fallback>
        </mc:AlternateContent>
      </w:r>
    </w:p>
    <w:p w14:paraId="57668E6B" w14:textId="77777777" w:rsidR="00A8399B" w:rsidRDefault="00A8399B">
      <w:pPr>
        <w:rPr>
          <w:rFonts w:ascii="Garamond" w:eastAsia="Garamond" w:hAnsi="Garamond" w:cs="Garamond"/>
          <w:b/>
          <w:sz w:val="24"/>
          <w:szCs w:val="24"/>
        </w:rPr>
      </w:pPr>
    </w:p>
    <w:p w14:paraId="14729124" w14:textId="77777777" w:rsidR="00A8399B" w:rsidRDefault="00A8399B">
      <w:pPr>
        <w:rPr>
          <w:rFonts w:ascii="Garamond" w:eastAsia="Garamond" w:hAnsi="Garamond" w:cs="Garamond"/>
          <w:b/>
          <w:sz w:val="24"/>
          <w:szCs w:val="24"/>
        </w:rPr>
      </w:pPr>
    </w:p>
    <w:p w14:paraId="0A36C5A2" w14:textId="77777777" w:rsidR="00A8399B" w:rsidRDefault="00A8399B">
      <w:pPr>
        <w:rPr>
          <w:rFonts w:ascii="Garamond" w:eastAsia="Garamond" w:hAnsi="Garamond" w:cs="Garamond"/>
          <w:b/>
          <w:sz w:val="24"/>
          <w:szCs w:val="24"/>
        </w:rPr>
      </w:pPr>
    </w:p>
    <w:p w14:paraId="72488A20" w14:textId="77777777" w:rsidR="00A8399B" w:rsidRDefault="00183D4E">
      <w:pPr>
        <w:rPr>
          <w:rFonts w:ascii="Garamond" w:eastAsia="Garamond" w:hAnsi="Garamond" w:cs="Garamond"/>
          <w:b/>
          <w:sz w:val="24"/>
          <w:szCs w:val="24"/>
        </w:rPr>
      </w:pPr>
      <w:r>
        <w:rPr>
          <w:noProof/>
        </w:rPr>
        <mc:AlternateContent>
          <mc:Choice Requires="wps">
            <w:drawing>
              <wp:anchor distT="0" distB="0" distL="114300" distR="114300" simplePos="0" relativeHeight="251658274" behindDoc="0" locked="0" layoutInCell="1" hidden="0" allowOverlap="1" wp14:anchorId="02086CFC" wp14:editId="1849B606">
                <wp:simplePos x="0" y="0"/>
                <wp:positionH relativeFrom="column">
                  <wp:posOffset>698500</wp:posOffset>
                </wp:positionH>
                <wp:positionV relativeFrom="paragraph">
                  <wp:posOffset>25400</wp:posOffset>
                </wp:positionV>
                <wp:extent cx="4309774" cy="1556488"/>
                <wp:effectExtent l="0" t="0" r="0" b="0"/>
                <wp:wrapNone/>
                <wp:docPr id="51694182" name="Rounded Rectangle 51694182"/>
                <wp:cNvGraphicFramePr/>
                <a:graphic xmlns:a="http://schemas.openxmlformats.org/drawingml/2006/main">
                  <a:graphicData uri="http://schemas.microsoft.com/office/word/2010/wordprocessingShape">
                    <wps:wsp>
                      <wps:cNvSpPr/>
                      <wps:spPr>
                        <a:xfrm>
                          <a:off x="3203813" y="3014456"/>
                          <a:ext cx="4284374" cy="1531088"/>
                        </a:xfrm>
                        <a:prstGeom prst="roundRect">
                          <a:avLst>
                            <a:gd name="adj" fmla="val 16667"/>
                          </a:avLst>
                        </a:prstGeom>
                        <a:solidFill>
                          <a:schemeClr val="lt1"/>
                        </a:solidFill>
                        <a:ln w="12700" cap="flat" cmpd="sng">
                          <a:solidFill>
                            <a:schemeClr val="accent6"/>
                          </a:solidFill>
                          <a:prstDash val="solid"/>
                          <a:miter lim="800000"/>
                          <a:headEnd type="none" w="sm" len="sm"/>
                          <a:tailEnd type="none" w="sm" len="sm"/>
                        </a:ln>
                      </wps:spPr>
                      <wps:txbx>
                        <w:txbxContent>
                          <w:p w14:paraId="5864769E" w14:textId="77777777" w:rsidR="00A8399B" w:rsidRDefault="00183D4E">
                            <w:pPr>
                              <w:spacing w:line="275" w:lineRule="auto"/>
                              <w:jc w:val="center"/>
                              <w:textDirection w:val="btLr"/>
                            </w:pPr>
                            <w:r>
                              <w:rPr>
                                <w:b/>
                                <w:color w:val="000000"/>
                              </w:rPr>
                              <w:t>COL APPROVAL</w:t>
                            </w:r>
                          </w:p>
                          <w:p w14:paraId="21276278" w14:textId="77777777" w:rsidR="00A8399B" w:rsidRDefault="00183D4E">
                            <w:pPr>
                              <w:spacing w:after="160" w:line="258" w:lineRule="auto"/>
                              <w:ind w:left="360" w:firstLine="360"/>
                              <w:jc w:val="left"/>
                              <w:textDirection w:val="btLr"/>
                            </w:pPr>
                            <w:r>
                              <w:rPr>
                                <w:rFonts w:ascii="Arial" w:eastAsia="Arial" w:hAnsi="Arial" w:cs="Arial"/>
                                <w:b/>
                                <w:i/>
                                <w:color w:val="000000"/>
                              </w:rPr>
                              <w:t>COL receives and approves the Self-Study Report</w:t>
                            </w:r>
                          </w:p>
                          <w:p w14:paraId="7EF94B9D" w14:textId="77777777" w:rsidR="00A8399B" w:rsidRDefault="00183D4E">
                            <w:pPr>
                              <w:spacing w:after="160" w:line="258" w:lineRule="auto"/>
                              <w:ind w:left="360" w:firstLine="360"/>
                              <w:jc w:val="left"/>
                              <w:textDirection w:val="btLr"/>
                            </w:pPr>
                            <w:r>
                              <w:rPr>
                                <w:rFonts w:ascii="Arial" w:eastAsia="Arial" w:hAnsi="Arial" w:cs="Arial"/>
                                <w:b/>
                                <w:i/>
                                <w:color w:val="000000"/>
                              </w:rPr>
                              <w:t>COL grants permission for the Session to begin the Pastor Nominating Committee process</w:t>
                            </w:r>
                          </w:p>
                          <w:p w14:paraId="3CD6C4D0" w14:textId="77777777" w:rsidR="00A8399B" w:rsidRDefault="00A8399B">
                            <w:pPr>
                              <w:spacing w:line="275" w:lineRule="auto"/>
                              <w:jc w:val="center"/>
                              <w:textDirection w:val="btLr"/>
                            </w:pPr>
                          </w:p>
                        </w:txbxContent>
                      </wps:txbx>
                      <wps:bodyPr spcFirstLastPara="1" wrap="square" lIns="91425" tIns="45700" rIns="91425" bIns="45700" anchor="ctr" anchorCtr="0">
                        <a:noAutofit/>
                      </wps:bodyPr>
                    </wps:wsp>
                  </a:graphicData>
                </a:graphic>
              </wp:anchor>
            </w:drawing>
          </mc:Choice>
          <mc:Fallback>
            <w:pict>
              <v:roundrect w14:anchorId="02086CFC" id="Rounded Rectangle 51694182" o:spid="_x0000_s1062" style="position:absolute;left:0;text-align:left;margin-left:55pt;margin-top:2pt;width:339.35pt;height:122.55pt;z-index:25165827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" fillcolor="white [3201]" strokecolor="#70ad47 [3209]" strokeweight="1pt">
                <v:stroke startarrowwidth="narrow" startarrowlength="short" endarrowwidth="narrow" endarrowlength="short" joinstyle="miter"/>
                <v:textbox inset="2.53958mm,1.2694mm,2.53958mm,1.2694mm">
                  <w:txbxContent>
                    <w:p w14:paraId="5864769E" w14:textId="77777777" w:rsidR="00A8399B" w:rsidRDefault="00183D4E">
                      <w:pPr>
                        <w:spacing w:line="275" w:lineRule="auto"/>
                        <w:jc w:val="center"/>
                        <w:textDirection w:val="btLr"/>
                      </w:pPr>
                      <w:r>
                        <w:rPr>
                          <w:b/>
                          <w:color w:val="000000"/>
                        </w:rPr>
                        <w:t>COL APPROVAL</w:t>
                      </w:r>
                    </w:p>
                    <w:p w14:paraId="21276278" w14:textId="77777777" w:rsidR="00A8399B" w:rsidRDefault="00183D4E">
                      <w:pPr>
                        <w:spacing w:after="160" w:line="258" w:lineRule="auto"/>
                        <w:ind w:left="360" w:firstLine="360"/>
                        <w:jc w:val="left"/>
                        <w:textDirection w:val="btLr"/>
                      </w:pPr>
                      <w:r>
                        <w:rPr>
                          <w:rFonts w:ascii="Arial" w:eastAsia="Arial" w:hAnsi="Arial" w:cs="Arial"/>
                          <w:b/>
                          <w:i/>
                          <w:color w:val="000000"/>
                        </w:rPr>
                        <w:t>COL receives and approves the Self-Study Report</w:t>
                      </w:r>
                    </w:p>
                    <w:p w14:paraId="7EF94B9D" w14:textId="77777777" w:rsidR="00A8399B" w:rsidRDefault="00183D4E">
                      <w:pPr>
                        <w:spacing w:after="160" w:line="258" w:lineRule="auto"/>
                        <w:ind w:left="360" w:firstLine="360"/>
                        <w:jc w:val="left"/>
                        <w:textDirection w:val="btLr"/>
                      </w:pPr>
                      <w:r>
                        <w:rPr>
                          <w:rFonts w:ascii="Arial" w:eastAsia="Arial" w:hAnsi="Arial" w:cs="Arial"/>
                          <w:b/>
                          <w:i/>
                          <w:color w:val="000000"/>
                        </w:rPr>
                        <w:t>COL grants permission for the Session to begin the Pastor Nominating Committee process</w:t>
                      </w:r>
                    </w:p>
                    <w:p w14:paraId="3CD6C4D0" w14:textId="77777777" w:rsidR="00A8399B" w:rsidRDefault="00A8399B">
                      <w:pPr>
                        <w:spacing w:line="275" w:lineRule="auto"/>
                        <w:jc w:val="center"/>
                        <w:textDirection w:val="btLr"/>
                      </w:pPr>
                    </w:p>
                  </w:txbxContent>
                </v:textbox>
              </v:roundrect>
            </w:pict>
          </mc:Fallback>
        </mc:AlternateContent>
      </w:r>
    </w:p>
    <w:p w14:paraId="63E7E941" w14:textId="77777777" w:rsidR="00A8399B" w:rsidRDefault="00A8399B">
      <w:pPr>
        <w:rPr>
          <w:rFonts w:ascii="Garamond" w:eastAsia="Garamond" w:hAnsi="Garamond" w:cs="Garamond"/>
          <w:b/>
          <w:sz w:val="24"/>
          <w:szCs w:val="24"/>
        </w:rPr>
      </w:pPr>
    </w:p>
    <w:p w14:paraId="52EC5793" w14:textId="77777777" w:rsidR="00A8399B" w:rsidRDefault="00A8399B">
      <w:pPr>
        <w:rPr>
          <w:rFonts w:ascii="Garamond" w:eastAsia="Garamond" w:hAnsi="Garamond" w:cs="Garamond"/>
          <w:b/>
          <w:sz w:val="24"/>
          <w:szCs w:val="24"/>
        </w:rPr>
      </w:pPr>
    </w:p>
    <w:p w14:paraId="4FE890FF" w14:textId="77777777" w:rsidR="00A8399B" w:rsidRDefault="00A8399B">
      <w:pPr>
        <w:rPr>
          <w:rFonts w:ascii="Garamond" w:eastAsia="Garamond" w:hAnsi="Garamond" w:cs="Garamond"/>
          <w:b/>
          <w:sz w:val="24"/>
          <w:szCs w:val="24"/>
        </w:rPr>
      </w:pPr>
    </w:p>
    <w:p w14:paraId="280F6460" w14:textId="77777777" w:rsidR="00A8399B" w:rsidRDefault="00183D4E">
      <w:pPr>
        <w:pBdr>
          <w:top w:val="single" w:sz="4" w:space="1" w:color="000000"/>
          <w:left w:val="single" w:sz="4" w:space="4" w:color="000000"/>
          <w:bottom w:val="single" w:sz="4" w:space="1" w:color="000000"/>
          <w:right w:val="single" w:sz="4" w:space="4" w:color="000000"/>
        </w:pBdr>
        <w:spacing w:after="0" w:line="240" w:lineRule="auto"/>
        <w:jc w:val="center"/>
        <w:rPr>
          <w:rFonts w:ascii="Garamond" w:eastAsia="Garamond" w:hAnsi="Garamond" w:cs="Garamond"/>
          <w:b/>
          <w:sz w:val="24"/>
          <w:szCs w:val="24"/>
        </w:rPr>
      </w:pPr>
      <w:r>
        <w:rPr>
          <w:rFonts w:ascii="Garamond" w:eastAsia="Garamond" w:hAnsi="Garamond" w:cs="Garamond"/>
          <w:b/>
          <w:sz w:val="24"/>
          <w:szCs w:val="24"/>
        </w:rPr>
        <w:lastRenderedPageBreak/>
        <w:t>PASTORAL TRANSITIONS</w:t>
      </w:r>
    </w:p>
    <w:p w14:paraId="718A7344" w14:textId="77777777" w:rsidR="00A8399B" w:rsidRDefault="00183D4E">
      <w:pPr>
        <w:pBdr>
          <w:top w:val="single" w:sz="4" w:space="1" w:color="000000"/>
          <w:left w:val="single" w:sz="4" w:space="4" w:color="000000"/>
          <w:bottom w:val="single" w:sz="4" w:space="1" w:color="000000"/>
          <w:right w:val="single" w:sz="4" w:space="4" w:color="000000"/>
        </w:pBdr>
        <w:jc w:val="center"/>
        <w:rPr>
          <w:rFonts w:ascii="Garamond" w:eastAsia="Garamond" w:hAnsi="Garamond" w:cs="Garamond"/>
          <w:b/>
          <w:sz w:val="24"/>
          <w:szCs w:val="24"/>
        </w:rPr>
      </w:pPr>
      <w:r>
        <w:rPr>
          <w:rFonts w:ascii="Garamond" w:eastAsia="Garamond" w:hAnsi="Garamond" w:cs="Garamond"/>
          <w:b/>
          <w:sz w:val="24"/>
          <w:szCs w:val="24"/>
        </w:rPr>
        <w:t xml:space="preserve">INITIATING THE PASTOR NOMINATING COMMITTEE (PNC) PROCESS </w:t>
      </w:r>
    </w:p>
    <w:p w14:paraId="6774E0FA" w14:textId="77777777" w:rsidR="00A8399B" w:rsidRDefault="00183D4E">
      <w:pPr>
        <w:rPr>
          <w:rFonts w:ascii="Garamond" w:eastAsia="Garamond" w:hAnsi="Garamond" w:cs="Garamond"/>
          <w:b/>
          <w:sz w:val="24"/>
          <w:szCs w:val="24"/>
        </w:rPr>
      </w:pPr>
      <w:r>
        <w:rPr>
          <w:noProof/>
        </w:rPr>
        <mc:AlternateContent>
          <mc:Choice Requires="wps">
            <w:drawing>
              <wp:anchor distT="0" distB="0" distL="114300" distR="114300" simplePos="0" relativeHeight="251658275" behindDoc="0" locked="0" layoutInCell="1" hidden="0" allowOverlap="1" wp14:anchorId="5ED8B9AE" wp14:editId="3B582D37">
                <wp:simplePos x="0" y="0"/>
                <wp:positionH relativeFrom="column">
                  <wp:posOffset>876300</wp:posOffset>
                </wp:positionH>
                <wp:positionV relativeFrom="paragraph">
                  <wp:posOffset>152400</wp:posOffset>
                </wp:positionV>
                <wp:extent cx="4629297" cy="1511300"/>
                <wp:effectExtent l="0" t="0" r="0" b="0"/>
                <wp:wrapNone/>
                <wp:docPr id="51694183" name="Round Diagonal Corner Rectangle 51694183"/>
                <wp:cNvGraphicFramePr/>
                <a:graphic xmlns:a="http://schemas.openxmlformats.org/drawingml/2006/main">
                  <a:graphicData uri="http://schemas.microsoft.com/office/word/2010/wordprocessingShape">
                    <wps:wsp>
                      <wps:cNvSpPr/>
                      <wps:spPr>
                        <a:xfrm>
                          <a:off x="3044052" y="3037050"/>
                          <a:ext cx="4603897" cy="1485900"/>
                        </a:xfrm>
                        <a:prstGeom prst="round2DiagRect">
                          <a:avLst>
                            <a:gd name="adj1" fmla="val 16667"/>
                            <a:gd name="adj2" fmla="val 0"/>
                          </a:avLst>
                        </a:prstGeom>
                        <a:solidFill>
                          <a:schemeClr val="lt1"/>
                        </a:solidFill>
                        <a:ln w="12700" cap="flat" cmpd="sng">
                          <a:solidFill>
                            <a:schemeClr val="accent6"/>
                          </a:solidFill>
                          <a:prstDash val="solid"/>
                          <a:miter lim="800000"/>
                          <a:headEnd type="none" w="sm" len="sm"/>
                          <a:tailEnd type="none" w="sm" len="sm"/>
                        </a:ln>
                      </wps:spPr>
                      <wps:txbx>
                        <w:txbxContent>
                          <w:p w14:paraId="141A5FD9" w14:textId="77777777" w:rsidR="00A8399B" w:rsidRDefault="00183D4E">
                            <w:pPr>
                              <w:spacing w:after="0" w:line="240" w:lineRule="auto"/>
                              <w:jc w:val="center"/>
                              <w:textDirection w:val="btLr"/>
                            </w:pPr>
                            <w:r>
                              <w:rPr>
                                <w:b/>
                                <w:color w:val="000000"/>
                              </w:rPr>
                              <w:t>SESSION ACTION</w:t>
                            </w:r>
                          </w:p>
                          <w:p w14:paraId="52DBCEF0" w14:textId="77777777" w:rsidR="00A8399B" w:rsidRDefault="00A8399B">
                            <w:pPr>
                              <w:spacing w:after="0" w:line="240" w:lineRule="auto"/>
                              <w:jc w:val="center"/>
                              <w:textDirection w:val="btLr"/>
                            </w:pPr>
                          </w:p>
                          <w:p w14:paraId="559EB57D" w14:textId="77777777" w:rsidR="00A8399B" w:rsidRDefault="00183D4E">
                            <w:pPr>
                              <w:spacing w:after="0" w:line="240" w:lineRule="auto"/>
                              <w:jc w:val="center"/>
                              <w:textDirection w:val="btLr"/>
                            </w:pPr>
                            <w:r>
                              <w:rPr>
                                <w:b/>
                                <w:i/>
                                <w:color w:val="000000"/>
                              </w:rPr>
                              <w:t>When permission is given to form PNC –</w:t>
                            </w:r>
                          </w:p>
                          <w:p w14:paraId="44A55041" w14:textId="77777777" w:rsidR="00A8399B" w:rsidRDefault="00183D4E">
                            <w:pPr>
                              <w:spacing w:after="0" w:line="240" w:lineRule="auto"/>
                              <w:ind w:left="720" w:firstLine="1080"/>
                              <w:jc w:val="center"/>
                              <w:textDirection w:val="btLr"/>
                            </w:pPr>
                            <w:r>
                              <w:rPr>
                                <w:rFonts w:ascii="Arial" w:eastAsia="Arial" w:hAnsi="Arial" w:cs="Arial"/>
                                <w:b/>
                                <w:i/>
                                <w:color w:val="000000"/>
                              </w:rPr>
                              <w:t>Session determines the number of members for the PNC</w:t>
                            </w:r>
                          </w:p>
                          <w:p w14:paraId="1504B145" w14:textId="77777777" w:rsidR="00A8399B" w:rsidRDefault="00183D4E">
                            <w:pPr>
                              <w:spacing w:after="0" w:line="240" w:lineRule="auto"/>
                              <w:ind w:left="720" w:firstLine="1080"/>
                              <w:jc w:val="center"/>
                              <w:textDirection w:val="btLr"/>
                            </w:pPr>
                            <w:r>
                              <w:rPr>
                                <w:rFonts w:ascii="Arial" w:eastAsia="Arial" w:hAnsi="Arial" w:cs="Arial"/>
                                <w:b/>
                                <w:i/>
                                <w:color w:val="000000"/>
                              </w:rPr>
                              <w:t>Session directs the Congregational Nominating Committee to begin the work of seeking nominations for the PNC</w:t>
                            </w:r>
                          </w:p>
                        </w:txbxContent>
                      </wps:txbx>
                      <wps:bodyPr spcFirstLastPara="1" wrap="square" lIns="91425" tIns="45700" rIns="91425" bIns="45700" anchor="ctr" anchorCtr="0">
                        <a:noAutofit/>
                      </wps:bodyPr>
                    </wps:wsp>
                  </a:graphicData>
                </a:graphic>
              </wp:anchor>
            </w:drawing>
          </mc:Choice>
          <mc:Fallback>
            <w:pict>
              <v:shape w14:anchorId="5ED8B9AE" id="Round Diagonal Corner Rectangle 51694183" o:spid="_x0000_s1063" style="position:absolute;left:0;text-align:left;margin-left:69pt;margin-top:12pt;width:364.5pt;height:119pt;z-index:251658275;visibility:visible;mso-wrap-style:square;mso-wrap-distance-left:9pt;mso-wrap-distance-top:0;mso-wrap-distance-right:9pt;mso-wrap-distance-bottom:0;mso-position-horizontal:absolute;mso-position-horizontal-relative:text;mso-position-vertical:absolute;mso-position-vertical-relative:text;v-text-anchor:middle" coordsize="4603897,14859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" adj="-11796480,,5400" path="m247655,l4603897,r,l4603897,1238245v,136776,-110879,247655,-247655,247655l,1485900r,l,247655c,110879,110879,,247655,xe" fillcolor="white [3201]" strokecolor="#70ad47 [3209]" strokeweight="1pt">
                <v:stroke startarrowwidth="narrow" startarrowlength="short" endarrowwidth="narrow" endarrowlength="short" joinstyle="miter"/>
                <v:formulas/>
                <v:path arrowok="t" o:connecttype="custom" o:connectlocs="247655,0;4603897,0;4603897,0;4603897,1238245;4356242,1485900;0,1485900;0,1485900;0,247655;247655,0" o:connectangles="0,0,0,0,0,0,0,0,0" textboxrect="0,0,4603897,1485900"/>
                <v:textbox inset="2.53958mm,1.2694mm,2.53958mm,1.2694mm">
                  <w:txbxContent>
                    <w:p w14:paraId="141A5FD9" w14:textId="77777777" w:rsidR="00A8399B" w:rsidRDefault="00183D4E">
                      <w:pPr>
                        <w:spacing w:after="0" w:line="240" w:lineRule="auto"/>
                        <w:jc w:val="center"/>
                        <w:textDirection w:val="btLr"/>
                      </w:pPr>
                      <w:r>
                        <w:rPr>
                          <w:b/>
                          <w:color w:val="000000"/>
                        </w:rPr>
                        <w:t>SESSION ACTION</w:t>
                      </w:r>
                    </w:p>
                    <w:p w14:paraId="52DBCEF0" w14:textId="77777777" w:rsidR="00A8399B" w:rsidRDefault="00A8399B">
                      <w:pPr>
                        <w:spacing w:after="0" w:line="240" w:lineRule="auto"/>
                        <w:jc w:val="center"/>
                        <w:textDirection w:val="btLr"/>
                      </w:pPr>
                    </w:p>
                    <w:p w14:paraId="559EB57D" w14:textId="77777777" w:rsidR="00A8399B" w:rsidRDefault="00183D4E">
                      <w:pPr>
                        <w:spacing w:after="0" w:line="240" w:lineRule="auto"/>
                        <w:jc w:val="center"/>
                        <w:textDirection w:val="btLr"/>
                      </w:pPr>
                      <w:r>
                        <w:rPr>
                          <w:b/>
                          <w:i/>
                          <w:color w:val="000000"/>
                        </w:rPr>
                        <w:t>When permission is given to form PNC –</w:t>
                      </w:r>
                    </w:p>
                    <w:p w14:paraId="44A55041" w14:textId="77777777" w:rsidR="00A8399B" w:rsidRDefault="00183D4E">
                      <w:pPr>
                        <w:spacing w:after="0" w:line="240" w:lineRule="auto"/>
                        <w:ind w:left="720" w:firstLine="1080"/>
                        <w:jc w:val="center"/>
                        <w:textDirection w:val="btLr"/>
                      </w:pPr>
                      <w:r>
                        <w:rPr>
                          <w:rFonts w:ascii="Arial" w:eastAsia="Arial" w:hAnsi="Arial" w:cs="Arial"/>
                          <w:b/>
                          <w:i/>
                          <w:color w:val="000000"/>
                        </w:rPr>
                        <w:t>Session determines the number of members for the PNC</w:t>
                      </w:r>
                    </w:p>
                    <w:p w14:paraId="1504B145" w14:textId="77777777" w:rsidR="00A8399B" w:rsidRDefault="00183D4E">
                      <w:pPr>
                        <w:spacing w:after="0" w:line="240" w:lineRule="auto"/>
                        <w:ind w:left="720" w:firstLine="1080"/>
                        <w:jc w:val="center"/>
                        <w:textDirection w:val="btLr"/>
                      </w:pPr>
                      <w:r>
                        <w:rPr>
                          <w:rFonts w:ascii="Arial" w:eastAsia="Arial" w:hAnsi="Arial" w:cs="Arial"/>
                          <w:b/>
                          <w:i/>
                          <w:color w:val="000000"/>
                        </w:rPr>
                        <w:t>Session directs the Congregational Nominating Committee to begin the work of seeking nominations for the PNC</w:t>
                      </w:r>
                    </w:p>
                  </w:txbxContent>
                </v:textbox>
              </v:shape>
            </w:pict>
          </mc:Fallback>
        </mc:AlternateContent>
      </w:r>
    </w:p>
    <w:p w14:paraId="09E7B89B" w14:textId="77777777" w:rsidR="00A8399B" w:rsidRDefault="00A8399B">
      <w:pPr>
        <w:rPr>
          <w:rFonts w:ascii="Garamond" w:eastAsia="Garamond" w:hAnsi="Garamond" w:cs="Garamond"/>
          <w:b/>
          <w:sz w:val="24"/>
          <w:szCs w:val="24"/>
        </w:rPr>
      </w:pPr>
    </w:p>
    <w:p w14:paraId="19A1C75C" w14:textId="77777777" w:rsidR="00A8399B" w:rsidRDefault="00A8399B">
      <w:pPr>
        <w:jc w:val="center"/>
        <w:rPr>
          <w:rFonts w:ascii="Garamond" w:eastAsia="Garamond" w:hAnsi="Garamond" w:cs="Garamond"/>
          <w:b/>
          <w:sz w:val="24"/>
          <w:szCs w:val="24"/>
        </w:rPr>
      </w:pPr>
    </w:p>
    <w:p w14:paraId="6E69DEF9" w14:textId="77777777" w:rsidR="00A8399B" w:rsidRDefault="00A8399B">
      <w:pPr>
        <w:jc w:val="center"/>
        <w:rPr>
          <w:rFonts w:ascii="Garamond" w:eastAsia="Garamond" w:hAnsi="Garamond" w:cs="Garamond"/>
          <w:b/>
          <w:sz w:val="24"/>
          <w:szCs w:val="24"/>
        </w:rPr>
      </w:pPr>
    </w:p>
    <w:p w14:paraId="6E9BEC64" w14:textId="77777777" w:rsidR="00A8399B" w:rsidRDefault="00A8399B">
      <w:pPr>
        <w:jc w:val="center"/>
        <w:rPr>
          <w:rFonts w:ascii="Garamond" w:eastAsia="Garamond" w:hAnsi="Garamond" w:cs="Garamond"/>
          <w:b/>
          <w:sz w:val="24"/>
          <w:szCs w:val="24"/>
        </w:rPr>
      </w:pPr>
    </w:p>
    <w:p w14:paraId="6EC8B4C8" w14:textId="77777777" w:rsidR="00A8399B" w:rsidRDefault="00183D4E">
      <w:pPr>
        <w:jc w:val="center"/>
        <w:rPr>
          <w:rFonts w:ascii="Garamond" w:eastAsia="Garamond" w:hAnsi="Garamond" w:cs="Garamond"/>
          <w:b/>
          <w:sz w:val="24"/>
          <w:szCs w:val="24"/>
        </w:rPr>
      </w:pPr>
      <w:r>
        <w:rPr>
          <w:noProof/>
        </w:rPr>
        <mc:AlternateContent>
          <mc:Choice Requires="wps">
            <w:drawing>
              <wp:anchor distT="0" distB="0" distL="114300" distR="114300" simplePos="0" relativeHeight="251658276" behindDoc="0" locked="0" layoutInCell="1" hidden="0" allowOverlap="1" wp14:anchorId="40CB6B20" wp14:editId="56D983CA">
                <wp:simplePos x="0" y="0"/>
                <wp:positionH relativeFrom="column">
                  <wp:posOffset>2819400</wp:posOffset>
                </wp:positionH>
                <wp:positionV relativeFrom="paragraph">
                  <wp:posOffset>241300</wp:posOffset>
                </wp:positionV>
                <wp:extent cx="281305" cy="531124"/>
                <wp:effectExtent l="0" t="0" r="0" b="0"/>
                <wp:wrapNone/>
                <wp:docPr id="51694184" name="Down Arrow 51694184"/>
                <wp:cNvGraphicFramePr/>
                <a:graphic xmlns:a="http://schemas.openxmlformats.org/drawingml/2006/main">
                  <a:graphicData uri="http://schemas.microsoft.com/office/word/2010/wordprocessingShape">
                    <wps:wsp>
                      <wps:cNvSpPr/>
                      <wps:spPr>
                        <a:xfrm>
                          <a:off x="5218048" y="3527138"/>
                          <a:ext cx="255905" cy="505724"/>
                        </a:xfrm>
                        <a:prstGeom prst="downArrow">
                          <a:avLst>
                            <a:gd name="adj1" fmla="val 50000"/>
                            <a:gd name="adj2" fmla="val 50000"/>
                          </a:avLst>
                        </a:prstGeom>
                        <a:solidFill>
                          <a:srgbClr val="7F7F7F"/>
                        </a:solidFill>
                        <a:ln w="12700" cap="flat" cmpd="sng">
                          <a:solidFill>
                            <a:schemeClr val="accent6"/>
                          </a:solidFill>
                          <a:prstDash val="solid"/>
                          <a:miter lim="800000"/>
                          <a:headEnd type="none" w="sm" len="sm"/>
                          <a:tailEnd type="none" w="sm" len="sm"/>
                        </a:ln>
                      </wps:spPr>
                      <wps:txbx>
                        <w:txbxContent>
                          <w:p w14:paraId="67B0DAA0" w14:textId="77777777" w:rsidR="00A8399B" w:rsidRDefault="00A8399B">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shape w14:anchorId="40CB6B20" id="Down Arrow 51694184" o:spid="_x0000_s1064" type="#_x0000_t67" style="position:absolute;left:0;text-align:left;margin-left:222pt;margin-top:19pt;width:22.15pt;height:41.8pt;z-index:2516582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" adj="16135" fillcolor="#7f7f7f" strokecolor="#70ad47 [3209]" strokeweight="1pt">
                <v:stroke startarrowwidth="narrow" startarrowlength="short" endarrowwidth="narrow" endarrowlength="short"/>
                <v:textbox inset="2.53958mm,2.53958mm,2.53958mm,2.53958mm">
                  <w:txbxContent>
                    <w:p w14:paraId="67B0DAA0" w14:textId="77777777" w:rsidR="00A8399B" w:rsidRDefault="00A8399B">
                      <w:pPr>
                        <w:spacing w:after="0" w:line="240" w:lineRule="auto"/>
                        <w:jc w:val="left"/>
                        <w:textDirection w:val="btLr"/>
                      </w:pPr>
                    </w:p>
                  </w:txbxContent>
                </v:textbox>
              </v:shape>
            </w:pict>
          </mc:Fallback>
        </mc:AlternateContent>
      </w:r>
    </w:p>
    <w:p w14:paraId="24CC519F" w14:textId="77777777" w:rsidR="00A8399B" w:rsidRDefault="00A8399B">
      <w:pPr>
        <w:jc w:val="center"/>
        <w:rPr>
          <w:rFonts w:ascii="Garamond" w:eastAsia="Garamond" w:hAnsi="Garamond" w:cs="Garamond"/>
          <w:b/>
          <w:sz w:val="24"/>
          <w:szCs w:val="24"/>
        </w:rPr>
      </w:pPr>
    </w:p>
    <w:p w14:paraId="4D640911" w14:textId="77777777" w:rsidR="00A8399B" w:rsidRDefault="00A8399B">
      <w:pPr>
        <w:jc w:val="center"/>
        <w:rPr>
          <w:rFonts w:ascii="Garamond" w:eastAsia="Garamond" w:hAnsi="Garamond" w:cs="Garamond"/>
          <w:b/>
          <w:sz w:val="24"/>
          <w:szCs w:val="24"/>
        </w:rPr>
      </w:pPr>
    </w:p>
    <w:p w14:paraId="11BCB5E2" w14:textId="77777777" w:rsidR="00A8399B" w:rsidRDefault="00183D4E">
      <w:pPr>
        <w:jc w:val="center"/>
        <w:rPr>
          <w:rFonts w:ascii="Garamond" w:eastAsia="Garamond" w:hAnsi="Garamond" w:cs="Garamond"/>
          <w:b/>
          <w:sz w:val="24"/>
          <w:szCs w:val="24"/>
        </w:rPr>
      </w:pPr>
      <w:r>
        <w:rPr>
          <w:noProof/>
        </w:rPr>
        <mc:AlternateContent>
          <mc:Choice Requires="wps">
            <w:drawing>
              <wp:anchor distT="0" distB="0" distL="114300" distR="114300" simplePos="0" relativeHeight="251658277" behindDoc="0" locked="0" layoutInCell="1" hidden="0" allowOverlap="1" wp14:anchorId="71A1BC10" wp14:editId="64B8B04A">
                <wp:simplePos x="0" y="0"/>
                <wp:positionH relativeFrom="column">
                  <wp:posOffset>952500</wp:posOffset>
                </wp:positionH>
                <wp:positionV relativeFrom="paragraph">
                  <wp:posOffset>0</wp:posOffset>
                </wp:positionV>
                <wp:extent cx="4054475" cy="1882775"/>
                <wp:effectExtent l="0" t="0" r="0" b="0"/>
                <wp:wrapNone/>
                <wp:docPr id="51694189" name="Round Diagonal Corner Rectangle 51694189"/>
                <wp:cNvGraphicFramePr/>
                <a:graphic xmlns:a="http://schemas.openxmlformats.org/drawingml/2006/main">
                  <a:graphicData uri="http://schemas.microsoft.com/office/word/2010/wordprocessingShape">
                    <wps:wsp>
                      <wps:cNvSpPr/>
                      <wps:spPr>
                        <a:xfrm>
                          <a:off x="3331463" y="2851313"/>
                          <a:ext cx="4029075" cy="1857375"/>
                        </a:xfrm>
                        <a:prstGeom prst="round2DiagRect">
                          <a:avLst>
                            <a:gd name="adj1" fmla="val 16667"/>
                            <a:gd name="adj2" fmla="val 0"/>
                          </a:avLst>
                        </a:prstGeom>
                        <a:solidFill>
                          <a:schemeClr val="lt1"/>
                        </a:solidFill>
                        <a:ln w="12700" cap="flat" cmpd="sng">
                          <a:solidFill>
                            <a:schemeClr val="accent6"/>
                          </a:solidFill>
                          <a:prstDash val="solid"/>
                          <a:miter lim="800000"/>
                          <a:headEnd type="none" w="sm" len="sm"/>
                          <a:tailEnd type="none" w="sm" len="sm"/>
                        </a:ln>
                      </wps:spPr>
                      <wps:txbx>
                        <w:txbxContent>
                          <w:p w14:paraId="4EBFF444" w14:textId="77777777" w:rsidR="004A6679" w:rsidRDefault="004A6679">
                            <w:pPr>
                              <w:spacing w:after="0" w:line="240" w:lineRule="auto"/>
                              <w:jc w:val="center"/>
                              <w:textDirection w:val="btLr"/>
                              <w:rPr>
                                <w:b/>
                                <w:color w:val="000000"/>
                              </w:rPr>
                            </w:pPr>
                          </w:p>
                          <w:p w14:paraId="154EE5BE" w14:textId="28BF522B" w:rsidR="00A8399B" w:rsidRDefault="00183D4E">
                            <w:pPr>
                              <w:spacing w:after="0" w:line="240" w:lineRule="auto"/>
                              <w:jc w:val="center"/>
                              <w:textDirection w:val="btLr"/>
                            </w:pPr>
                            <w:r>
                              <w:rPr>
                                <w:b/>
                                <w:color w:val="000000"/>
                              </w:rPr>
                              <w:t xml:space="preserve">CONGREGATIONAL NOMINATING COMMITTEE MEETING WITH COL LIAISON, </w:t>
                            </w:r>
                            <w:r>
                              <w:rPr>
                                <w:b/>
                                <w:i/>
                                <w:color w:val="000000"/>
                              </w:rPr>
                              <w:t>prior to beginning their work</w:t>
                            </w:r>
                          </w:p>
                          <w:p w14:paraId="0ED06824" w14:textId="77777777" w:rsidR="00A8399B" w:rsidRDefault="00A8399B">
                            <w:pPr>
                              <w:spacing w:after="0" w:line="240" w:lineRule="auto"/>
                              <w:jc w:val="center"/>
                              <w:textDirection w:val="btLr"/>
                            </w:pPr>
                          </w:p>
                          <w:p w14:paraId="6C37F6CE" w14:textId="77777777" w:rsidR="00A8399B" w:rsidRDefault="00183D4E">
                            <w:pPr>
                              <w:spacing w:after="0" w:line="240" w:lineRule="auto"/>
                              <w:ind w:left="360" w:firstLine="360"/>
                              <w:jc w:val="left"/>
                              <w:textDirection w:val="btLr"/>
                            </w:pPr>
                            <w:r>
                              <w:rPr>
                                <w:rFonts w:ascii="Arial" w:eastAsia="Arial" w:hAnsi="Arial" w:cs="Arial"/>
                                <w:b/>
                                <w:i/>
                                <w:color w:val="000000"/>
                              </w:rPr>
                              <w:t>Review expectations of the PNC</w:t>
                            </w:r>
                          </w:p>
                          <w:p w14:paraId="3A0432D9" w14:textId="77777777" w:rsidR="00A8399B" w:rsidRDefault="00183D4E">
                            <w:pPr>
                              <w:spacing w:after="0" w:line="240" w:lineRule="auto"/>
                              <w:ind w:left="360" w:firstLine="360"/>
                              <w:jc w:val="left"/>
                              <w:textDirection w:val="btLr"/>
                            </w:pPr>
                            <w:r>
                              <w:rPr>
                                <w:rFonts w:ascii="Arial" w:eastAsia="Arial" w:hAnsi="Arial" w:cs="Arial"/>
                                <w:b/>
                                <w:i/>
                                <w:color w:val="000000"/>
                              </w:rPr>
                              <w:t>Discuss what sort of individuals should be sought</w:t>
                            </w:r>
                          </w:p>
                          <w:p w14:paraId="4E1F8BF8" w14:textId="77777777" w:rsidR="00A8399B" w:rsidRDefault="00183D4E">
                            <w:pPr>
                              <w:spacing w:after="0" w:line="240" w:lineRule="auto"/>
                              <w:ind w:left="360" w:firstLine="360"/>
                              <w:jc w:val="left"/>
                              <w:textDirection w:val="btLr"/>
                            </w:pPr>
                            <w:r>
                              <w:rPr>
                                <w:rFonts w:ascii="Arial" w:eastAsia="Arial" w:hAnsi="Arial" w:cs="Arial"/>
                                <w:b/>
                                <w:i/>
                                <w:color w:val="000000"/>
                              </w:rPr>
                              <w:t>Determine a procedure by which the committee shall conduct its work</w:t>
                            </w:r>
                          </w:p>
                          <w:p w14:paraId="2B497A78" w14:textId="77777777" w:rsidR="00A8399B" w:rsidRDefault="00A8399B">
                            <w:pPr>
                              <w:spacing w:after="0" w:line="240" w:lineRule="auto"/>
                              <w:jc w:val="center"/>
                              <w:textDirection w:val="btLr"/>
                            </w:pPr>
                          </w:p>
                          <w:p w14:paraId="3CEC0B1C" w14:textId="77777777" w:rsidR="00A8399B" w:rsidRDefault="00A8399B">
                            <w:pPr>
                              <w:spacing w:line="275" w:lineRule="auto"/>
                              <w:jc w:val="center"/>
                              <w:textDirection w:val="btLr"/>
                            </w:pPr>
                          </w:p>
                        </w:txbxContent>
                      </wps:txbx>
                      <wps:bodyPr spcFirstLastPara="1" wrap="square" lIns="91425" tIns="45700" rIns="91425" bIns="45700" anchor="ctr" anchorCtr="0">
                        <a:noAutofit/>
                      </wps:bodyPr>
                    </wps:wsp>
                  </a:graphicData>
                </a:graphic>
              </wp:anchor>
            </w:drawing>
          </mc:Choice>
          <mc:Fallback>
            <w:pict>
              <v:shape w14:anchorId="71A1BC10" id="Round Diagonal Corner Rectangle 51694189" o:spid="_x0000_s1065" style="position:absolute;left:0;text-align:left;margin-left:75pt;margin-top:0;width:319.25pt;height:148.25pt;z-index:251658277;visibility:visible;mso-wrap-style:square;mso-wrap-distance-left:9pt;mso-wrap-distance-top:0;mso-wrap-distance-right:9pt;mso-wrap-distance-bottom:0;mso-position-horizontal:absolute;mso-position-horizontal-relative:text;mso-position-vertical:absolute;mso-position-vertical-relative:text;v-text-anchor:middle" coordsize="4029075,18573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" adj="-11796480,,5400" path="m309569,l4029075,r,l4029075,1547806v,170970,-138599,309569,-309569,309569l,1857375r,l,309569c,138599,138599,,309569,xe" fillcolor="white [3201]" strokecolor="#70ad47 [3209]" strokeweight="1pt">
                <v:stroke startarrowwidth="narrow" startarrowlength="short" endarrowwidth="narrow" endarrowlength="short" joinstyle="miter"/>
                <v:formulas/>
                <v:path arrowok="t" o:connecttype="custom" o:connectlocs="309569,0;4029075,0;4029075,0;4029075,1547806;3719506,1857375;0,1857375;0,1857375;0,309569;309569,0" o:connectangles="0,0,0,0,0,0,0,0,0" textboxrect="0,0,4029075,1857375"/>
                <v:textbox inset="2.53958mm,1.2694mm,2.53958mm,1.2694mm">
                  <w:txbxContent>
                    <w:p w14:paraId="4EBFF444" w14:textId="77777777" w:rsidR="004A6679" w:rsidRDefault="004A6679">
                      <w:pPr>
                        <w:spacing w:after="0" w:line="240" w:lineRule="auto"/>
                        <w:jc w:val="center"/>
                        <w:textDirection w:val="btLr"/>
                        <w:rPr>
                          <w:b/>
                          <w:color w:val="000000"/>
                        </w:rPr>
                      </w:pPr>
                    </w:p>
                    <w:p w14:paraId="154EE5BE" w14:textId="28BF522B" w:rsidR="00A8399B" w:rsidRDefault="00183D4E">
                      <w:pPr>
                        <w:spacing w:after="0" w:line="240" w:lineRule="auto"/>
                        <w:jc w:val="center"/>
                        <w:textDirection w:val="btLr"/>
                      </w:pPr>
                      <w:r>
                        <w:rPr>
                          <w:b/>
                          <w:color w:val="000000"/>
                        </w:rPr>
                        <w:t xml:space="preserve">CONGREGATIONAL NOMINATING COMMITTEE MEETING WITH COL LIAISON, </w:t>
                      </w:r>
                      <w:r>
                        <w:rPr>
                          <w:b/>
                          <w:i/>
                          <w:color w:val="000000"/>
                        </w:rPr>
                        <w:t>prior to beginning their work</w:t>
                      </w:r>
                    </w:p>
                    <w:p w14:paraId="0ED06824" w14:textId="77777777" w:rsidR="00A8399B" w:rsidRDefault="00A8399B">
                      <w:pPr>
                        <w:spacing w:after="0" w:line="240" w:lineRule="auto"/>
                        <w:jc w:val="center"/>
                        <w:textDirection w:val="btLr"/>
                      </w:pPr>
                    </w:p>
                    <w:p w14:paraId="6C37F6CE" w14:textId="77777777" w:rsidR="00A8399B" w:rsidRDefault="00183D4E">
                      <w:pPr>
                        <w:spacing w:after="0" w:line="240" w:lineRule="auto"/>
                        <w:ind w:left="360" w:firstLine="360"/>
                        <w:jc w:val="left"/>
                        <w:textDirection w:val="btLr"/>
                      </w:pPr>
                      <w:r>
                        <w:rPr>
                          <w:rFonts w:ascii="Arial" w:eastAsia="Arial" w:hAnsi="Arial" w:cs="Arial"/>
                          <w:b/>
                          <w:i/>
                          <w:color w:val="000000"/>
                        </w:rPr>
                        <w:t>Review expectations of the PNC</w:t>
                      </w:r>
                    </w:p>
                    <w:p w14:paraId="3A0432D9" w14:textId="77777777" w:rsidR="00A8399B" w:rsidRDefault="00183D4E">
                      <w:pPr>
                        <w:spacing w:after="0" w:line="240" w:lineRule="auto"/>
                        <w:ind w:left="360" w:firstLine="360"/>
                        <w:jc w:val="left"/>
                        <w:textDirection w:val="btLr"/>
                      </w:pPr>
                      <w:r>
                        <w:rPr>
                          <w:rFonts w:ascii="Arial" w:eastAsia="Arial" w:hAnsi="Arial" w:cs="Arial"/>
                          <w:b/>
                          <w:i/>
                          <w:color w:val="000000"/>
                        </w:rPr>
                        <w:t>Discuss what sort of individuals should be sought</w:t>
                      </w:r>
                    </w:p>
                    <w:p w14:paraId="4E1F8BF8" w14:textId="77777777" w:rsidR="00A8399B" w:rsidRDefault="00183D4E">
                      <w:pPr>
                        <w:spacing w:after="0" w:line="240" w:lineRule="auto"/>
                        <w:ind w:left="360" w:firstLine="360"/>
                        <w:jc w:val="left"/>
                        <w:textDirection w:val="btLr"/>
                      </w:pPr>
                      <w:r>
                        <w:rPr>
                          <w:rFonts w:ascii="Arial" w:eastAsia="Arial" w:hAnsi="Arial" w:cs="Arial"/>
                          <w:b/>
                          <w:i/>
                          <w:color w:val="000000"/>
                        </w:rPr>
                        <w:t>Determine a procedure by which the committee shall conduct its work</w:t>
                      </w:r>
                    </w:p>
                    <w:p w14:paraId="2B497A78" w14:textId="77777777" w:rsidR="00A8399B" w:rsidRDefault="00A8399B">
                      <w:pPr>
                        <w:spacing w:after="0" w:line="240" w:lineRule="auto"/>
                        <w:jc w:val="center"/>
                        <w:textDirection w:val="btLr"/>
                      </w:pPr>
                    </w:p>
                    <w:p w14:paraId="3CEC0B1C" w14:textId="77777777" w:rsidR="00A8399B" w:rsidRDefault="00A8399B">
                      <w:pPr>
                        <w:spacing w:line="275" w:lineRule="auto"/>
                        <w:jc w:val="center"/>
                        <w:textDirection w:val="btLr"/>
                      </w:pPr>
                    </w:p>
                  </w:txbxContent>
                </v:textbox>
              </v:shape>
            </w:pict>
          </mc:Fallback>
        </mc:AlternateContent>
      </w:r>
    </w:p>
    <w:p w14:paraId="0F9A5760" w14:textId="77777777" w:rsidR="00A8399B" w:rsidRDefault="00A8399B">
      <w:pPr>
        <w:jc w:val="center"/>
        <w:rPr>
          <w:rFonts w:ascii="Garamond" w:eastAsia="Garamond" w:hAnsi="Garamond" w:cs="Garamond"/>
          <w:b/>
          <w:sz w:val="24"/>
          <w:szCs w:val="24"/>
        </w:rPr>
      </w:pPr>
    </w:p>
    <w:p w14:paraId="2F16C129" w14:textId="77777777" w:rsidR="00A8399B" w:rsidRDefault="00A8399B">
      <w:pPr>
        <w:rPr>
          <w:rFonts w:ascii="Garamond" w:eastAsia="Garamond" w:hAnsi="Garamond" w:cs="Garamond"/>
          <w:b/>
          <w:sz w:val="24"/>
          <w:szCs w:val="24"/>
        </w:rPr>
      </w:pPr>
    </w:p>
    <w:p w14:paraId="16FD2015" w14:textId="77777777" w:rsidR="00A8399B" w:rsidRDefault="00A8399B">
      <w:pPr>
        <w:rPr>
          <w:rFonts w:ascii="Garamond" w:eastAsia="Garamond" w:hAnsi="Garamond" w:cs="Garamond"/>
          <w:b/>
          <w:sz w:val="24"/>
          <w:szCs w:val="24"/>
        </w:rPr>
      </w:pPr>
    </w:p>
    <w:p w14:paraId="07C48579" w14:textId="77777777" w:rsidR="00A8399B" w:rsidRDefault="00A8399B">
      <w:pPr>
        <w:rPr>
          <w:rFonts w:ascii="Garamond" w:eastAsia="Garamond" w:hAnsi="Garamond" w:cs="Garamond"/>
          <w:b/>
          <w:sz w:val="24"/>
          <w:szCs w:val="24"/>
        </w:rPr>
      </w:pPr>
    </w:p>
    <w:p w14:paraId="19411D25" w14:textId="77777777" w:rsidR="00A8399B" w:rsidRDefault="00A8399B">
      <w:pPr>
        <w:rPr>
          <w:rFonts w:ascii="Garamond" w:eastAsia="Garamond" w:hAnsi="Garamond" w:cs="Garamond"/>
          <w:b/>
          <w:sz w:val="24"/>
          <w:szCs w:val="24"/>
        </w:rPr>
      </w:pPr>
    </w:p>
    <w:p w14:paraId="7207D208" w14:textId="77777777" w:rsidR="00A8399B" w:rsidRDefault="00183D4E">
      <w:pPr>
        <w:rPr>
          <w:rFonts w:ascii="Garamond" w:eastAsia="Garamond" w:hAnsi="Garamond" w:cs="Garamond"/>
          <w:b/>
          <w:sz w:val="24"/>
          <w:szCs w:val="24"/>
        </w:rPr>
      </w:pPr>
      <w:r>
        <w:rPr>
          <w:noProof/>
        </w:rPr>
        <mc:AlternateContent>
          <mc:Choice Requires="wps">
            <w:drawing>
              <wp:anchor distT="0" distB="0" distL="114300" distR="114300" simplePos="0" relativeHeight="251658278" behindDoc="0" locked="0" layoutInCell="1" hidden="0" allowOverlap="1" wp14:anchorId="1C4FF81A" wp14:editId="42EDC288">
                <wp:simplePos x="0" y="0"/>
                <wp:positionH relativeFrom="column">
                  <wp:posOffset>2705100</wp:posOffset>
                </wp:positionH>
                <wp:positionV relativeFrom="paragraph">
                  <wp:posOffset>114300</wp:posOffset>
                </wp:positionV>
                <wp:extent cx="320675" cy="2501900"/>
                <wp:effectExtent l="0" t="0" r="0" b="0"/>
                <wp:wrapNone/>
                <wp:docPr id="51694190" name="Down Arrow 51694190"/>
                <wp:cNvGraphicFramePr/>
                <a:graphic xmlns:a="http://schemas.openxmlformats.org/drawingml/2006/main">
                  <a:graphicData uri="http://schemas.microsoft.com/office/word/2010/wordprocessingShape">
                    <wps:wsp>
                      <wps:cNvSpPr/>
                      <wps:spPr>
                        <a:xfrm>
                          <a:off x="5198363" y="2541750"/>
                          <a:ext cx="295275" cy="2476500"/>
                        </a:xfrm>
                        <a:prstGeom prst="downArrow">
                          <a:avLst>
                            <a:gd name="adj1" fmla="val 50000"/>
                            <a:gd name="adj2" fmla="val 50000"/>
                          </a:avLst>
                        </a:prstGeom>
                        <a:solidFill>
                          <a:srgbClr val="757070"/>
                        </a:solidFill>
                        <a:ln w="12700" cap="flat" cmpd="sng">
                          <a:solidFill>
                            <a:srgbClr val="42719B"/>
                          </a:solidFill>
                          <a:prstDash val="solid"/>
                          <a:miter lim="800000"/>
                          <a:headEnd type="none" w="sm" len="sm"/>
                          <a:tailEnd type="none" w="sm" len="sm"/>
                        </a:ln>
                      </wps:spPr>
                      <wps:txbx>
                        <w:txbxContent>
                          <w:p w14:paraId="47351B5B" w14:textId="77777777" w:rsidR="00A8399B" w:rsidRDefault="00A8399B">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shape w14:anchorId="1C4FF81A" id="Down Arrow 51694190" o:spid="_x0000_s1066" type="#_x0000_t67" style="position:absolute;left:0;text-align:left;margin-left:213pt;margin-top:9pt;width:25.25pt;height:197pt;z-index:25165827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" adj="20312" fillcolor="#757070" strokecolor="#42719b" strokeweight="1pt">
                <v:stroke startarrowwidth="narrow" startarrowlength="short" endarrowwidth="narrow" endarrowlength="short"/>
                <v:textbox inset="2.53958mm,2.53958mm,2.53958mm,2.53958mm">
                  <w:txbxContent>
                    <w:p w14:paraId="47351B5B" w14:textId="77777777" w:rsidR="00A8399B" w:rsidRDefault="00A8399B">
                      <w:pPr>
                        <w:spacing w:after="0" w:line="240" w:lineRule="auto"/>
                        <w:jc w:val="left"/>
                        <w:textDirection w:val="btLr"/>
                      </w:pPr>
                    </w:p>
                  </w:txbxContent>
                </v:textbox>
              </v:shape>
            </w:pict>
          </mc:Fallback>
        </mc:AlternateContent>
      </w:r>
    </w:p>
    <w:p w14:paraId="31116296" w14:textId="77777777" w:rsidR="00A8399B" w:rsidRDefault="00A8399B">
      <w:pPr>
        <w:rPr>
          <w:rFonts w:ascii="Garamond" w:eastAsia="Garamond" w:hAnsi="Garamond" w:cs="Garamond"/>
          <w:b/>
          <w:sz w:val="24"/>
          <w:szCs w:val="24"/>
        </w:rPr>
      </w:pPr>
    </w:p>
    <w:p w14:paraId="02FFDAB4" w14:textId="77777777" w:rsidR="00A8399B" w:rsidRDefault="00A8399B">
      <w:pPr>
        <w:rPr>
          <w:rFonts w:ascii="Garamond" w:eastAsia="Garamond" w:hAnsi="Garamond" w:cs="Garamond"/>
          <w:b/>
          <w:sz w:val="24"/>
          <w:szCs w:val="24"/>
        </w:rPr>
      </w:pPr>
    </w:p>
    <w:p w14:paraId="2C75E670" w14:textId="77777777" w:rsidR="00A8399B" w:rsidRDefault="00A8399B">
      <w:pPr>
        <w:rPr>
          <w:rFonts w:ascii="Garamond" w:eastAsia="Garamond" w:hAnsi="Garamond" w:cs="Garamond"/>
          <w:b/>
          <w:sz w:val="24"/>
          <w:szCs w:val="24"/>
        </w:rPr>
      </w:pPr>
    </w:p>
    <w:p w14:paraId="42160F43" w14:textId="77777777" w:rsidR="00A8399B" w:rsidRDefault="00A8399B">
      <w:pPr>
        <w:rPr>
          <w:rFonts w:ascii="Garamond" w:eastAsia="Garamond" w:hAnsi="Garamond" w:cs="Garamond"/>
          <w:b/>
          <w:sz w:val="24"/>
          <w:szCs w:val="24"/>
        </w:rPr>
      </w:pPr>
    </w:p>
    <w:p w14:paraId="63544D23" w14:textId="77777777" w:rsidR="00A8399B" w:rsidRDefault="00A8399B">
      <w:pPr>
        <w:rPr>
          <w:rFonts w:ascii="Garamond" w:eastAsia="Garamond" w:hAnsi="Garamond" w:cs="Garamond"/>
          <w:b/>
          <w:sz w:val="24"/>
          <w:szCs w:val="24"/>
        </w:rPr>
      </w:pPr>
    </w:p>
    <w:p w14:paraId="342022B7" w14:textId="77777777" w:rsidR="00A8399B" w:rsidRDefault="00A8399B">
      <w:pPr>
        <w:rPr>
          <w:rFonts w:ascii="Garamond" w:eastAsia="Garamond" w:hAnsi="Garamond" w:cs="Garamond"/>
          <w:b/>
          <w:sz w:val="24"/>
          <w:szCs w:val="24"/>
        </w:rPr>
      </w:pPr>
    </w:p>
    <w:p w14:paraId="4FE088A4" w14:textId="77777777" w:rsidR="00A8399B" w:rsidRDefault="00A8399B">
      <w:pPr>
        <w:rPr>
          <w:rFonts w:ascii="Garamond" w:eastAsia="Garamond" w:hAnsi="Garamond" w:cs="Garamond"/>
          <w:b/>
          <w:sz w:val="24"/>
          <w:szCs w:val="24"/>
        </w:rPr>
      </w:pPr>
    </w:p>
    <w:p w14:paraId="73E6E453" w14:textId="77777777" w:rsidR="00A8399B" w:rsidRDefault="00A8399B">
      <w:pPr>
        <w:rPr>
          <w:rFonts w:ascii="Garamond" w:eastAsia="Garamond" w:hAnsi="Garamond" w:cs="Garamond"/>
          <w:b/>
          <w:sz w:val="24"/>
          <w:szCs w:val="24"/>
        </w:rPr>
      </w:pPr>
    </w:p>
    <w:p w14:paraId="7BD241CE" w14:textId="77777777" w:rsidR="00A8399B" w:rsidRDefault="00A8399B">
      <w:pPr>
        <w:rPr>
          <w:rFonts w:ascii="Garamond" w:eastAsia="Garamond" w:hAnsi="Garamond" w:cs="Garamond"/>
          <w:b/>
          <w:sz w:val="24"/>
          <w:szCs w:val="24"/>
        </w:rPr>
      </w:pPr>
    </w:p>
    <w:p w14:paraId="4C336D34" w14:textId="01B153A3" w:rsidR="00A8399B" w:rsidRDefault="003901CD">
      <w:pPr>
        <w:rPr>
          <w:rFonts w:ascii="Garamond" w:eastAsia="Garamond" w:hAnsi="Garamond" w:cs="Garamond"/>
          <w:b/>
          <w:sz w:val="24"/>
          <w:szCs w:val="24"/>
        </w:rPr>
      </w:pPr>
      <w:r>
        <w:rPr>
          <w:noProof/>
        </w:rPr>
        <w:lastRenderedPageBreak/>
        <mc:AlternateContent>
          <mc:Choice Requires="wps">
            <w:drawing>
              <wp:anchor distT="0" distB="0" distL="114300" distR="114300" simplePos="0" relativeHeight="251658279" behindDoc="0" locked="0" layoutInCell="1" hidden="0" allowOverlap="1" wp14:anchorId="364CA104" wp14:editId="40351CBA">
                <wp:simplePos x="0" y="0"/>
                <wp:positionH relativeFrom="column">
                  <wp:posOffset>457200</wp:posOffset>
                </wp:positionH>
                <wp:positionV relativeFrom="paragraph">
                  <wp:posOffset>285749</wp:posOffset>
                </wp:positionV>
                <wp:extent cx="6054725" cy="2263775"/>
                <wp:effectExtent l="0" t="0" r="15875" b="9525"/>
                <wp:wrapNone/>
                <wp:docPr id="51694191" name="Round Diagonal Corner Rectangle 51694191"/>
                <wp:cNvGraphicFramePr/>
                <a:graphic xmlns:a="http://schemas.openxmlformats.org/drawingml/2006/main">
                  <a:graphicData uri="http://schemas.microsoft.com/office/word/2010/wordprocessingShape">
                    <wps:wsp>
                      <wps:cNvSpPr/>
                      <wps:spPr>
                        <a:xfrm>
                          <a:off x="0" y="0"/>
                          <a:ext cx="6054725" cy="2263775"/>
                        </a:xfrm>
                        <a:prstGeom prst="round2DiagRect">
                          <a:avLst>
                            <a:gd name="adj1" fmla="val 16667"/>
                            <a:gd name="adj2" fmla="val 0"/>
                          </a:avLst>
                        </a:prstGeom>
                        <a:solidFill>
                          <a:schemeClr val="lt1"/>
                        </a:solidFill>
                        <a:ln w="12700" cap="flat" cmpd="sng">
                          <a:solidFill>
                            <a:schemeClr val="accent6"/>
                          </a:solidFill>
                          <a:prstDash val="solid"/>
                          <a:miter lim="800000"/>
                          <a:headEnd type="none" w="sm" len="sm"/>
                          <a:tailEnd type="none" w="sm" len="sm"/>
                        </a:ln>
                      </wps:spPr>
                      <wps:txbx>
                        <w:txbxContent>
                          <w:p w14:paraId="46653022" w14:textId="4F105A9B" w:rsidR="00A8399B" w:rsidRDefault="00183D4E" w:rsidP="003901CD">
                            <w:pPr>
                              <w:spacing w:line="275" w:lineRule="auto"/>
                              <w:ind w:left="720" w:firstLine="720"/>
                              <w:jc w:val="center"/>
                              <w:textDirection w:val="btLr"/>
                            </w:pPr>
                            <w:r>
                              <w:rPr>
                                <w:rFonts w:ascii="Arial" w:eastAsia="Arial" w:hAnsi="Arial" w:cs="Arial"/>
                                <w:b/>
                                <w:color w:val="000000"/>
                              </w:rPr>
                              <w:t>ELECTING AND COMMISSIONING THE PASTOR NOMINATING COMMITTEE (PNC)</w:t>
                            </w:r>
                          </w:p>
                          <w:p w14:paraId="32F457B4" w14:textId="77777777" w:rsidR="00A8399B" w:rsidRDefault="00183D4E">
                            <w:pPr>
                              <w:spacing w:after="160" w:line="258" w:lineRule="auto"/>
                              <w:ind w:left="360" w:firstLine="360"/>
                              <w:jc w:val="left"/>
                              <w:textDirection w:val="btLr"/>
                            </w:pPr>
                            <w:r>
                              <w:rPr>
                                <w:rFonts w:ascii="Arial" w:eastAsia="Arial" w:hAnsi="Arial" w:cs="Arial"/>
                                <w:b/>
                                <w:i/>
                                <w:color w:val="000000"/>
                              </w:rPr>
                              <w:t>Nominating Committee conducts its work</w:t>
                            </w:r>
                          </w:p>
                          <w:p w14:paraId="62D55594" w14:textId="77777777" w:rsidR="00A8399B" w:rsidRDefault="00183D4E">
                            <w:pPr>
                              <w:spacing w:after="160" w:line="258" w:lineRule="auto"/>
                              <w:ind w:left="360" w:firstLine="360"/>
                              <w:jc w:val="left"/>
                              <w:textDirection w:val="btLr"/>
                            </w:pPr>
                            <w:r>
                              <w:rPr>
                                <w:rFonts w:ascii="Arial" w:eastAsia="Arial" w:hAnsi="Arial" w:cs="Arial"/>
                                <w:b/>
                                <w:i/>
                                <w:color w:val="000000"/>
                              </w:rPr>
                              <w:t>When it is ready to report to the congregation, the Session is requested to call a Congregational Meeting</w:t>
                            </w:r>
                          </w:p>
                          <w:p w14:paraId="2D40E9A8" w14:textId="77777777" w:rsidR="00A8399B" w:rsidRDefault="00183D4E">
                            <w:pPr>
                              <w:spacing w:after="160" w:line="258" w:lineRule="auto"/>
                              <w:ind w:left="360" w:firstLine="360"/>
                              <w:jc w:val="left"/>
                              <w:textDirection w:val="btLr"/>
                            </w:pPr>
                            <w:r>
                              <w:rPr>
                                <w:rFonts w:ascii="Arial" w:eastAsia="Arial" w:hAnsi="Arial" w:cs="Arial"/>
                                <w:b/>
                                <w:i/>
                                <w:color w:val="000000"/>
                              </w:rPr>
                              <w:t>At the meeting the PNC is elected and commissioned by the Moderator of the Session, or the Clerk of Session.</w:t>
                            </w:r>
                          </w:p>
                          <w:p w14:paraId="2E50922C" w14:textId="77777777" w:rsidR="00A8399B" w:rsidRDefault="00183D4E">
                            <w:pPr>
                              <w:spacing w:after="160" w:line="258" w:lineRule="auto"/>
                              <w:ind w:left="360" w:firstLine="360"/>
                              <w:jc w:val="left"/>
                              <w:textDirection w:val="btLr"/>
                            </w:pPr>
                            <w:r>
                              <w:rPr>
                                <w:rFonts w:ascii="Arial" w:eastAsia="Arial" w:hAnsi="Arial" w:cs="Arial"/>
                                <w:b/>
                                <w:i/>
                                <w:color w:val="000000"/>
                              </w:rPr>
                              <w:t>First meeting of the PNC is set in consultation with COL Liaison</w:t>
                            </w:r>
                          </w:p>
                          <w:p w14:paraId="6404680A" w14:textId="77777777" w:rsidR="00A8399B" w:rsidRDefault="00A8399B">
                            <w:pPr>
                              <w:spacing w:line="275" w:lineRule="auto"/>
                              <w:ind w:left="720" w:firstLine="720"/>
                              <w:jc w:val="center"/>
                              <w:textDirection w:val="btLr"/>
                            </w:pPr>
                          </w:p>
                          <w:p w14:paraId="18184178" w14:textId="77777777" w:rsidR="00A8399B" w:rsidRDefault="00A8399B">
                            <w:pPr>
                              <w:spacing w:line="275" w:lineRule="auto"/>
                              <w:jc w:val="center"/>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64CA104" id="Round Diagonal Corner Rectangle 51694191" o:spid="_x0000_s1067" style="position:absolute;left:0;text-align:left;margin-left:36pt;margin-top:22.5pt;width:476.75pt;height:178.25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054725,2263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" adj="-11796480,,5400" path="m377303,l6054725,r,l6054725,1886472v,208379,-168924,377303,-377303,377303l,2263775r,l,377303c,168924,168924,,377303,xe" fillcolor="white [3201]" strokecolor="#70ad47 [3209]" strokeweight="1pt">
                <v:stroke startarrowwidth="narrow" startarrowlength="short" endarrowwidth="narrow" endarrowlength="short" joinstyle="miter"/>
                <v:formulas/>
                <v:path arrowok="t" o:connecttype="custom" o:connectlocs="377303,0;6054725,0;6054725,0;6054725,1886472;5677422,2263775;0,2263775;0,2263775;0,377303;377303,0" o:connectangles="0,0,0,0,0,0,0,0,0" textboxrect="0,0,6054725,2263775"/>
                <v:textbox inset="2.53958mm,1.2694mm,2.53958mm,1.2694mm">
                  <w:txbxContent>
                    <w:p w14:paraId="46653022" w14:textId="4F105A9B" w:rsidR="00A8399B" w:rsidRDefault="00183D4E" w:rsidP="003901CD">
                      <w:pPr>
                        <w:spacing w:line="275" w:lineRule="auto"/>
                        <w:ind w:left="720" w:firstLine="720"/>
                        <w:jc w:val="center"/>
                        <w:textDirection w:val="btLr"/>
                      </w:pPr>
                      <w:r>
                        <w:rPr>
                          <w:rFonts w:ascii="Arial" w:eastAsia="Arial" w:hAnsi="Arial" w:cs="Arial"/>
                          <w:b/>
                          <w:color w:val="000000"/>
                        </w:rPr>
                        <w:t>ELECTING AND COMMISSIONING THE PASTOR NOMINATING COMMITTEE (PNC)</w:t>
                      </w:r>
                    </w:p>
                    <w:p w14:paraId="32F457B4" w14:textId="77777777" w:rsidR="00A8399B" w:rsidRDefault="00183D4E">
                      <w:pPr>
                        <w:spacing w:after="160" w:line="258" w:lineRule="auto"/>
                        <w:ind w:left="360" w:firstLine="360"/>
                        <w:jc w:val="left"/>
                        <w:textDirection w:val="btLr"/>
                      </w:pPr>
                      <w:r>
                        <w:rPr>
                          <w:rFonts w:ascii="Arial" w:eastAsia="Arial" w:hAnsi="Arial" w:cs="Arial"/>
                          <w:b/>
                          <w:i/>
                          <w:color w:val="000000"/>
                        </w:rPr>
                        <w:t>Nominating Committee conducts its work</w:t>
                      </w:r>
                    </w:p>
                    <w:p w14:paraId="62D55594" w14:textId="77777777" w:rsidR="00A8399B" w:rsidRDefault="00183D4E">
                      <w:pPr>
                        <w:spacing w:after="160" w:line="258" w:lineRule="auto"/>
                        <w:ind w:left="360" w:firstLine="360"/>
                        <w:jc w:val="left"/>
                        <w:textDirection w:val="btLr"/>
                      </w:pPr>
                      <w:r>
                        <w:rPr>
                          <w:rFonts w:ascii="Arial" w:eastAsia="Arial" w:hAnsi="Arial" w:cs="Arial"/>
                          <w:b/>
                          <w:i/>
                          <w:color w:val="000000"/>
                        </w:rPr>
                        <w:t>When it is ready to report to the congregation, the Session is requested to call a Congregational Meeting</w:t>
                      </w:r>
                    </w:p>
                    <w:p w14:paraId="2D40E9A8" w14:textId="77777777" w:rsidR="00A8399B" w:rsidRDefault="00183D4E">
                      <w:pPr>
                        <w:spacing w:after="160" w:line="258" w:lineRule="auto"/>
                        <w:ind w:left="360" w:firstLine="360"/>
                        <w:jc w:val="left"/>
                        <w:textDirection w:val="btLr"/>
                      </w:pPr>
                      <w:r>
                        <w:rPr>
                          <w:rFonts w:ascii="Arial" w:eastAsia="Arial" w:hAnsi="Arial" w:cs="Arial"/>
                          <w:b/>
                          <w:i/>
                          <w:color w:val="000000"/>
                        </w:rPr>
                        <w:t>At the meeting the PNC is elected and commissioned by the Moderator of the Session, or the Clerk of Session.</w:t>
                      </w:r>
                    </w:p>
                    <w:p w14:paraId="2E50922C" w14:textId="77777777" w:rsidR="00A8399B" w:rsidRDefault="00183D4E">
                      <w:pPr>
                        <w:spacing w:after="160" w:line="258" w:lineRule="auto"/>
                        <w:ind w:left="360" w:firstLine="360"/>
                        <w:jc w:val="left"/>
                        <w:textDirection w:val="btLr"/>
                      </w:pPr>
                      <w:r>
                        <w:rPr>
                          <w:rFonts w:ascii="Arial" w:eastAsia="Arial" w:hAnsi="Arial" w:cs="Arial"/>
                          <w:b/>
                          <w:i/>
                          <w:color w:val="000000"/>
                        </w:rPr>
                        <w:t>First meeting of the PNC is set in consultation with COL Liaison</w:t>
                      </w:r>
                    </w:p>
                    <w:p w14:paraId="6404680A" w14:textId="77777777" w:rsidR="00A8399B" w:rsidRDefault="00A8399B">
                      <w:pPr>
                        <w:spacing w:line="275" w:lineRule="auto"/>
                        <w:ind w:left="720" w:firstLine="720"/>
                        <w:jc w:val="center"/>
                        <w:textDirection w:val="btLr"/>
                      </w:pPr>
                    </w:p>
                    <w:p w14:paraId="18184178" w14:textId="77777777" w:rsidR="00A8399B" w:rsidRDefault="00A8399B">
                      <w:pPr>
                        <w:spacing w:line="275" w:lineRule="auto"/>
                        <w:jc w:val="center"/>
                        <w:textDirection w:val="btLr"/>
                      </w:pPr>
                    </w:p>
                  </w:txbxContent>
                </v:textbox>
              </v:shape>
            </w:pict>
          </mc:Fallback>
        </mc:AlternateContent>
      </w:r>
    </w:p>
    <w:p w14:paraId="6BF136FC" w14:textId="15AF5089" w:rsidR="00A8399B" w:rsidRDefault="00A8399B">
      <w:pPr>
        <w:rPr>
          <w:rFonts w:ascii="Garamond" w:eastAsia="Garamond" w:hAnsi="Garamond" w:cs="Garamond"/>
          <w:b/>
          <w:sz w:val="24"/>
          <w:szCs w:val="24"/>
        </w:rPr>
      </w:pPr>
    </w:p>
    <w:p w14:paraId="1FD74C3F" w14:textId="77777777" w:rsidR="00A8399B" w:rsidRDefault="00A8399B">
      <w:pPr>
        <w:rPr>
          <w:rFonts w:ascii="Garamond" w:eastAsia="Garamond" w:hAnsi="Garamond" w:cs="Garamond"/>
          <w:b/>
          <w:sz w:val="24"/>
          <w:szCs w:val="24"/>
        </w:rPr>
      </w:pPr>
    </w:p>
    <w:p w14:paraId="2194D98A" w14:textId="77777777" w:rsidR="00A8399B" w:rsidRDefault="00A8399B">
      <w:pPr>
        <w:rPr>
          <w:rFonts w:ascii="Garamond" w:eastAsia="Garamond" w:hAnsi="Garamond" w:cs="Garamond"/>
          <w:b/>
          <w:sz w:val="24"/>
          <w:szCs w:val="24"/>
        </w:rPr>
      </w:pPr>
    </w:p>
    <w:p w14:paraId="666A5600" w14:textId="77777777" w:rsidR="00A8399B" w:rsidRDefault="00A8399B">
      <w:pPr>
        <w:rPr>
          <w:rFonts w:ascii="Garamond" w:eastAsia="Garamond" w:hAnsi="Garamond" w:cs="Garamond"/>
          <w:b/>
          <w:sz w:val="24"/>
          <w:szCs w:val="24"/>
        </w:rPr>
      </w:pPr>
    </w:p>
    <w:p w14:paraId="18723A29" w14:textId="77777777" w:rsidR="00A8399B" w:rsidRDefault="00A8399B">
      <w:pPr>
        <w:rPr>
          <w:rFonts w:ascii="Garamond" w:eastAsia="Garamond" w:hAnsi="Garamond" w:cs="Garamond"/>
          <w:b/>
          <w:sz w:val="24"/>
          <w:szCs w:val="24"/>
        </w:rPr>
      </w:pPr>
    </w:p>
    <w:p w14:paraId="712DE98B" w14:textId="77777777" w:rsidR="00A8399B" w:rsidRDefault="00A8399B">
      <w:pPr>
        <w:rPr>
          <w:rFonts w:ascii="Garamond" w:eastAsia="Garamond" w:hAnsi="Garamond" w:cs="Garamond"/>
          <w:b/>
          <w:sz w:val="24"/>
          <w:szCs w:val="24"/>
        </w:rPr>
      </w:pPr>
    </w:p>
    <w:p w14:paraId="0965719C" w14:textId="77777777" w:rsidR="00A8399B" w:rsidRDefault="00A8399B">
      <w:pPr>
        <w:rPr>
          <w:rFonts w:ascii="Garamond" w:eastAsia="Garamond" w:hAnsi="Garamond" w:cs="Garamond"/>
          <w:b/>
          <w:sz w:val="24"/>
          <w:szCs w:val="24"/>
        </w:rPr>
      </w:pPr>
    </w:p>
    <w:p w14:paraId="13C427BF" w14:textId="77777777" w:rsidR="00A8399B" w:rsidRDefault="00A8399B">
      <w:pPr>
        <w:rPr>
          <w:rFonts w:ascii="Garamond" w:eastAsia="Garamond" w:hAnsi="Garamond" w:cs="Garamond"/>
          <w:b/>
          <w:sz w:val="24"/>
          <w:szCs w:val="24"/>
        </w:rPr>
      </w:pPr>
    </w:p>
    <w:p w14:paraId="67357518" w14:textId="77777777" w:rsidR="00A8399B" w:rsidRDefault="00183D4E">
      <w:pPr>
        <w:rPr>
          <w:rFonts w:ascii="Garamond" w:eastAsia="Garamond" w:hAnsi="Garamond" w:cs="Garamond"/>
          <w:b/>
          <w:sz w:val="24"/>
          <w:szCs w:val="24"/>
        </w:rPr>
      </w:pPr>
      <w:r>
        <w:rPr>
          <w:noProof/>
        </w:rPr>
        <mc:AlternateContent>
          <mc:Choice Requires="wps">
            <w:drawing>
              <wp:anchor distT="0" distB="0" distL="114300" distR="114300" simplePos="0" relativeHeight="251658280" behindDoc="0" locked="0" layoutInCell="1" hidden="0" allowOverlap="1" wp14:anchorId="409BAFDC" wp14:editId="2FB66716">
                <wp:simplePos x="0" y="0"/>
                <wp:positionH relativeFrom="column">
                  <wp:posOffset>2794000</wp:posOffset>
                </wp:positionH>
                <wp:positionV relativeFrom="paragraph">
                  <wp:posOffset>0</wp:posOffset>
                </wp:positionV>
                <wp:extent cx="311150" cy="852170"/>
                <wp:effectExtent l="0" t="0" r="0" b="0"/>
                <wp:wrapNone/>
                <wp:docPr id="51694192" name="Down Arrow 51694192"/>
                <wp:cNvGraphicFramePr/>
                <a:graphic xmlns:a="http://schemas.openxmlformats.org/drawingml/2006/main">
                  <a:graphicData uri="http://schemas.microsoft.com/office/word/2010/wordprocessingShape">
                    <wps:wsp>
                      <wps:cNvSpPr/>
                      <wps:spPr>
                        <a:xfrm>
                          <a:off x="5203125" y="3366615"/>
                          <a:ext cx="285750" cy="826770"/>
                        </a:xfrm>
                        <a:prstGeom prst="downArrow">
                          <a:avLst>
                            <a:gd name="adj1" fmla="val 50000"/>
                            <a:gd name="adj2" fmla="val 50000"/>
                          </a:avLst>
                        </a:prstGeom>
                        <a:solidFill>
                          <a:srgbClr val="757070"/>
                        </a:solidFill>
                        <a:ln w="12700" cap="flat" cmpd="sng">
                          <a:solidFill>
                            <a:schemeClr val="accent6"/>
                          </a:solidFill>
                          <a:prstDash val="solid"/>
                          <a:miter lim="800000"/>
                          <a:headEnd type="none" w="sm" len="sm"/>
                          <a:tailEnd type="none" w="sm" len="sm"/>
                        </a:ln>
                      </wps:spPr>
                      <wps:txbx>
                        <w:txbxContent>
                          <w:p w14:paraId="5736C931" w14:textId="77777777" w:rsidR="00A8399B" w:rsidRDefault="00A8399B">
                            <w:pPr>
                              <w:spacing w:line="275" w:lineRule="auto"/>
                              <w:jc w:val="center"/>
                              <w:textDirection w:val="btLr"/>
                            </w:pPr>
                          </w:p>
                          <w:p w14:paraId="6BD1318B" w14:textId="77777777" w:rsidR="00A8399B" w:rsidRDefault="00A8399B">
                            <w:pPr>
                              <w:spacing w:line="275" w:lineRule="auto"/>
                              <w:jc w:val="center"/>
                              <w:textDirection w:val="btLr"/>
                            </w:pPr>
                          </w:p>
                          <w:p w14:paraId="53668C0B" w14:textId="77777777" w:rsidR="00A8399B" w:rsidRDefault="00A8399B">
                            <w:pPr>
                              <w:spacing w:line="275" w:lineRule="auto"/>
                              <w:jc w:val="center"/>
                              <w:textDirection w:val="btLr"/>
                            </w:pPr>
                          </w:p>
                          <w:p w14:paraId="20176714" w14:textId="77777777" w:rsidR="00A8399B" w:rsidRDefault="00A8399B">
                            <w:pPr>
                              <w:spacing w:line="275" w:lineRule="auto"/>
                              <w:jc w:val="center"/>
                              <w:textDirection w:val="btLr"/>
                            </w:pPr>
                          </w:p>
                          <w:p w14:paraId="3CDA1F04" w14:textId="77777777" w:rsidR="00A8399B" w:rsidRDefault="00A8399B">
                            <w:pPr>
                              <w:spacing w:line="275" w:lineRule="auto"/>
                              <w:jc w:val="center"/>
                              <w:textDirection w:val="btLr"/>
                            </w:pPr>
                          </w:p>
                        </w:txbxContent>
                      </wps:txbx>
                      <wps:bodyPr spcFirstLastPara="1" wrap="square" lIns="91425" tIns="45700" rIns="91425" bIns="45700" anchor="ctr" anchorCtr="0">
                        <a:noAutofit/>
                      </wps:bodyPr>
                    </wps:wsp>
                  </a:graphicData>
                </a:graphic>
              </wp:anchor>
            </w:drawing>
          </mc:Choice>
          <mc:Fallback>
            <w:pict>
              <v:shape w14:anchorId="409BAFDC" id="Down Arrow 51694192" o:spid="_x0000_s1068" type="#_x0000_t67" style="position:absolute;left:0;text-align:left;margin-left:220pt;margin-top:0;width:24.5pt;height:67.1pt;z-index:251658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" adj="17867" fillcolor="#757070" strokecolor="#70ad47 [3209]" strokeweight="1pt">
                <v:stroke startarrowwidth="narrow" startarrowlength="short" endarrowwidth="narrow" endarrowlength="short"/>
                <v:textbox inset="2.53958mm,1.2694mm,2.53958mm,1.2694mm">
                  <w:txbxContent>
                    <w:p w14:paraId="5736C931" w14:textId="77777777" w:rsidR="00A8399B" w:rsidRDefault="00A8399B">
                      <w:pPr>
                        <w:spacing w:line="275" w:lineRule="auto"/>
                        <w:jc w:val="center"/>
                        <w:textDirection w:val="btLr"/>
                      </w:pPr>
                    </w:p>
                    <w:p w14:paraId="6BD1318B" w14:textId="77777777" w:rsidR="00A8399B" w:rsidRDefault="00A8399B">
                      <w:pPr>
                        <w:spacing w:line="275" w:lineRule="auto"/>
                        <w:jc w:val="center"/>
                        <w:textDirection w:val="btLr"/>
                      </w:pPr>
                    </w:p>
                    <w:p w14:paraId="53668C0B" w14:textId="77777777" w:rsidR="00A8399B" w:rsidRDefault="00A8399B">
                      <w:pPr>
                        <w:spacing w:line="275" w:lineRule="auto"/>
                        <w:jc w:val="center"/>
                        <w:textDirection w:val="btLr"/>
                      </w:pPr>
                    </w:p>
                    <w:p w14:paraId="20176714" w14:textId="77777777" w:rsidR="00A8399B" w:rsidRDefault="00A8399B">
                      <w:pPr>
                        <w:spacing w:line="275" w:lineRule="auto"/>
                        <w:jc w:val="center"/>
                        <w:textDirection w:val="btLr"/>
                      </w:pPr>
                    </w:p>
                    <w:p w14:paraId="3CDA1F04" w14:textId="77777777" w:rsidR="00A8399B" w:rsidRDefault="00A8399B">
                      <w:pPr>
                        <w:spacing w:line="275" w:lineRule="auto"/>
                        <w:jc w:val="center"/>
                        <w:textDirection w:val="btLr"/>
                      </w:pPr>
                    </w:p>
                  </w:txbxContent>
                </v:textbox>
              </v:shape>
            </w:pict>
          </mc:Fallback>
        </mc:AlternateContent>
      </w:r>
    </w:p>
    <w:p w14:paraId="08DA0818" w14:textId="77777777" w:rsidR="00A8399B" w:rsidRDefault="00A8399B">
      <w:pPr>
        <w:rPr>
          <w:rFonts w:ascii="Garamond" w:eastAsia="Garamond" w:hAnsi="Garamond" w:cs="Garamond"/>
          <w:b/>
          <w:sz w:val="24"/>
          <w:szCs w:val="24"/>
        </w:rPr>
      </w:pPr>
    </w:p>
    <w:p w14:paraId="2F752330" w14:textId="77777777" w:rsidR="00A8399B" w:rsidRDefault="00A8399B">
      <w:pPr>
        <w:rPr>
          <w:rFonts w:ascii="Garamond" w:eastAsia="Garamond" w:hAnsi="Garamond" w:cs="Garamond"/>
          <w:b/>
          <w:sz w:val="24"/>
          <w:szCs w:val="24"/>
        </w:rPr>
      </w:pPr>
    </w:p>
    <w:p w14:paraId="3BD3B132" w14:textId="77777777" w:rsidR="00A8399B" w:rsidRDefault="00183D4E">
      <w:pPr>
        <w:rPr>
          <w:rFonts w:ascii="Garamond" w:eastAsia="Garamond" w:hAnsi="Garamond" w:cs="Garamond"/>
          <w:b/>
          <w:sz w:val="24"/>
          <w:szCs w:val="24"/>
        </w:rPr>
      </w:pPr>
      <w:r>
        <w:rPr>
          <w:noProof/>
        </w:rPr>
        <mc:AlternateContent>
          <mc:Choice Requires="wps">
            <w:drawing>
              <wp:anchor distT="0" distB="0" distL="114300" distR="114300" simplePos="0" relativeHeight="251658281" behindDoc="0" locked="0" layoutInCell="1" hidden="0" allowOverlap="1" wp14:anchorId="039D7A82" wp14:editId="4B717397">
                <wp:simplePos x="0" y="0"/>
                <wp:positionH relativeFrom="column">
                  <wp:posOffset>139700</wp:posOffset>
                </wp:positionH>
                <wp:positionV relativeFrom="paragraph">
                  <wp:posOffset>0</wp:posOffset>
                </wp:positionV>
                <wp:extent cx="5607050" cy="1625600"/>
                <wp:effectExtent l="0" t="0" r="0" b="0"/>
                <wp:wrapNone/>
                <wp:docPr id="51694185" name="Round Diagonal Corner Rectangle 51694185"/>
                <wp:cNvGraphicFramePr/>
                <a:graphic xmlns:a="http://schemas.openxmlformats.org/drawingml/2006/main">
                  <a:graphicData uri="http://schemas.microsoft.com/office/word/2010/wordprocessingShape">
                    <wps:wsp>
                      <wps:cNvSpPr/>
                      <wps:spPr>
                        <a:xfrm>
                          <a:off x="2555175" y="2979900"/>
                          <a:ext cx="5581650" cy="1600200"/>
                        </a:xfrm>
                        <a:prstGeom prst="round2DiagRect">
                          <a:avLst>
                            <a:gd name="adj1" fmla="val 16667"/>
                            <a:gd name="adj2" fmla="val 0"/>
                          </a:avLst>
                        </a:prstGeom>
                        <a:solidFill>
                          <a:schemeClr val="lt1"/>
                        </a:solidFill>
                        <a:ln w="12700" cap="flat" cmpd="sng">
                          <a:solidFill>
                            <a:schemeClr val="accent6"/>
                          </a:solidFill>
                          <a:prstDash val="solid"/>
                          <a:miter lim="800000"/>
                          <a:headEnd type="none" w="sm" len="sm"/>
                          <a:tailEnd type="none" w="sm" len="sm"/>
                        </a:ln>
                      </wps:spPr>
                      <wps:txbx>
                        <w:txbxContent>
                          <w:p w14:paraId="5E7A3531" w14:textId="77777777" w:rsidR="00A8399B" w:rsidRDefault="00183D4E">
                            <w:pPr>
                              <w:spacing w:line="275" w:lineRule="auto"/>
                              <w:jc w:val="center"/>
                              <w:textDirection w:val="btLr"/>
                            </w:pPr>
                            <w:r>
                              <w:rPr>
                                <w:b/>
                                <w:color w:val="000000"/>
                              </w:rPr>
                              <w:t>ORIENTATION OF THE PASTOR NOMINATING COMMITTEE BY THE COL LIAISON</w:t>
                            </w:r>
                          </w:p>
                          <w:p w14:paraId="115793C3" w14:textId="77777777" w:rsidR="00A8399B" w:rsidRDefault="00183D4E">
                            <w:pPr>
                              <w:spacing w:after="160" w:line="258" w:lineRule="auto"/>
                              <w:ind w:left="1440" w:firstLine="2520"/>
                              <w:jc w:val="left"/>
                              <w:textDirection w:val="btLr"/>
                            </w:pPr>
                            <w:r>
                              <w:rPr>
                                <w:rFonts w:ascii="Arial" w:eastAsia="Arial" w:hAnsi="Arial" w:cs="Arial"/>
                                <w:b/>
                                <w:i/>
                                <w:color w:val="000000"/>
                              </w:rPr>
                              <w:t>Review procedures and practices</w:t>
                            </w:r>
                          </w:p>
                          <w:p w14:paraId="67CC5616" w14:textId="77777777" w:rsidR="00A8399B" w:rsidRDefault="00183D4E">
                            <w:pPr>
                              <w:spacing w:after="160" w:line="258" w:lineRule="auto"/>
                              <w:ind w:left="1440" w:firstLine="2520"/>
                              <w:jc w:val="left"/>
                              <w:textDirection w:val="btLr"/>
                            </w:pPr>
                            <w:r>
                              <w:rPr>
                                <w:rFonts w:ascii="Arial" w:eastAsia="Arial" w:hAnsi="Arial" w:cs="Arial"/>
                                <w:b/>
                                <w:i/>
                                <w:color w:val="000000"/>
                              </w:rPr>
                              <w:t>Affirm Equal Employment Opportunity provisions</w:t>
                            </w:r>
                          </w:p>
                          <w:p w14:paraId="250F7751" w14:textId="77777777" w:rsidR="00A8399B" w:rsidRDefault="00183D4E">
                            <w:pPr>
                              <w:spacing w:after="160" w:line="258" w:lineRule="auto"/>
                              <w:ind w:left="1440" w:firstLine="2520"/>
                              <w:jc w:val="left"/>
                              <w:textDirection w:val="btLr"/>
                            </w:pPr>
                            <w:r>
                              <w:rPr>
                                <w:rFonts w:ascii="Arial" w:eastAsia="Arial" w:hAnsi="Arial" w:cs="Arial"/>
                                <w:b/>
                                <w:i/>
                                <w:color w:val="000000"/>
                              </w:rPr>
                              <w:t>Elect Chair, Vice-Chair, and Recorder</w:t>
                            </w:r>
                          </w:p>
                          <w:p w14:paraId="5D61126D" w14:textId="77777777" w:rsidR="00A8399B" w:rsidRDefault="00183D4E">
                            <w:pPr>
                              <w:spacing w:after="160" w:line="258" w:lineRule="auto"/>
                              <w:ind w:left="1440" w:firstLine="2520"/>
                              <w:jc w:val="left"/>
                              <w:textDirection w:val="btLr"/>
                            </w:pPr>
                            <w:r>
                              <w:rPr>
                                <w:rFonts w:ascii="Arial" w:eastAsia="Arial" w:hAnsi="Arial" w:cs="Arial"/>
                                <w:b/>
                                <w:i/>
                                <w:color w:val="000000"/>
                              </w:rPr>
                              <w:t>Set meeting schedule</w:t>
                            </w:r>
                          </w:p>
                        </w:txbxContent>
                      </wps:txbx>
                      <wps:bodyPr spcFirstLastPara="1" wrap="square" lIns="91425" tIns="45700" rIns="91425" bIns="45700" anchor="ctr" anchorCtr="0">
                        <a:noAutofit/>
                      </wps:bodyPr>
                    </wps:wsp>
                  </a:graphicData>
                </a:graphic>
              </wp:anchor>
            </w:drawing>
          </mc:Choice>
          <mc:Fallback>
            <w:pict>
              <v:shape w14:anchorId="039D7A82" id="Round Diagonal Corner Rectangle 51694185" o:spid="_x0000_s1069" style="position:absolute;left:0;text-align:left;margin-left:11pt;margin-top:0;width:441.5pt;height:128pt;z-index:251658281;visibility:visible;mso-wrap-style:square;mso-wrap-distance-left:9pt;mso-wrap-distance-top:0;mso-wrap-distance-right:9pt;mso-wrap-distance-bottom:0;mso-position-horizontal:absolute;mso-position-horizontal-relative:text;mso-position-vertical:absolute;mso-position-vertical-relative:text;v-text-anchor:middle" coordsize="5581650,1600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" adj="-11796480,,5400" path="m266705,l5581650,r,l5581650,1333495v,147297,-119408,266705,-266705,266705l,1600200r,l,266705c,119408,119408,,266705,xe" fillcolor="white [3201]" strokecolor="#70ad47 [3209]" strokeweight="1pt">
                <v:stroke startarrowwidth="narrow" startarrowlength="short" endarrowwidth="narrow" endarrowlength="short" joinstyle="miter"/>
                <v:formulas/>
                <v:path arrowok="t" o:connecttype="custom" o:connectlocs="266705,0;5581650,0;5581650,0;5581650,1333495;5314945,1600200;0,1600200;0,1600200;0,266705;266705,0" o:connectangles="0,0,0,0,0,0,0,0,0" textboxrect="0,0,5581650,1600200"/>
                <v:textbox inset="2.53958mm,1.2694mm,2.53958mm,1.2694mm">
                  <w:txbxContent>
                    <w:p w14:paraId="5E7A3531" w14:textId="77777777" w:rsidR="00A8399B" w:rsidRDefault="00183D4E">
                      <w:pPr>
                        <w:spacing w:line="275" w:lineRule="auto"/>
                        <w:jc w:val="center"/>
                        <w:textDirection w:val="btLr"/>
                      </w:pPr>
                      <w:r>
                        <w:rPr>
                          <w:b/>
                          <w:color w:val="000000"/>
                        </w:rPr>
                        <w:t>ORIENTATION OF THE PASTOR NOMINATING COMMITTEE BY THE COL LIAISON</w:t>
                      </w:r>
                    </w:p>
                    <w:p w14:paraId="115793C3" w14:textId="77777777" w:rsidR="00A8399B" w:rsidRDefault="00183D4E">
                      <w:pPr>
                        <w:spacing w:after="160" w:line="258" w:lineRule="auto"/>
                        <w:ind w:left="1440" w:firstLine="2520"/>
                        <w:jc w:val="left"/>
                        <w:textDirection w:val="btLr"/>
                      </w:pPr>
                      <w:r>
                        <w:rPr>
                          <w:rFonts w:ascii="Arial" w:eastAsia="Arial" w:hAnsi="Arial" w:cs="Arial"/>
                          <w:b/>
                          <w:i/>
                          <w:color w:val="000000"/>
                        </w:rPr>
                        <w:t>Review procedures and practices</w:t>
                      </w:r>
                    </w:p>
                    <w:p w14:paraId="67CC5616" w14:textId="77777777" w:rsidR="00A8399B" w:rsidRDefault="00183D4E">
                      <w:pPr>
                        <w:spacing w:after="160" w:line="258" w:lineRule="auto"/>
                        <w:ind w:left="1440" w:firstLine="2520"/>
                        <w:jc w:val="left"/>
                        <w:textDirection w:val="btLr"/>
                      </w:pPr>
                      <w:r>
                        <w:rPr>
                          <w:rFonts w:ascii="Arial" w:eastAsia="Arial" w:hAnsi="Arial" w:cs="Arial"/>
                          <w:b/>
                          <w:i/>
                          <w:color w:val="000000"/>
                        </w:rPr>
                        <w:t>Affirm Equal Employment Opportunity provisions</w:t>
                      </w:r>
                    </w:p>
                    <w:p w14:paraId="250F7751" w14:textId="77777777" w:rsidR="00A8399B" w:rsidRDefault="00183D4E">
                      <w:pPr>
                        <w:spacing w:after="160" w:line="258" w:lineRule="auto"/>
                        <w:ind w:left="1440" w:firstLine="2520"/>
                        <w:jc w:val="left"/>
                        <w:textDirection w:val="btLr"/>
                      </w:pPr>
                      <w:r>
                        <w:rPr>
                          <w:rFonts w:ascii="Arial" w:eastAsia="Arial" w:hAnsi="Arial" w:cs="Arial"/>
                          <w:b/>
                          <w:i/>
                          <w:color w:val="000000"/>
                        </w:rPr>
                        <w:t>Elect Chair, Vice-Chair, and Recorder</w:t>
                      </w:r>
                    </w:p>
                    <w:p w14:paraId="5D61126D" w14:textId="77777777" w:rsidR="00A8399B" w:rsidRDefault="00183D4E">
                      <w:pPr>
                        <w:spacing w:after="160" w:line="258" w:lineRule="auto"/>
                        <w:ind w:left="1440" w:firstLine="2520"/>
                        <w:jc w:val="left"/>
                        <w:textDirection w:val="btLr"/>
                      </w:pPr>
                      <w:r>
                        <w:rPr>
                          <w:rFonts w:ascii="Arial" w:eastAsia="Arial" w:hAnsi="Arial" w:cs="Arial"/>
                          <w:b/>
                          <w:i/>
                          <w:color w:val="000000"/>
                        </w:rPr>
                        <w:t>Set meeting schedule</w:t>
                      </w:r>
                    </w:p>
                  </w:txbxContent>
                </v:textbox>
              </v:shape>
            </w:pict>
          </mc:Fallback>
        </mc:AlternateContent>
      </w:r>
    </w:p>
    <w:p w14:paraId="43418CF4" w14:textId="77777777" w:rsidR="00A8399B" w:rsidRDefault="00A8399B">
      <w:pPr>
        <w:rPr>
          <w:rFonts w:ascii="Garamond" w:eastAsia="Garamond" w:hAnsi="Garamond" w:cs="Garamond"/>
          <w:b/>
          <w:sz w:val="24"/>
          <w:szCs w:val="24"/>
        </w:rPr>
      </w:pPr>
    </w:p>
    <w:p w14:paraId="44C9328C" w14:textId="77777777" w:rsidR="00A8399B" w:rsidRDefault="00A8399B">
      <w:pPr>
        <w:rPr>
          <w:rFonts w:ascii="Garamond" w:eastAsia="Garamond" w:hAnsi="Garamond" w:cs="Garamond"/>
          <w:b/>
          <w:sz w:val="24"/>
          <w:szCs w:val="24"/>
        </w:rPr>
      </w:pPr>
    </w:p>
    <w:p w14:paraId="75A510C1" w14:textId="77777777" w:rsidR="00A8399B" w:rsidRDefault="00A8399B">
      <w:pPr>
        <w:rPr>
          <w:rFonts w:ascii="Garamond" w:eastAsia="Garamond" w:hAnsi="Garamond" w:cs="Garamond"/>
          <w:b/>
          <w:sz w:val="24"/>
          <w:szCs w:val="24"/>
        </w:rPr>
      </w:pPr>
    </w:p>
    <w:p w14:paraId="5880AB88" w14:textId="77777777" w:rsidR="00A8399B" w:rsidRDefault="00A8399B">
      <w:pPr>
        <w:rPr>
          <w:rFonts w:ascii="Garamond" w:eastAsia="Garamond" w:hAnsi="Garamond" w:cs="Garamond"/>
          <w:b/>
          <w:sz w:val="24"/>
          <w:szCs w:val="24"/>
        </w:rPr>
      </w:pPr>
    </w:p>
    <w:p w14:paraId="5B415E24" w14:textId="77777777" w:rsidR="00A8399B" w:rsidRDefault="00A8399B">
      <w:pPr>
        <w:rPr>
          <w:rFonts w:ascii="Garamond" w:eastAsia="Garamond" w:hAnsi="Garamond" w:cs="Garamond"/>
          <w:b/>
          <w:sz w:val="24"/>
          <w:szCs w:val="24"/>
        </w:rPr>
      </w:pPr>
    </w:p>
    <w:p w14:paraId="75C56DD5" w14:textId="77777777" w:rsidR="00A8399B" w:rsidRDefault="00183D4E">
      <w:pPr>
        <w:rPr>
          <w:rFonts w:ascii="Garamond" w:eastAsia="Garamond" w:hAnsi="Garamond" w:cs="Garamond"/>
          <w:b/>
          <w:sz w:val="24"/>
          <w:szCs w:val="24"/>
        </w:rPr>
      </w:pPr>
      <w:r>
        <w:rPr>
          <w:noProof/>
        </w:rPr>
        <mc:AlternateContent>
          <mc:Choice Requires="wps">
            <w:drawing>
              <wp:anchor distT="0" distB="0" distL="114300" distR="114300" simplePos="0" relativeHeight="251658282" behindDoc="0" locked="0" layoutInCell="1" hidden="0" allowOverlap="1" wp14:anchorId="5A6C41B1" wp14:editId="06211B57">
                <wp:simplePos x="0" y="0"/>
                <wp:positionH relativeFrom="column">
                  <wp:posOffset>3048000</wp:posOffset>
                </wp:positionH>
                <wp:positionV relativeFrom="paragraph">
                  <wp:posOffset>0</wp:posOffset>
                </wp:positionV>
                <wp:extent cx="292100" cy="692150"/>
                <wp:effectExtent l="0" t="0" r="0" b="0"/>
                <wp:wrapNone/>
                <wp:docPr id="51694186" name="Down Arrow 51694186"/>
                <wp:cNvGraphicFramePr/>
                <a:graphic xmlns:a="http://schemas.openxmlformats.org/drawingml/2006/main">
                  <a:graphicData uri="http://schemas.microsoft.com/office/word/2010/wordprocessingShape">
                    <wps:wsp>
                      <wps:cNvSpPr/>
                      <wps:spPr>
                        <a:xfrm>
                          <a:off x="5212650" y="3446625"/>
                          <a:ext cx="266700" cy="666750"/>
                        </a:xfrm>
                        <a:prstGeom prst="downArrow">
                          <a:avLst>
                            <a:gd name="adj1" fmla="val 50000"/>
                            <a:gd name="adj2" fmla="val 50000"/>
                          </a:avLst>
                        </a:prstGeom>
                        <a:solidFill>
                          <a:srgbClr val="595959"/>
                        </a:solidFill>
                        <a:ln w="12700" cap="flat" cmpd="sng">
                          <a:solidFill>
                            <a:srgbClr val="42719B"/>
                          </a:solidFill>
                          <a:prstDash val="solid"/>
                          <a:miter lim="800000"/>
                          <a:headEnd type="none" w="sm" len="sm"/>
                          <a:tailEnd type="none" w="sm" len="sm"/>
                        </a:ln>
                      </wps:spPr>
                      <wps:txbx>
                        <w:txbxContent>
                          <w:p w14:paraId="33890B7B" w14:textId="77777777" w:rsidR="00A8399B" w:rsidRDefault="00A8399B">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shape w14:anchorId="5A6C41B1" id="Down Arrow 51694186" o:spid="_x0000_s1070" type="#_x0000_t67" style="position:absolute;left:0;text-align:left;margin-left:240pt;margin-top:0;width:23pt;height:54.5pt;z-index:25165828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" adj="17280" fillcolor="#595959" strokecolor="#42719b" strokeweight="1pt">
                <v:stroke startarrowwidth="narrow" startarrowlength="short" endarrowwidth="narrow" endarrowlength="short"/>
                <v:textbox inset="2.53958mm,2.53958mm,2.53958mm,2.53958mm">
                  <w:txbxContent>
                    <w:p w14:paraId="33890B7B" w14:textId="77777777" w:rsidR="00A8399B" w:rsidRDefault="00A8399B">
                      <w:pPr>
                        <w:spacing w:after="0" w:line="240" w:lineRule="auto"/>
                        <w:jc w:val="left"/>
                        <w:textDirection w:val="btLr"/>
                      </w:pPr>
                    </w:p>
                  </w:txbxContent>
                </v:textbox>
              </v:shape>
            </w:pict>
          </mc:Fallback>
        </mc:AlternateContent>
      </w:r>
    </w:p>
    <w:p w14:paraId="32136DA8" w14:textId="77777777" w:rsidR="00A8399B" w:rsidRDefault="00A8399B">
      <w:pPr>
        <w:rPr>
          <w:rFonts w:ascii="Garamond" w:eastAsia="Garamond" w:hAnsi="Garamond" w:cs="Garamond"/>
          <w:b/>
          <w:sz w:val="24"/>
          <w:szCs w:val="24"/>
        </w:rPr>
      </w:pPr>
    </w:p>
    <w:p w14:paraId="2E628173" w14:textId="77777777" w:rsidR="00A8399B" w:rsidRDefault="00A8399B">
      <w:pPr>
        <w:rPr>
          <w:rFonts w:ascii="Garamond" w:eastAsia="Garamond" w:hAnsi="Garamond" w:cs="Garamond"/>
          <w:b/>
          <w:sz w:val="24"/>
          <w:szCs w:val="24"/>
        </w:rPr>
      </w:pPr>
    </w:p>
    <w:p w14:paraId="140CF431" w14:textId="77777777" w:rsidR="00A8399B" w:rsidRDefault="00183D4E">
      <w:pPr>
        <w:rPr>
          <w:rFonts w:ascii="Garamond" w:eastAsia="Garamond" w:hAnsi="Garamond" w:cs="Garamond"/>
          <w:b/>
          <w:sz w:val="24"/>
          <w:szCs w:val="24"/>
        </w:rPr>
      </w:pPr>
      <w:r>
        <w:rPr>
          <w:noProof/>
        </w:rPr>
        <mc:AlternateContent>
          <mc:Choice Requires="wps">
            <w:drawing>
              <wp:anchor distT="0" distB="0" distL="114300" distR="114300" simplePos="0" relativeHeight="251658283" behindDoc="0" locked="0" layoutInCell="1" hidden="0" allowOverlap="1" wp14:anchorId="3F228BA2" wp14:editId="2B539414">
                <wp:simplePos x="0" y="0"/>
                <wp:positionH relativeFrom="column">
                  <wp:posOffset>457200</wp:posOffset>
                </wp:positionH>
                <wp:positionV relativeFrom="paragraph">
                  <wp:posOffset>0</wp:posOffset>
                </wp:positionV>
                <wp:extent cx="5949950" cy="996950"/>
                <wp:effectExtent l="0" t="0" r="0" b="0"/>
                <wp:wrapNone/>
                <wp:docPr id="51694187" name="Round Diagonal Corner Rectangle 51694187"/>
                <wp:cNvGraphicFramePr/>
                <a:graphic xmlns:a="http://schemas.openxmlformats.org/drawingml/2006/main">
                  <a:graphicData uri="http://schemas.microsoft.com/office/word/2010/wordprocessingShape">
                    <wps:wsp>
                      <wps:cNvSpPr/>
                      <wps:spPr>
                        <a:xfrm>
                          <a:off x="2383725" y="3294225"/>
                          <a:ext cx="5924550" cy="971550"/>
                        </a:xfrm>
                        <a:prstGeom prst="round2DiagRect">
                          <a:avLst>
                            <a:gd name="adj1" fmla="val 16667"/>
                            <a:gd name="adj2" fmla="val 0"/>
                          </a:avLst>
                        </a:prstGeom>
                        <a:solidFill>
                          <a:schemeClr val="lt1"/>
                        </a:solidFill>
                        <a:ln w="12700" cap="flat" cmpd="sng">
                          <a:solidFill>
                            <a:schemeClr val="accent6"/>
                          </a:solidFill>
                          <a:prstDash val="solid"/>
                          <a:miter lim="800000"/>
                          <a:headEnd type="none" w="sm" len="sm"/>
                          <a:tailEnd type="none" w="sm" len="sm"/>
                        </a:ln>
                      </wps:spPr>
                      <wps:txbx>
                        <w:txbxContent>
                          <w:p w14:paraId="718DC0DE" w14:textId="77777777" w:rsidR="00A8399B" w:rsidRDefault="00183D4E">
                            <w:pPr>
                              <w:spacing w:line="275" w:lineRule="auto"/>
                              <w:jc w:val="center"/>
                              <w:textDirection w:val="btLr"/>
                            </w:pPr>
                            <w:r>
                              <w:rPr>
                                <w:b/>
                                <w:color w:val="000000"/>
                              </w:rPr>
                              <w:t>PASTOR NOMINATING COMMITTEE MEETINGS</w:t>
                            </w:r>
                          </w:p>
                          <w:p w14:paraId="662D0034" w14:textId="77777777" w:rsidR="00A8399B" w:rsidRDefault="00183D4E">
                            <w:pPr>
                              <w:spacing w:after="160" w:line="258" w:lineRule="auto"/>
                              <w:ind w:left="1440" w:firstLine="2520"/>
                              <w:jc w:val="center"/>
                              <w:textDirection w:val="btLr"/>
                            </w:pPr>
                            <w:r>
                              <w:rPr>
                                <w:rFonts w:ascii="Arial" w:eastAsia="Arial" w:hAnsi="Arial" w:cs="Arial"/>
                                <w:b/>
                                <w:i/>
                                <w:color w:val="000000"/>
                              </w:rPr>
                              <w:t>COL Liaison serves as resource – meeting with PNC as needed</w:t>
                            </w:r>
                          </w:p>
                        </w:txbxContent>
                      </wps:txbx>
                      <wps:bodyPr spcFirstLastPara="1" wrap="square" lIns="91425" tIns="45700" rIns="91425" bIns="45700" anchor="ctr" anchorCtr="0">
                        <a:noAutofit/>
                      </wps:bodyPr>
                    </wps:wsp>
                  </a:graphicData>
                </a:graphic>
              </wp:anchor>
            </w:drawing>
          </mc:Choice>
          <mc:Fallback>
            <w:pict>
              <v:shape w14:anchorId="3F228BA2" id="Round Diagonal Corner Rectangle 51694187" o:spid="_x0000_s1071" style="position:absolute;left:0;text-align:left;margin-left:36pt;margin-top:0;width:468.5pt;height:78.5pt;z-index:251658283;visibility:visible;mso-wrap-style:square;mso-wrap-distance-left:9pt;mso-wrap-distance-top:0;mso-wrap-distance-right:9pt;mso-wrap-distance-bottom:0;mso-position-horizontal:absolute;mso-position-horizontal-relative:text;mso-position-vertical:absolute;mso-position-vertical-relative:text;v-text-anchor:middle" coordsize="5924550,9715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" adj="-11796480,,5400" path="m161928,l5924550,r,l5924550,809622v,89430,-72498,161928,-161928,161928l,971550r,l,161928c,72498,72498,,161928,xe" fillcolor="white [3201]" strokecolor="#70ad47 [3209]" strokeweight="1pt">
                <v:stroke startarrowwidth="narrow" startarrowlength="short" endarrowwidth="narrow" endarrowlength="short" joinstyle="miter"/>
                <v:formulas/>
                <v:path arrowok="t" o:connecttype="custom" o:connectlocs="161928,0;5924550,0;5924550,0;5924550,809622;5762622,971550;0,971550;0,971550;0,161928;161928,0" o:connectangles="0,0,0,0,0,0,0,0,0" textboxrect="0,0,5924550,971550"/>
                <v:textbox inset="2.53958mm,1.2694mm,2.53958mm,1.2694mm">
                  <w:txbxContent>
                    <w:p w14:paraId="718DC0DE" w14:textId="77777777" w:rsidR="00A8399B" w:rsidRDefault="00183D4E">
                      <w:pPr>
                        <w:spacing w:line="275" w:lineRule="auto"/>
                        <w:jc w:val="center"/>
                        <w:textDirection w:val="btLr"/>
                      </w:pPr>
                      <w:r>
                        <w:rPr>
                          <w:b/>
                          <w:color w:val="000000"/>
                        </w:rPr>
                        <w:t>PASTOR NOMINATING COMMITTEE MEETINGS</w:t>
                      </w:r>
                    </w:p>
                    <w:p w14:paraId="662D0034" w14:textId="77777777" w:rsidR="00A8399B" w:rsidRDefault="00183D4E">
                      <w:pPr>
                        <w:spacing w:after="160" w:line="258" w:lineRule="auto"/>
                        <w:ind w:left="1440" w:firstLine="2520"/>
                        <w:jc w:val="center"/>
                        <w:textDirection w:val="btLr"/>
                      </w:pPr>
                      <w:r>
                        <w:rPr>
                          <w:rFonts w:ascii="Arial" w:eastAsia="Arial" w:hAnsi="Arial" w:cs="Arial"/>
                          <w:b/>
                          <w:i/>
                          <w:color w:val="000000"/>
                        </w:rPr>
                        <w:t>COL Liaison serves as resource – meeting with PNC as needed</w:t>
                      </w:r>
                    </w:p>
                  </w:txbxContent>
                </v:textbox>
              </v:shape>
            </w:pict>
          </mc:Fallback>
        </mc:AlternateContent>
      </w:r>
    </w:p>
    <w:p w14:paraId="5000C65B" w14:textId="77777777" w:rsidR="00A8399B" w:rsidRDefault="00A8399B">
      <w:pPr>
        <w:rPr>
          <w:rFonts w:ascii="Garamond" w:eastAsia="Garamond" w:hAnsi="Garamond" w:cs="Garamond"/>
          <w:b/>
          <w:sz w:val="24"/>
          <w:szCs w:val="24"/>
        </w:rPr>
      </w:pPr>
    </w:p>
    <w:p w14:paraId="48C660A2" w14:textId="77777777" w:rsidR="00A8399B" w:rsidRDefault="00A8399B">
      <w:pPr>
        <w:rPr>
          <w:rFonts w:ascii="Garamond" w:eastAsia="Garamond" w:hAnsi="Garamond" w:cs="Garamond"/>
          <w:b/>
          <w:sz w:val="24"/>
          <w:szCs w:val="24"/>
        </w:rPr>
      </w:pPr>
    </w:p>
    <w:p w14:paraId="7D75FCF1" w14:textId="77777777" w:rsidR="00A8399B" w:rsidRDefault="00A8399B">
      <w:pPr>
        <w:rPr>
          <w:rFonts w:ascii="Garamond" w:eastAsia="Garamond" w:hAnsi="Garamond" w:cs="Garamond"/>
          <w:b/>
          <w:sz w:val="24"/>
          <w:szCs w:val="24"/>
        </w:rPr>
      </w:pPr>
    </w:p>
    <w:p w14:paraId="32759E71" w14:textId="77777777" w:rsidR="00A8399B" w:rsidRDefault="00183D4E">
      <w:pPr>
        <w:pBdr>
          <w:top w:val="single" w:sz="4" w:space="1" w:color="000000"/>
          <w:left w:val="single" w:sz="4" w:space="4" w:color="000000"/>
          <w:bottom w:val="single" w:sz="4" w:space="1" w:color="000000"/>
          <w:right w:val="single" w:sz="4" w:space="4" w:color="000000"/>
        </w:pBdr>
        <w:spacing w:after="0" w:line="240" w:lineRule="auto"/>
        <w:jc w:val="center"/>
        <w:rPr>
          <w:rFonts w:ascii="Garamond" w:eastAsia="Garamond" w:hAnsi="Garamond" w:cs="Garamond"/>
          <w:b/>
          <w:sz w:val="24"/>
          <w:szCs w:val="24"/>
        </w:rPr>
      </w:pPr>
      <w:r>
        <w:rPr>
          <w:rFonts w:ascii="Garamond" w:eastAsia="Garamond" w:hAnsi="Garamond" w:cs="Garamond"/>
          <w:b/>
          <w:sz w:val="24"/>
          <w:szCs w:val="24"/>
        </w:rPr>
        <w:lastRenderedPageBreak/>
        <w:t xml:space="preserve">PASTORAL TRANSITIONS: TYPICAL STEPS IN THE PASTORAL SEARCH: </w:t>
      </w:r>
    </w:p>
    <w:p w14:paraId="654C1650" w14:textId="77777777" w:rsidR="00A8399B" w:rsidRDefault="00183D4E">
      <w:pPr>
        <w:pBdr>
          <w:top w:val="single" w:sz="4" w:space="1" w:color="000000"/>
          <w:left w:val="single" w:sz="4" w:space="4" w:color="000000"/>
          <w:bottom w:val="single" w:sz="4" w:space="1" w:color="000000"/>
          <w:right w:val="single" w:sz="4" w:space="4" w:color="000000"/>
        </w:pBdr>
        <w:spacing w:after="0" w:line="240" w:lineRule="auto"/>
        <w:jc w:val="center"/>
        <w:rPr>
          <w:rFonts w:ascii="Garamond" w:eastAsia="Garamond" w:hAnsi="Garamond" w:cs="Garamond"/>
          <w:b/>
          <w:sz w:val="24"/>
          <w:szCs w:val="24"/>
        </w:rPr>
      </w:pPr>
      <w:r>
        <w:rPr>
          <w:rFonts w:ascii="Garamond" w:eastAsia="Garamond" w:hAnsi="Garamond" w:cs="Garamond"/>
          <w:b/>
          <w:sz w:val="24"/>
          <w:szCs w:val="24"/>
        </w:rPr>
        <w:t>Preparation Phase</w:t>
      </w:r>
    </w:p>
    <w:p w14:paraId="3300DCEC" w14:textId="77777777" w:rsidR="00A8399B" w:rsidRDefault="00183D4E">
      <w:pPr>
        <w:pBdr>
          <w:top w:val="single" w:sz="4" w:space="1" w:color="000000"/>
          <w:left w:val="single" w:sz="4" w:space="4" w:color="000000"/>
          <w:bottom w:val="single" w:sz="4" w:space="1" w:color="000000"/>
          <w:right w:val="single" w:sz="4" w:space="4" w:color="000000"/>
        </w:pBdr>
        <w:jc w:val="center"/>
        <w:rPr>
          <w:rFonts w:ascii="Garamond" w:eastAsia="Garamond" w:hAnsi="Garamond" w:cs="Garamond"/>
          <w:b/>
          <w:sz w:val="24"/>
          <w:szCs w:val="24"/>
        </w:rPr>
      </w:pPr>
      <w:r>
        <w:rPr>
          <w:rFonts w:ascii="Garamond" w:eastAsia="Garamond" w:hAnsi="Garamond" w:cs="Garamond"/>
          <w:b/>
          <w:sz w:val="24"/>
          <w:szCs w:val="24"/>
        </w:rPr>
        <w:t>COL Manual, pp. 409-412</w:t>
      </w:r>
    </w:p>
    <w:p w14:paraId="432805C1" w14:textId="77777777" w:rsidR="00A8399B" w:rsidRDefault="00A8399B">
      <w:pPr>
        <w:rPr>
          <w:rFonts w:ascii="Garamond" w:eastAsia="Garamond" w:hAnsi="Garamond" w:cs="Garamond"/>
          <w:b/>
          <w:sz w:val="24"/>
          <w:szCs w:val="24"/>
        </w:rPr>
      </w:pPr>
    </w:p>
    <w:p w14:paraId="7171838B" w14:textId="77777777" w:rsidR="00A8399B" w:rsidRDefault="00183D4E">
      <w:pPr>
        <w:rPr>
          <w:rFonts w:ascii="Garamond" w:eastAsia="Garamond" w:hAnsi="Garamond" w:cs="Garamond"/>
          <w:b/>
          <w:sz w:val="24"/>
          <w:szCs w:val="24"/>
        </w:rPr>
      </w:pPr>
      <w:r>
        <w:rPr>
          <w:noProof/>
        </w:rPr>
        <mc:AlternateContent>
          <mc:Choice Requires="wps">
            <w:drawing>
              <wp:anchor distT="0" distB="0" distL="114300" distR="114300" simplePos="0" relativeHeight="251658284" behindDoc="0" locked="0" layoutInCell="1" hidden="0" allowOverlap="1" wp14:anchorId="40648F05" wp14:editId="6CCF7ECB">
                <wp:simplePos x="0" y="0"/>
                <wp:positionH relativeFrom="column">
                  <wp:posOffset>1</wp:posOffset>
                </wp:positionH>
                <wp:positionV relativeFrom="paragraph">
                  <wp:posOffset>0</wp:posOffset>
                </wp:positionV>
                <wp:extent cx="2311400" cy="835025"/>
                <wp:effectExtent l="0" t="0" r="0" b="0"/>
                <wp:wrapNone/>
                <wp:docPr id="51694188" name="Alternate Process 51694188"/>
                <wp:cNvGraphicFramePr/>
                <a:graphic xmlns:a="http://schemas.openxmlformats.org/drawingml/2006/main">
                  <a:graphicData uri="http://schemas.microsoft.com/office/word/2010/wordprocessingShape">
                    <wps:wsp>
                      <wps:cNvSpPr/>
                      <wps:spPr>
                        <a:xfrm>
                          <a:off x="4203000" y="3375188"/>
                          <a:ext cx="2286000" cy="809625"/>
                        </a:xfrm>
                        <a:prstGeom prst="flowChartAlternateProcess">
                          <a:avLst/>
                        </a:prstGeom>
                        <a:solidFill>
                          <a:schemeClr val="lt1"/>
                        </a:solidFill>
                        <a:ln w="12700" cap="flat" cmpd="sng">
                          <a:solidFill>
                            <a:schemeClr val="accent6"/>
                          </a:solidFill>
                          <a:prstDash val="solid"/>
                          <a:miter lim="800000"/>
                          <a:headEnd type="none" w="sm" len="sm"/>
                          <a:tailEnd type="none" w="sm" len="sm"/>
                        </a:ln>
                      </wps:spPr>
                      <wps:txbx>
                        <w:txbxContent>
                          <w:p w14:paraId="775D88AF" w14:textId="77777777" w:rsidR="00A8399B" w:rsidRDefault="00183D4E">
                            <w:pPr>
                              <w:spacing w:line="275" w:lineRule="auto"/>
                              <w:jc w:val="center"/>
                              <w:textDirection w:val="btLr"/>
                            </w:pPr>
                            <w:r>
                              <w:rPr>
                                <w:b/>
                                <w:color w:val="000000"/>
                              </w:rPr>
                              <w:t>PNC FORMULATES AN MDP (MINISTRY DISCERNMENT PROFILE)</w:t>
                            </w:r>
                          </w:p>
                          <w:p w14:paraId="5A51A12D" w14:textId="77777777" w:rsidR="00A8399B" w:rsidRDefault="00183D4E">
                            <w:pPr>
                              <w:spacing w:line="275" w:lineRule="auto"/>
                              <w:jc w:val="center"/>
                              <w:textDirection w:val="btLr"/>
                            </w:pPr>
                            <w:r>
                              <w:rPr>
                                <w:b/>
                                <w:color w:val="FF0000"/>
                              </w:rPr>
                              <w:t>pcusa.org/clc</w:t>
                            </w:r>
                          </w:p>
                          <w:p w14:paraId="08A12214" w14:textId="77777777" w:rsidR="00A8399B" w:rsidRDefault="00A8399B">
                            <w:pPr>
                              <w:spacing w:line="275" w:lineRule="auto"/>
                              <w:jc w:val="center"/>
                              <w:textDirection w:val="btLr"/>
                            </w:pPr>
                          </w:p>
                        </w:txbxContent>
                      </wps:txbx>
                      <wps:bodyPr spcFirstLastPara="1" wrap="square" lIns="91425" tIns="45700" rIns="91425" bIns="45700" anchor="ctr" anchorCtr="0">
                        <a:noAutofit/>
                      </wps:bodyPr>
                    </wps:wsp>
                  </a:graphicData>
                </a:graphic>
              </wp:anchor>
            </w:drawing>
          </mc:Choice>
          <mc:Fallback>
            <w:pict>
              <v:shape w14:anchorId="40648F05" id="Alternate Process 51694188" o:spid="_x0000_s1072" type="#_x0000_t176" style="position:absolute;left:0;text-align:left;margin-left:0;margin-top:0;width:182pt;height:65.75pt;z-index:2516582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" fillcolor="white [3201]" strokecolor="#70ad47 [3209]" strokeweight="1pt">
                <v:stroke startarrowwidth="narrow" startarrowlength="short" endarrowwidth="narrow" endarrowlength="short"/>
                <v:textbox inset="2.53958mm,1.2694mm,2.53958mm,1.2694mm">
                  <w:txbxContent>
                    <w:p w14:paraId="775D88AF" w14:textId="77777777" w:rsidR="00A8399B" w:rsidRDefault="00183D4E">
                      <w:pPr>
                        <w:spacing w:line="275" w:lineRule="auto"/>
                        <w:jc w:val="center"/>
                        <w:textDirection w:val="btLr"/>
                      </w:pPr>
                      <w:r>
                        <w:rPr>
                          <w:b/>
                          <w:color w:val="000000"/>
                        </w:rPr>
                        <w:t>PNC FORMULATES AN MDP (MINISTRY DISCERNMENT PROFILE)</w:t>
                      </w:r>
                    </w:p>
                    <w:p w14:paraId="5A51A12D" w14:textId="77777777" w:rsidR="00A8399B" w:rsidRDefault="00183D4E">
                      <w:pPr>
                        <w:spacing w:line="275" w:lineRule="auto"/>
                        <w:jc w:val="center"/>
                        <w:textDirection w:val="btLr"/>
                      </w:pPr>
                      <w:r>
                        <w:rPr>
                          <w:b/>
                          <w:color w:val="FF0000"/>
                        </w:rPr>
                        <w:t>pcusa.org/clc</w:t>
                      </w:r>
                    </w:p>
                    <w:p w14:paraId="08A12214" w14:textId="77777777" w:rsidR="00A8399B" w:rsidRDefault="00A8399B">
                      <w:pPr>
                        <w:spacing w:line="275" w:lineRule="auto"/>
                        <w:jc w:val="center"/>
                        <w:textDirection w:val="btLr"/>
                      </w:pPr>
                    </w:p>
                  </w:txbxContent>
                </v:textbox>
              </v:shape>
            </w:pict>
          </mc:Fallback>
        </mc:AlternateContent>
      </w:r>
      <w:r>
        <w:rPr>
          <w:noProof/>
        </w:rPr>
        <mc:AlternateContent>
          <mc:Choice Requires="wps">
            <w:drawing>
              <wp:anchor distT="0" distB="0" distL="114300" distR="114300" simplePos="0" relativeHeight="251658285" behindDoc="0" locked="0" layoutInCell="1" hidden="0" allowOverlap="1" wp14:anchorId="6F4012A0" wp14:editId="08177F16">
                <wp:simplePos x="0" y="0"/>
                <wp:positionH relativeFrom="column">
                  <wp:posOffset>3835400</wp:posOffset>
                </wp:positionH>
                <wp:positionV relativeFrom="paragraph">
                  <wp:posOffset>0</wp:posOffset>
                </wp:positionV>
                <wp:extent cx="2568575" cy="1149350"/>
                <wp:effectExtent l="0" t="0" r="0" b="0"/>
                <wp:wrapNone/>
                <wp:docPr id="51694171" name="Alternate Process 51694171"/>
                <wp:cNvGraphicFramePr/>
                <a:graphic xmlns:a="http://schemas.openxmlformats.org/drawingml/2006/main">
                  <a:graphicData uri="http://schemas.microsoft.com/office/word/2010/wordprocessingShape">
                    <wps:wsp>
                      <wps:cNvSpPr/>
                      <wps:spPr>
                        <a:xfrm>
                          <a:off x="4074413" y="3218025"/>
                          <a:ext cx="2543175" cy="1123950"/>
                        </a:xfrm>
                        <a:prstGeom prst="flowChartAlternateProcess">
                          <a:avLst/>
                        </a:prstGeom>
                        <a:solidFill>
                          <a:schemeClr val="lt1"/>
                        </a:solidFill>
                        <a:ln w="12700" cap="flat" cmpd="sng">
                          <a:solidFill>
                            <a:schemeClr val="accent6"/>
                          </a:solidFill>
                          <a:prstDash val="solid"/>
                          <a:miter lim="800000"/>
                          <a:headEnd type="none" w="sm" len="sm"/>
                          <a:tailEnd type="none" w="sm" len="sm"/>
                        </a:ln>
                      </wps:spPr>
                      <wps:txbx>
                        <w:txbxContent>
                          <w:p w14:paraId="5F11C4C1" w14:textId="77777777" w:rsidR="00A8399B" w:rsidRDefault="00183D4E">
                            <w:pPr>
                              <w:spacing w:line="275" w:lineRule="auto"/>
                              <w:jc w:val="center"/>
                              <w:textDirection w:val="btLr"/>
                            </w:pPr>
                            <w:r>
                              <w:rPr>
                                <w:b/>
                                <w:color w:val="000000"/>
                              </w:rPr>
                              <w:t>MDP IS REVIEWED BY COL MEMBERS:</w:t>
                            </w:r>
                          </w:p>
                          <w:p w14:paraId="47B6086A" w14:textId="77777777" w:rsidR="00A8399B" w:rsidRDefault="00183D4E">
                            <w:pPr>
                              <w:spacing w:line="275" w:lineRule="auto"/>
                              <w:jc w:val="center"/>
                              <w:textDirection w:val="btLr"/>
                            </w:pPr>
                            <w:r>
                              <w:rPr>
                                <w:b/>
                                <w:i/>
                                <w:color w:val="7030A0"/>
                              </w:rPr>
                              <w:t>MDP may be approved, or returned to PNC with suggestions</w:t>
                            </w:r>
                            <w:r>
                              <w:rPr>
                                <w:color w:val="7030A0"/>
                              </w:rPr>
                              <w:t xml:space="preserve"> </w:t>
                            </w:r>
                            <w:r>
                              <w:rPr>
                                <w:b/>
                                <w:i/>
                                <w:color w:val="7030A0"/>
                              </w:rPr>
                              <w:t>for revision</w:t>
                            </w:r>
                          </w:p>
                          <w:p w14:paraId="2D6D9E5B" w14:textId="77777777" w:rsidR="00A8399B" w:rsidRDefault="00183D4E">
                            <w:pPr>
                              <w:spacing w:line="275" w:lineRule="auto"/>
                              <w:jc w:val="center"/>
                              <w:textDirection w:val="btLr"/>
                            </w:pPr>
                            <w:r>
                              <w:rPr>
                                <w:b/>
                                <w:i/>
                                <w:color w:val="7030A0"/>
                              </w:rPr>
                              <w:t>Session approves revision</w:t>
                            </w:r>
                          </w:p>
                        </w:txbxContent>
                      </wps:txbx>
                      <wps:bodyPr spcFirstLastPara="1" wrap="square" lIns="91425" tIns="45700" rIns="91425" bIns="45700" anchor="ctr" anchorCtr="0">
                        <a:noAutofit/>
                      </wps:bodyPr>
                    </wps:wsp>
                  </a:graphicData>
                </a:graphic>
              </wp:anchor>
            </w:drawing>
          </mc:Choice>
          <mc:Fallback>
            <w:pict>
              <v:shape w14:anchorId="6F4012A0" id="Alternate Process 51694171" o:spid="_x0000_s1073" type="#_x0000_t176" style="position:absolute;left:0;text-align:left;margin-left:302pt;margin-top:0;width:202.25pt;height:90.5pt;z-index:25165828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" fillcolor="white [3201]" strokecolor="#70ad47 [3209]" strokeweight="1pt">
                <v:stroke startarrowwidth="narrow" startarrowlength="short" endarrowwidth="narrow" endarrowlength="short"/>
                <v:textbox inset="2.53958mm,1.2694mm,2.53958mm,1.2694mm">
                  <w:txbxContent>
                    <w:p w14:paraId="5F11C4C1" w14:textId="77777777" w:rsidR="00A8399B" w:rsidRDefault="00183D4E">
                      <w:pPr>
                        <w:spacing w:line="275" w:lineRule="auto"/>
                        <w:jc w:val="center"/>
                        <w:textDirection w:val="btLr"/>
                      </w:pPr>
                      <w:r>
                        <w:rPr>
                          <w:b/>
                          <w:color w:val="000000"/>
                        </w:rPr>
                        <w:t>MDP IS REVIEWED BY COL MEMBERS:</w:t>
                      </w:r>
                    </w:p>
                    <w:p w14:paraId="47B6086A" w14:textId="77777777" w:rsidR="00A8399B" w:rsidRDefault="00183D4E">
                      <w:pPr>
                        <w:spacing w:line="275" w:lineRule="auto"/>
                        <w:jc w:val="center"/>
                        <w:textDirection w:val="btLr"/>
                      </w:pPr>
                      <w:r>
                        <w:rPr>
                          <w:b/>
                          <w:i/>
                          <w:color w:val="7030A0"/>
                        </w:rPr>
                        <w:t>MDP may be approved, or returned to PNC with suggestions</w:t>
                      </w:r>
                      <w:r>
                        <w:rPr>
                          <w:color w:val="7030A0"/>
                        </w:rPr>
                        <w:t xml:space="preserve"> </w:t>
                      </w:r>
                      <w:r>
                        <w:rPr>
                          <w:b/>
                          <w:i/>
                          <w:color w:val="7030A0"/>
                        </w:rPr>
                        <w:t>for revision</w:t>
                      </w:r>
                    </w:p>
                    <w:p w14:paraId="2D6D9E5B" w14:textId="77777777" w:rsidR="00A8399B" w:rsidRDefault="00183D4E">
                      <w:pPr>
                        <w:spacing w:line="275" w:lineRule="auto"/>
                        <w:jc w:val="center"/>
                        <w:textDirection w:val="btLr"/>
                      </w:pPr>
                      <w:r>
                        <w:rPr>
                          <w:b/>
                          <w:i/>
                          <w:color w:val="7030A0"/>
                        </w:rPr>
                        <w:t>Session approves revision</w:t>
                      </w:r>
                    </w:p>
                  </w:txbxContent>
                </v:textbox>
              </v:shape>
            </w:pict>
          </mc:Fallback>
        </mc:AlternateContent>
      </w:r>
    </w:p>
    <w:p w14:paraId="2AD061CF" w14:textId="193C9BF1" w:rsidR="00A8399B" w:rsidRDefault="004A6679">
      <w:pPr>
        <w:rPr>
          <w:rFonts w:ascii="Garamond" w:eastAsia="Garamond" w:hAnsi="Garamond" w:cs="Garamond"/>
          <w:b/>
          <w:sz w:val="24"/>
          <w:szCs w:val="24"/>
        </w:rPr>
      </w:pPr>
      <w:r>
        <w:rPr>
          <w:noProof/>
        </w:rPr>
        <mc:AlternateContent>
          <mc:Choice Requires="wps">
            <w:drawing>
              <wp:anchor distT="0" distB="0" distL="114300" distR="114300" simplePos="0" relativeHeight="251658286" behindDoc="0" locked="0" layoutInCell="1" hidden="0" allowOverlap="1" wp14:anchorId="08732552" wp14:editId="0FFD4462">
                <wp:simplePos x="0" y="0"/>
                <wp:positionH relativeFrom="column">
                  <wp:posOffset>2381153</wp:posOffset>
                </wp:positionH>
                <wp:positionV relativeFrom="paragraph">
                  <wp:posOffset>265113</wp:posOffset>
                </wp:positionV>
                <wp:extent cx="1281126" cy="656935"/>
                <wp:effectExtent l="0" t="18097" r="0" b="9208"/>
                <wp:wrapNone/>
                <wp:docPr id="51694172" name="Bent-Up Arrow 51694172"/>
                <wp:cNvGraphicFramePr/>
                <a:graphic xmlns:a="http://schemas.openxmlformats.org/drawingml/2006/main">
                  <a:graphicData uri="http://schemas.microsoft.com/office/word/2010/wordprocessingShape">
                    <wps:wsp>
                      <wps:cNvSpPr/>
                      <wps:spPr>
                        <a:xfrm rot="5400000" flipH="1">
                          <a:off x="0" y="0"/>
                          <a:ext cx="1281126" cy="656935"/>
                        </a:xfrm>
                        <a:prstGeom prst="bentUpArrow">
                          <a:avLst>
                            <a:gd name="adj1" fmla="val 25000"/>
                            <a:gd name="adj2" fmla="val 19356"/>
                            <a:gd name="adj3" fmla="val 32055"/>
                          </a:avLst>
                        </a:prstGeom>
                        <a:solidFill>
                          <a:schemeClr val="accent6"/>
                        </a:solidFill>
                        <a:ln w="12700" cap="flat" cmpd="sng">
                          <a:solidFill>
                            <a:srgbClr val="517E33"/>
                          </a:solidFill>
                          <a:prstDash val="solid"/>
                          <a:miter lim="800000"/>
                          <a:headEnd type="none" w="sm" len="sm"/>
                          <a:tailEnd type="none" w="sm" len="sm"/>
                        </a:ln>
                      </wps:spPr>
                      <wps:txbx>
                        <w:txbxContent>
                          <w:p w14:paraId="58A63480" w14:textId="77777777" w:rsidR="00A8399B" w:rsidRDefault="00A8399B">
                            <w:pPr>
                              <w:spacing w:after="0" w:line="240" w:lineRule="auto"/>
                              <w:jc w:val="left"/>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08732552" id="Bent-Up Arrow 51694172" o:spid="_x0000_s1074" style="position:absolute;left:0;text-align:left;margin-left:187.5pt;margin-top:20.9pt;width:100.9pt;height:51.75pt;rotation:-90;flip:x;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81126,6569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" adj="-11796480,,5400" path="m,492701r1071853,l1071853,210581r-45040,l1153970,r127156,210581l1236087,210581r,446354l,656935,,492701xe" fillcolor="#70ad47 [3209]" strokecolor="#517e33" strokeweight="1pt">
                <v:stroke startarrowwidth="narrow" startarrowlength="short" endarrowwidth="narrow" endarrowlength="short" joinstyle="miter"/>
                <v:formulas/>
                <v:path arrowok="t" o:connecttype="custom" o:connectlocs="0,492701;1071853,492701;1071853,210581;1026813,210581;1153970,0;1281126,210581;1236087,210581;1236087,656935;0,656935;0,492701" o:connectangles="0,0,0,0,0,0,0,0,0,0" textboxrect="0,0,1281126,656935"/>
                <v:textbox inset="2.53958mm,2.53958mm,2.53958mm,2.53958mm">
                  <w:txbxContent>
                    <w:p w14:paraId="58A63480" w14:textId="77777777" w:rsidR="00A8399B" w:rsidRDefault="00A8399B">
                      <w:pPr>
                        <w:spacing w:after="0" w:line="240" w:lineRule="auto"/>
                        <w:jc w:val="left"/>
                        <w:textDirection w:val="btLr"/>
                      </w:pPr>
                    </w:p>
                  </w:txbxContent>
                </v:textbox>
              </v:shape>
            </w:pict>
          </mc:Fallback>
        </mc:AlternateContent>
      </w:r>
    </w:p>
    <w:p w14:paraId="174514D9" w14:textId="55C24778" w:rsidR="00A8399B" w:rsidRDefault="00A8399B">
      <w:pPr>
        <w:rPr>
          <w:rFonts w:ascii="Garamond" w:eastAsia="Garamond" w:hAnsi="Garamond" w:cs="Garamond"/>
          <w:b/>
          <w:sz w:val="24"/>
          <w:szCs w:val="24"/>
        </w:rPr>
      </w:pPr>
    </w:p>
    <w:p w14:paraId="503D89B8" w14:textId="77777777" w:rsidR="00A8399B" w:rsidRDefault="00183D4E">
      <w:pPr>
        <w:rPr>
          <w:rFonts w:ascii="Garamond" w:eastAsia="Garamond" w:hAnsi="Garamond" w:cs="Garamond"/>
          <w:b/>
          <w:sz w:val="24"/>
          <w:szCs w:val="24"/>
        </w:rPr>
      </w:pPr>
      <w:r>
        <w:rPr>
          <w:noProof/>
        </w:rPr>
        <mc:AlternateContent>
          <mc:Choice Requires="wps">
            <w:drawing>
              <wp:anchor distT="0" distB="0" distL="114300" distR="114300" simplePos="0" relativeHeight="251658287" behindDoc="0" locked="0" layoutInCell="1" hidden="0" allowOverlap="1" wp14:anchorId="66A8ECF0" wp14:editId="79968FA5">
                <wp:simplePos x="0" y="0"/>
                <wp:positionH relativeFrom="column">
                  <wp:posOffset>952500</wp:posOffset>
                </wp:positionH>
                <wp:positionV relativeFrom="paragraph">
                  <wp:posOffset>0</wp:posOffset>
                </wp:positionV>
                <wp:extent cx="273050" cy="844550"/>
                <wp:effectExtent l="0" t="0" r="0" b="0"/>
                <wp:wrapNone/>
                <wp:docPr id="51694173" name="Down Arrow 51694173"/>
                <wp:cNvGraphicFramePr/>
                <a:graphic xmlns:a="http://schemas.openxmlformats.org/drawingml/2006/main">
                  <a:graphicData uri="http://schemas.microsoft.com/office/word/2010/wordprocessingShape">
                    <wps:wsp>
                      <wps:cNvSpPr/>
                      <wps:spPr>
                        <a:xfrm>
                          <a:off x="5222175" y="3370425"/>
                          <a:ext cx="247650" cy="819150"/>
                        </a:xfrm>
                        <a:prstGeom prst="downArrow">
                          <a:avLst>
                            <a:gd name="adj1" fmla="val 50000"/>
                            <a:gd name="adj2" fmla="val 50000"/>
                          </a:avLst>
                        </a:prstGeom>
                        <a:solidFill>
                          <a:schemeClr val="accent6"/>
                        </a:solidFill>
                        <a:ln w="12700" cap="flat" cmpd="sng">
                          <a:solidFill>
                            <a:srgbClr val="517E33"/>
                          </a:solidFill>
                          <a:prstDash val="solid"/>
                          <a:miter lim="800000"/>
                          <a:headEnd type="none" w="sm" len="sm"/>
                          <a:tailEnd type="none" w="sm" len="sm"/>
                        </a:ln>
                      </wps:spPr>
                      <wps:txbx>
                        <w:txbxContent>
                          <w:p w14:paraId="5153FCD6" w14:textId="77777777" w:rsidR="00A8399B" w:rsidRDefault="00A8399B">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shape w14:anchorId="66A8ECF0" id="Down Arrow 51694173" o:spid="_x0000_s1075" type="#_x0000_t67" style="position:absolute;left:0;text-align:left;margin-left:75pt;margin-top:0;width:21.5pt;height:66.5pt;z-index:25165828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" adj="18335" fillcolor="#70ad47 [3209]" strokecolor="#517e33" strokeweight="1pt">
                <v:stroke startarrowwidth="narrow" startarrowlength="short" endarrowwidth="narrow" endarrowlength="short"/>
                <v:textbox inset="2.53958mm,2.53958mm,2.53958mm,2.53958mm">
                  <w:txbxContent>
                    <w:p w14:paraId="5153FCD6" w14:textId="77777777" w:rsidR="00A8399B" w:rsidRDefault="00A8399B">
                      <w:pPr>
                        <w:spacing w:after="0" w:line="240" w:lineRule="auto"/>
                        <w:jc w:val="left"/>
                        <w:textDirection w:val="btLr"/>
                      </w:pPr>
                    </w:p>
                  </w:txbxContent>
                </v:textbox>
              </v:shape>
            </w:pict>
          </mc:Fallback>
        </mc:AlternateContent>
      </w:r>
    </w:p>
    <w:p w14:paraId="63D93D38" w14:textId="77777777" w:rsidR="00A8399B" w:rsidRDefault="00183D4E">
      <w:pPr>
        <w:rPr>
          <w:rFonts w:ascii="Garamond" w:eastAsia="Garamond" w:hAnsi="Garamond" w:cs="Garamond"/>
          <w:b/>
          <w:sz w:val="24"/>
          <w:szCs w:val="24"/>
        </w:rPr>
      </w:pPr>
      <w:r>
        <w:rPr>
          <w:noProof/>
        </w:rPr>
        <mc:AlternateContent>
          <mc:Choice Requires="wps">
            <w:drawing>
              <wp:anchor distT="0" distB="0" distL="114300" distR="114300" simplePos="0" relativeHeight="251658288" behindDoc="0" locked="0" layoutInCell="1" hidden="0" allowOverlap="1" wp14:anchorId="2011B2B1" wp14:editId="6200EC9E">
                <wp:simplePos x="0" y="0"/>
                <wp:positionH relativeFrom="column">
                  <wp:posOffset>4597400</wp:posOffset>
                </wp:positionH>
                <wp:positionV relativeFrom="paragraph">
                  <wp:posOffset>0</wp:posOffset>
                </wp:positionV>
                <wp:extent cx="206375" cy="673100"/>
                <wp:effectExtent l="0" t="0" r="0" b="0"/>
                <wp:wrapNone/>
                <wp:docPr id="51694178" name="Down Arrow 51694178"/>
                <wp:cNvGraphicFramePr/>
                <a:graphic xmlns:a="http://schemas.openxmlformats.org/drawingml/2006/main">
                  <a:graphicData uri="http://schemas.microsoft.com/office/word/2010/wordprocessingShape">
                    <wps:wsp>
                      <wps:cNvSpPr/>
                      <wps:spPr>
                        <a:xfrm>
                          <a:off x="5255513" y="3456150"/>
                          <a:ext cx="180975" cy="647700"/>
                        </a:xfrm>
                        <a:prstGeom prst="downArrow">
                          <a:avLst>
                            <a:gd name="adj1" fmla="val 50000"/>
                            <a:gd name="adj2" fmla="val 50000"/>
                          </a:avLst>
                        </a:prstGeom>
                        <a:solidFill>
                          <a:schemeClr val="accent6"/>
                        </a:solidFill>
                        <a:ln w="12700" cap="flat" cmpd="sng">
                          <a:solidFill>
                            <a:srgbClr val="517E33"/>
                          </a:solidFill>
                          <a:prstDash val="solid"/>
                          <a:miter lim="800000"/>
                          <a:headEnd type="none" w="sm" len="sm"/>
                          <a:tailEnd type="none" w="sm" len="sm"/>
                        </a:ln>
                      </wps:spPr>
                      <wps:txbx>
                        <w:txbxContent>
                          <w:p w14:paraId="08D43874" w14:textId="77777777" w:rsidR="00A8399B" w:rsidRDefault="00A8399B">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shape w14:anchorId="2011B2B1" id="Down Arrow 51694178" o:spid="_x0000_s1076" type="#_x0000_t67" style="position:absolute;left:0;text-align:left;margin-left:362pt;margin-top:0;width:16.25pt;height:53pt;z-index:251658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" adj="18582" fillcolor="#70ad47 [3209]" strokecolor="#517e33" strokeweight="1pt">
                <v:stroke startarrowwidth="narrow" startarrowlength="short" endarrowwidth="narrow" endarrowlength="short"/>
                <v:textbox inset="2.53958mm,2.53958mm,2.53958mm,2.53958mm">
                  <w:txbxContent>
                    <w:p w14:paraId="08D43874" w14:textId="77777777" w:rsidR="00A8399B" w:rsidRDefault="00A8399B">
                      <w:pPr>
                        <w:spacing w:after="0" w:line="240" w:lineRule="auto"/>
                        <w:jc w:val="left"/>
                        <w:textDirection w:val="btLr"/>
                      </w:pPr>
                    </w:p>
                  </w:txbxContent>
                </v:textbox>
              </v:shape>
            </w:pict>
          </mc:Fallback>
        </mc:AlternateContent>
      </w:r>
    </w:p>
    <w:p w14:paraId="200E8455" w14:textId="255C1A56" w:rsidR="00A8399B" w:rsidRDefault="004A6679">
      <w:pPr>
        <w:rPr>
          <w:rFonts w:ascii="Garamond" w:eastAsia="Garamond" w:hAnsi="Garamond" w:cs="Garamond"/>
          <w:b/>
          <w:sz w:val="24"/>
          <w:szCs w:val="24"/>
        </w:rPr>
      </w:pPr>
      <w:r>
        <w:rPr>
          <w:noProof/>
        </w:rPr>
        <mc:AlternateContent>
          <mc:Choice Requires="wps">
            <w:drawing>
              <wp:anchor distT="0" distB="0" distL="114300" distR="114300" simplePos="0" relativeHeight="251658289" behindDoc="0" locked="0" layoutInCell="1" hidden="0" allowOverlap="1" wp14:anchorId="58824BB4" wp14:editId="107777A9">
                <wp:simplePos x="0" y="0"/>
                <wp:positionH relativeFrom="column">
                  <wp:posOffset>2359550</wp:posOffset>
                </wp:positionH>
                <wp:positionV relativeFrom="paragraph">
                  <wp:posOffset>308030</wp:posOffset>
                </wp:positionV>
                <wp:extent cx="588010" cy="2566146"/>
                <wp:effectExtent l="0" t="12700" r="21590" b="12065"/>
                <wp:wrapNone/>
                <wp:docPr id="51694179" name="Bent-Up Arrow 51694179"/>
                <wp:cNvGraphicFramePr/>
                <a:graphic xmlns:a="http://schemas.openxmlformats.org/drawingml/2006/main">
                  <a:graphicData uri="http://schemas.microsoft.com/office/word/2010/wordprocessingShape">
                    <wps:wsp>
                      <wps:cNvSpPr/>
                      <wps:spPr>
                        <a:xfrm>
                          <a:off x="0" y="0"/>
                          <a:ext cx="588010" cy="2566146"/>
                        </a:xfrm>
                        <a:prstGeom prst="bentUpArrow">
                          <a:avLst>
                            <a:gd name="adj1" fmla="val 25000"/>
                            <a:gd name="adj2" fmla="val 25000"/>
                            <a:gd name="adj3" fmla="val 25000"/>
                          </a:avLst>
                        </a:prstGeom>
                        <a:solidFill>
                          <a:schemeClr val="accent6"/>
                        </a:solidFill>
                        <a:ln w="12700" cap="flat" cmpd="sng">
                          <a:solidFill>
                            <a:srgbClr val="517E33"/>
                          </a:solidFill>
                          <a:prstDash val="solid"/>
                          <a:miter lim="800000"/>
                          <a:headEnd type="none" w="sm" len="sm"/>
                          <a:tailEnd type="none" w="sm" len="sm"/>
                        </a:ln>
                      </wps:spPr>
                      <wps:txbx>
                        <w:txbxContent>
                          <w:p w14:paraId="52DFB8C6" w14:textId="77777777" w:rsidR="00A8399B" w:rsidRDefault="00A8399B">
                            <w:pPr>
                              <w:spacing w:after="0" w:line="240" w:lineRule="auto"/>
                              <w:jc w:val="left"/>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58824BB4" id="Bent-Up Arrow 51694179" o:spid="_x0000_s1077" style="position:absolute;left:0;text-align:left;margin-left:185.8pt;margin-top:24.25pt;width:46.3pt;height:202.05p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88010,256614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" adj="-11796480,,5400" path="m,2419144r367506,l367506,147003r-73501,l441008,,588010,147003r-73501,l514509,2566146,,2566146,,2419144xe" fillcolor="#70ad47 [3209]" strokecolor="#517e33" strokeweight="1pt">
                <v:stroke startarrowwidth="narrow" startarrowlength="short" endarrowwidth="narrow" endarrowlength="short" joinstyle="miter"/>
                <v:formulas/>
                <v:path arrowok="t" o:connecttype="custom" o:connectlocs="0,2419144;367506,2419144;367506,147003;294005,147003;441008,0;588010,147003;514509,147003;514509,2566146;0,2566146;0,2419144" o:connectangles="0,0,0,0,0,0,0,0,0,0" textboxrect="0,0,588010,2566146"/>
                <v:textbox inset="2.53958mm,2.53958mm,2.53958mm,2.53958mm">
                  <w:txbxContent>
                    <w:p w14:paraId="52DFB8C6" w14:textId="77777777" w:rsidR="00A8399B" w:rsidRDefault="00A8399B">
                      <w:pPr>
                        <w:spacing w:after="0" w:line="240" w:lineRule="auto"/>
                        <w:jc w:val="left"/>
                        <w:textDirection w:val="btLr"/>
                      </w:pPr>
                    </w:p>
                  </w:txbxContent>
                </v:textbox>
              </v:shape>
            </w:pict>
          </mc:Fallback>
        </mc:AlternateContent>
      </w:r>
    </w:p>
    <w:p w14:paraId="67F77570" w14:textId="03B3D76D" w:rsidR="00A8399B" w:rsidRDefault="00183D4E">
      <w:pPr>
        <w:rPr>
          <w:rFonts w:ascii="Garamond" w:eastAsia="Garamond" w:hAnsi="Garamond" w:cs="Garamond"/>
          <w:b/>
          <w:sz w:val="24"/>
          <w:szCs w:val="24"/>
        </w:rPr>
      </w:pPr>
      <w:r>
        <w:rPr>
          <w:noProof/>
        </w:rPr>
        <mc:AlternateContent>
          <mc:Choice Requires="wps">
            <w:drawing>
              <wp:anchor distT="0" distB="0" distL="114300" distR="114300" simplePos="0" relativeHeight="251658290" behindDoc="0" locked="0" layoutInCell="1" hidden="0" allowOverlap="1" wp14:anchorId="08571E6B" wp14:editId="11369AB5">
                <wp:simplePos x="0" y="0"/>
                <wp:positionH relativeFrom="column">
                  <wp:posOffset>1</wp:posOffset>
                </wp:positionH>
                <wp:positionV relativeFrom="paragraph">
                  <wp:posOffset>50800</wp:posOffset>
                </wp:positionV>
                <wp:extent cx="2216150" cy="615950"/>
                <wp:effectExtent l="0" t="0" r="0" b="0"/>
                <wp:wrapNone/>
                <wp:docPr id="51694180" name="Alternate Process 51694180"/>
                <wp:cNvGraphicFramePr/>
                <a:graphic xmlns:a="http://schemas.openxmlformats.org/drawingml/2006/main">
                  <a:graphicData uri="http://schemas.microsoft.com/office/word/2010/wordprocessingShape">
                    <wps:wsp>
                      <wps:cNvSpPr/>
                      <wps:spPr>
                        <a:xfrm>
                          <a:off x="4250625" y="3484725"/>
                          <a:ext cx="2190750" cy="590550"/>
                        </a:xfrm>
                        <a:prstGeom prst="flowChartAlternateProcess">
                          <a:avLst/>
                        </a:prstGeom>
                        <a:solidFill>
                          <a:schemeClr val="lt1"/>
                        </a:solidFill>
                        <a:ln w="12700" cap="flat" cmpd="sng">
                          <a:solidFill>
                            <a:schemeClr val="accent6"/>
                          </a:solidFill>
                          <a:prstDash val="solid"/>
                          <a:miter lim="800000"/>
                          <a:headEnd type="none" w="sm" len="sm"/>
                          <a:tailEnd type="none" w="sm" len="sm"/>
                        </a:ln>
                      </wps:spPr>
                      <wps:txbx>
                        <w:txbxContent>
                          <w:p w14:paraId="4DCEA0C1" w14:textId="77777777" w:rsidR="00A8399B" w:rsidRDefault="00183D4E">
                            <w:pPr>
                              <w:spacing w:line="275" w:lineRule="auto"/>
                              <w:jc w:val="center"/>
                              <w:textDirection w:val="btLr"/>
                            </w:pPr>
                            <w:r>
                              <w:rPr>
                                <w:b/>
                                <w:color w:val="000000"/>
                              </w:rPr>
                              <w:t>COL LIAISON CRITIQUES MDP –</w:t>
                            </w:r>
                            <w:r>
                              <w:rPr>
                                <w:color w:val="000000"/>
                              </w:rPr>
                              <w:t xml:space="preserve"> </w:t>
                            </w:r>
                          </w:p>
                          <w:p w14:paraId="0AF9F5FE" w14:textId="77777777" w:rsidR="00A8399B" w:rsidRDefault="00183D4E">
                            <w:pPr>
                              <w:spacing w:line="275" w:lineRule="auto"/>
                              <w:jc w:val="center"/>
                              <w:textDirection w:val="btLr"/>
                            </w:pPr>
                            <w:r>
                              <w:rPr>
                                <w:b/>
                                <w:i/>
                                <w:color w:val="7030A0"/>
                              </w:rPr>
                              <w:t>Suggests edits</w:t>
                            </w:r>
                          </w:p>
                          <w:p w14:paraId="325EB7A3" w14:textId="77777777" w:rsidR="00A8399B" w:rsidRDefault="00A8399B">
                            <w:pPr>
                              <w:spacing w:line="275" w:lineRule="auto"/>
                              <w:jc w:val="center"/>
                              <w:textDirection w:val="btLr"/>
                            </w:pPr>
                          </w:p>
                        </w:txbxContent>
                      </wps:txbx>
                      <wps:bodyPr spcFirstLastPara="1" wrap="square" lIns="91425" tIns="45700" rIns="91425" bIns="45700" anchor="ctr" anchorCtr="0">
                        <a:noAutofit/>
                      </wps:bodyPr>
                    </wps:wsp>
                  </a:graphicData>
                </a:graphic>
              </wp:anchor>
            </w:drawing>
          </mc:Choice>
          <mc:Fallback>
            <w:pict>
              <v:shape w14:anchorId="08571E6B" id="Alternate Process 51694180" o:spid="_x0000_s1078" type="#_x0000_t176" style="position:absolute;left:0;text-align:left;margin-left:0;margin-top:4pt;width:174.5pt;height:48.5pt;z-index:25165829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" fillcolor="white [3201]" strokecolor="#70ad47 [3209]" strokeweight="1pt">
                <v:stroke startarrowwidth="narrow" startarrowlength="short" endarrowwidth="narrow" endarrowlength="short"/>
                <v:textbox inset="2.53958mm,1.2694mm,2.53958mm,1.2694mm">
                  <w:txbxContent>
                    <w:p w14:paraId="4DCEA0C1" w14:textId="77777777" w:rsidR="00A8399B" w:rsidRDefault="00183D4E">
                      <w:pPr>
                        <w:spacing w:line="275" w:lineRule="auto"/>
                        <w:jc w:val="center"/>
                        <w:textDirection w:val="btLr"/>
                      </w:pPr>
                      <w:r>
                        <w:rPr>
                          <w:b/>
                          <w:color w:val="000000"/>
                        </w:rPr>
                        <w:t>COL LIAISON CRITIQUES MDP –</w:t>
                      </w:r>
                      <w:r>
                        <w:rPr>
                          <w:color w:val="000000"/>
                        </w:rPr>
                        <w:t xml:space="preserve"> </w:t>
                      </w:r>
                    </w:p>
                    <w:p w14:paraId="0AF9F5FE" w14:textId="77777777" w:rsidR="00A8399B" w:rsidRDefault="00183D4E">
                      <w:pPr>
                        <w:spacing w:line="275" w:lineRule="auto"/>
                        <w:jc w:val="center"/>
                        <w:textDirection w:val="btLr"/>
                      </w:pPr>
                      <w:r>
                        <w:rPr>
                          <w:b/>
                          <w:i/>
                          <w:color w:val="7030A0"/>
                        </w:rPr>
                        <w:t>Suggests edits</w:t>
                      </w:r>
                    </w:p>
                    <w:p w14:paraId="325EB7A3" w14:textId="77777777" w:rsidR="00A8399B" w:rsidRDefault="00A8399B">
                      <w:pPr>
                        <w:spacing w:line="275" w:lineRule="auto"/>
                        <w:jc w:val="center"/>
                        <w:textDirection w:val="btLr"/>
                      </w:pPr>
                    </w:p>
                  </w:txbxContent>
                </v:textbox>
              </v:shape>
            </w:pict>
          </mc:Fallback>
        </mc:AlternateContent>
      </w:r>
    </w:p>
    <w:p w14:paraId="1B612B3F" w14:textId="77777777" w:rsidR="00A8399B" w:rsidRDefault="00183D4E">
      <w:pPr>
        <w:rPr>
          <w:rFonts w:ascii="Garamond" w:eastAsia="Garamond" w:hAnsi="Garamond" w:cs="Garamond"/>
          <w:b/>
          <w:sz w:val="24"/>
          <w:szCs w:val="24"/>
        </w:rPr>
      </w:pPr>
      <w:r>
        <w:rPr>
          <w:noProof/>
        </w:rPr>
        <mc:AlternateContent>
          <mc:Choice Requires="wps">
            <w:drawing>
              <wp:anchor distT="0" distB="0" distL="114300" distR="114300" simplePos="0" relativeHeight="251658291" behindDoc="0" locked="0" layoutInCell="1" hidden="0" allowOverlap="1" wp14:anchorId="76D9CF31" wp14:editId="1CEE88E8">
                <wp:simplePos x="0" y="0"/>
                <wp:positionH relativeFrom="column">
                  <wp:posOffset>3848100</wp:posOffset>
                </wp:positionH>
                <wp:positionV relativeFrom="paragraph">
                  <wp:posOffset>0</wp:posOffset>
                </wp:positionV>
                <wp:extent cx="2549525" cy="637540"/>
                <wp:effectExtent l="0" t="0" r="0" b="0"/>
                <wp:wrapNone/>
                <wp:docPr id="51694181" name="Alternate Process 51694181"/>
                <wp:cNvGraphicFramePr/>
                <a:graphic xmlns:a="http://schemas.openxmlformats.org/drawingml/2006/main">
                  <a:graphicData uri="http://schemas.microsoft.com/office/word/2010/wordprocessingShape">
                    <wps:wsp>
                      <wps:cNvSpPr/>
                      <wps:spPr>
                        <a:xfrm>
                          <a:off x="4083938" y="3473930"/>
                          <a:ext cx="2524125" cy="612140"/>
                        </a:xfrm>
                        <a:prstGeom prst="flowChartAlternateProcess">
                          <a:avLst/>
                        </a:prstGeom>
                        <a:solidFill>
                          <a:schemeClr val="lt1"/>
                        </a:solidFill>
                        <a:ln w="12700" cap="flat" cmpd="sng">
                          <a:solidFill>
                            <a:schemeClr val="accent6"/>
                          </a:solidFill>
                          <a:prstDash val="solid"/>
                          <a:miter lim="800000"/>
                          <a:headEnd type="none" w="sm" len="sm"/>
                          <a:tailEnd type="none" w="sm" len="sm"/>
                        </a:ln>
                      </wps:spPr>
                      <wps:txbx>
                        <w:txbxContent>
                          <w:p w14:paraId="029C64C3" w14:textId="77777777" w:rsidR="00A8399B" w:rsidRDefault="00183D4E">
                            <w:pPr>
                              <w:spacing w:line="275" w:lineRule="auto"/>
                              <w:jc w:val="center"/>
                              <w:textDirection w:val="btLr"/>
                            </w:pPr>
                            <w:r>
                              <w:rPr>
                                <w:b/>
                                <w:color w:val="000000"/>
                              </w:rPr>
                              <w:t>MDP APPROVED BY COL</w:t>
                            </w:r>
                          </w:p>
                          <w:p w14:paraId="44D23FDE" w14:textId="77777777" w:rsidR="00A8399B" w:rsidRDefault="00183D4E">
                            <w:pPr>
                              <w:spacing w:line="275" w:lineRule="auto"/>
                              <w:jc w:val="center"/>
                              <w:textDirection w:val="btLr"/>
                            </w:pPr>
                            <w:r>
                              <w:rPr>
                                <w:b/>
                                <w:i/>
                                <w:color w:val="002060"/>
                              </w:rPr>
                              <w:t>It is ready for posting and distribution</w:t>
                            </w:r>
                          </w:p>
                          <w:p w14:paraId="50E8F5E0" w14:textId="77777777" w:rsidR="00A8399B" w:rsidRDefault="00A8399B">
                            <w:pPr>
                              <w:spacing w:line="275" w:lineRule="auto"/>
                              <w:jc w:val="center"/>
                              <w:textDirection w:val="btLr"/>
                            </w:pPr>
                          </w:p>
                        </w:txbxContent>
                      </wps:txbx>
                      <wps:bodyPr spcFirstLastPara="1" wrap="square" lIns="91425" tIns="45700" rIns="91425" bIns="45700" anchor="ctr" anchorCtr="0">
                        <a:noAutofit/>
                      </wps:bodyPr>
                    </wps:wsp>
                  </a:graphicData>
                </a:graphic>
              </wp:anchor>
            </w:drawing>
          </mc:Choice>
          <mc:Fallback>
            <w:pict>
              <v:shape w14:anchorId="76D9CF31" id="Alternate Process 51694181" o:spid="_x0000_s1079" type="#_x0000_t176" style="position:absolute;left:0;text-align:left;margin-left:303pt;margin-top:0;width:200.75pt;height:50.2pt;z-index:25165829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" fillcolor="white [3201]" strokecolor="#70ad47 [3209]" strokeweight="1pt">
                <v:stroke startarrowwidth="narrow" startarrowlength="short" endarrowwidth="narrow" endarrowlength="short"/>
                <v:textbox inset="2.53958mm,1.2694mm,2.53958mm,1.2694mm">
                  <w:txbxContent>
                    <w:p w14:paraId="029C64C3" w14:textId="77777777" w:rsidR="00A8399B" w:rsidRDefault="00183D4E">
                      <w:pPr>
                        <w:spacing w:line="275" w:lineRule="auto"/>
                        <w:jc w:val="center"/>
                        <w:textDirection w:val="btLr"/>
                      </w:pPr>
                      <w:r>
                        <w:rPr>
                          <w:b/>
                          <w:color w:val="000000"/>
                        </w:rPr>
                        <w:t>MDP APPROVED BY COL</w:t>
                      </w:r>
                    </w:p>
                    <w:p w14:paraId="44D23FDE" w14:textId="77777777" w:rsidR="00A8399B" w:rsidRDefault="00183D4E">
                      <w:pPr>
                        <w:spacing w:line="275" w:lineRule="auto"/>
                        <w:jc w:val="center"/>
                        <w:textDirection w:val="btLr"/>
                      </w:pPr>
                      <w:r>
                        <w:rPr>
                          <w:b/>
                          <w:i/>
                          <w:color w:val="002060"/>
                        </w:rPr>
                        <w:t>It is ready for posting and distribution</w:t>
                      </w:r>
                    </w:p>
                    <w:p w14:paraId="50E8F5E0" w14:textId="77777777" w:rsidR="00A8399B" w:rsidRDefault="00A8399B">
                      <w:pPr>
                        <w:spacing w:line="275" w:lineRule="auto"/>
                        <w:jc w:val="center"/>
                        <w:textDirection w:val="btLr"/>
                      </w:pPr>
                    </w:p>
                  </w:txbxContent>
                </v:textbox>
              </v:shape>
            </w:pict>
          </mc:Fallback>
        </mc:AlternateContent>
      </w:r>
    </w:p>
    <w:p w14:paraId="79C4D664" w14:textId="77777777" w:rsidR="00A8399B" w:rsidRDefault="00183D4E">
      <w:pPr>
        <w:rPr>
          <w:rFonts w:ascii="Garamond" w:eastAsia="Garamond" w:hAnsi="Garamond" w:cs="Garamond"/>
          <w:b/>
          <w:sz w:val="24"/>
          <w:szCs w:val="24"/>
        </w:rPr>
      </w:pPr>
      <w:r>
        <w:rPr>
          <w:noProof/>
        </w:rPr>
        <mc:AlternateContent>
          <mc:Choice Requires="wps">
            <w:drawing>
              <wp:anchor distT="0" distB="0" distL="114300" distR="114300" simplePos="0" relativeHeight="251658292" behindDoc="0" locked="0" layoutInCell="1" hidden="0" allowOverlap="1" wp14:anchorId="0606FABC" wp14:editId="54CDB897">
                <wp:simplePos x="0" y="0"/>
                <wp:positionH relativeFrom="column">
                  <wp:posOffset>952500</wp:posOffset>
                </wp:positionH>
                <wp:positionV relativeFrom="paragraph">
                  <wp:posOffset>165100</wp:posOffset>
                </wp:positionV>
                <wp:extent cx="320675" cy="854075"/>
                <wp:effectExtent l="0" t="0" r="0" b="0"/>
                <wp:wrapNone/>
                <wp:docPr id="51694174" name="Down Arrow 51694174"/>
                <wp:cNvGraphicFramePr/>
                <a:graphic xmlns:a="http://schemas.openxmlformats.org/drawingml/2006/main">
                  <a:graphicData uri="http://schemas.microsoft.com/office/word/2010/wordprocessingShape">
                    <wps:wsp>
                      <wps:cNvSpPr/>
                      <wps:spPr>
                        <a:xfrm>
                          <a:off x="5198363" y="3365663"/>
                          <a:ext cx="295275" cy="828675"/>
                        </a:xfrm>
                        <a:prstGeom prst="downArrow">
                          <a:avLst>
                            <a:gd name="adj1" fmla="val 50000"/>
                            <a:gd name="adj2" fmla="val 50000"/>
                          </a:avLst>
                        </a:prstGeom>
                        <a:solidFill>
                          <a:schemeClr val="accent6"/>
                        </a:solidFill>
                        <a:ln w="12700" cap="flat" cmpd="sng">
                          <a:solidFill>
                            <a:srgbClr val="517E33"/>
                          </a:solidFill>
                          <a:prstDash val="solid"/>
                          <a:miter lim="800000"/>
                          <a:headEnd type="none" w="sm" len="sm"/>
                          <a:tailEnd type="none" w="sm" len="sm"/>
                        </a:ln>
                      </wps:spPr>
                      <wps:txbx>
                        <w:txbxContent>
                          <w:p w14:paraId="2EF35C44" w14:textId="77777777" w:rsidR="00A8399B" w:rsidRDefault="00A8399B">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shape w14:anchorId="0606FABC" id="Down Arrow 51694174" o:spid="_x0000_s1080" type="#_x0000_t67" style="position:absolute;left:0;text-align:left;margin-left:75pt;margin-top:13pt;width:25.25pt;height:67.25pt;z-index:2516582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" adj="17752" fillcolor="#70ad47 [3209]" strokecolor="#517e33" strokeweight="1pt">
                <v:stroke startarrowwidth="narrow" startarrowlength="short" endarrowwidth="narrow" endarrowlength="short"/>
                <v:textbox inset="2.53958mm,2.53958mm,2.53958mm,2.53958mm">
                  <w:txbxContent>
                    <w:p w14:paraId="2EF35C44" w14:textId="77777777" w:rsidR="00A8399B" w:rsidRDefault="00A8399B">
                      <w:pPr>
                        <w:spacing w:after="0" w:line="240" w:lineRule="auto"/>
                        <w:jc w:val="left"/>
                        <w:textDirection w:val="btLr"/>
                      </w:pPr>
                    </w:p>
                  </w:txbxContent>
                </v:textbox>
              </v:shape>
            </w:pict>
          </mc:Fallback>
        </mc:AlternateContent>
      </w:r>
    </w:p>
    <w:p w14:paraId="0F61B79D" w14:textId="77777777" w:rsidR="00A8399B" w:rsidRDefault="00183D4E">
      <w:pPr>
        <w:rPr>
          <w:rFonts w:ascii="Garamond" w:eastAsia="Garamond" w:hAnsi="Garamond" w:cs="Garamond"/>
          <w:b/>
          <w:sz w:val="24"/>
          <w:szCs w:val="24"/>
        </w:rPr>
      </w:pPr>
      <w:r>
        <w:rPr>
          <w:noProof/>
        </w:rPr>
        <mc:AlternateContent>
          <mc:Choice Requires="wps">
            <w:drawing>
              <wp:anchor distT="0" distB="0" distL="114300" distR="114300" simplePos="0" relativeHeight="251658293" behindDoc="0" locked="0" layoutInCell="1" hidden="0" allowOverlap="1" wp14:anchorId="732F5ED4" wp14:editId="7B55F362">
                <wp:simplePos x="0" y="0"/>
                <wp:positionH relativeFrom="column">
                  <wp:posOffset>4597400</wp:posOffset>
                </wp:positionH>
                <wp:positionV relativeFrom="paragraph">
                  <wp:posOffset>101600</wp:posOffset>
                </wp:positionV>
                <wp:extent cx="224155" cy="682625"/>
                <wp:effectExtent l="0" t="0" r="0" b="0"/>
                <wp:wrapNone/>
                <wp:docPr id="51694175" name="Down Arrow 51694175"/>
                <wp:cNvGraphicFramePr/>
                <a:graphic xmlns:a="http://schemas.openxmlformats.org/drawingml/2006/main">
                  <a:graphicData uri="http://schemas.microsoft.com/office/word/2010/wordprocessingShape">
                    <wps:wsp>
                      <wps:cNvSpPr/>
                      <wps:spPr>
                        <a:xfrm>
                          <a:off x="5246623" y="3451388"/>
                          <a:ext cx="198755" cy="657225"/>
                        </a:xfrm>
                        <a:prstGeom prst="downArrow">
                          <a:avLst>
                            <a:gd name="adj1" fmla="val 50000"/>
                            <a:gd name="adj2" fmla="val 50000"/>
                          </a:avLst>
                        </a:prstGeom>
                        <a:solidFill>
                          <a:schemeClr val="accent6"/>
                        </a:solidFill>
                        <a:ln w="12700" cap="flat" cmpd="sng">
                          <a:solidFill>
                            <a:srgbClr val="517E33"/>
                          </a:solidFill>
                          <a:prstDash val="solid"/>
                          <a:miter lim="800000"/>
                          <a:headEnd type="none" w="sm" len="sm"/>
                          <a:tailEnd type="none" w="sm" len="sm"/>
                        </a:ln>
                      </wps:spPr>
                      <wps:txbx>
                        <w:txbxContent>
                          <w:p w14:paraId="056998CF" w14:textId="77777777" w:rsidR="00A8399B" w:rsidRDefault="00A8399B">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shape w14:anchorId="732F5ED4" id="Down Arrow 51694175" o:spid="_x0000_s1081" type="#_x0000_t67" style="position:absolute;left:0;text-align:left;margin-left:362pt;margin-top:8pt;width:17.65pt;height:53.75pt;z-index:25165829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" adj="18334" fillcolor="#70ad47 [3209]" strokecolor="#517e33" strokeweight="1pt">
                <v:stroke startarrowwidth="narrow" startarrowlength="short" endarrowwidth="narrow" endarrowlength="short"/>
                <v:textbox inset="2.53958mm,2.53958mm,2.53958mm,2.53958mm">
                  <w:txbxContent>
                    <w:p w14:paraId="056998CF" w14:textId="77777777" w:rsidR="00A8399B" w:rsidRDefault="00A8399B">
                      <w:pPr>
                        <w:spacing w:after="0" w:line="240" w:lineRule="auto"/>
                        <w:jc w:val="left"/>
                        <w:textDirection w:val="btLr"/>
                      </w:pPr>
                    </w:p>
                  </w:txbxContent>
                </v:textbox>
              </v:shape>
            </w:pict>
          </mc:Fallback>
        </mc:AlternateContent>
      </w:r>
    </w:p>
    <w:p w14:paraId="32CDAA1F" w14:textId="77777777" w:rsidR="00A8399B" w:rsidRDefault="00A8399B">
      <w:pPr>
        <w:rPr>
          <w:rFonts w:ascii="Garamond" w:eastAsia="Garamond" w:hAnsi="Garamond" w:cs="Garamond"/>
          <w:b/>
          <w:sz w:val="24"/>
          <w:szCs w:val="24"/>
        </w:rPr>
      </w:pPr>
    </w:p>
    <w:p w14:paraId="170447EC" w14:textId="77777777" w:rsidR="00A8399B" w:rsidRDefault="00183D4E">
      <w:pPr>
        <w:rPr>
          <w:rFonts w:ascii="Garamond" w:eastAsia="Garamond" w:hAnsi="Garamond" w:cs="Garamond"/>
          <w:b/>
          <w:sz w:val="24"/>
          <w:szCs w:val="24"/>
        </w:rPr>
      </w:pPr>
      <w:r>
        <w:rPr>
          <w:noProof/>
        </w:rPr>
        <mc:AlternateContent>
          <mc:Choice Requires="wps">
            <w:drawing>
              <wp:anchor distT="0" distB="0" distL="114300" distR="114300" simplePos="0" relativeHeight="251658294" behindDoc="0" locked="0" layoutInCell="1" hidden="0" allowOverlap="1" wp14:anchorId="2B66E6EC" wp14:editId="25B5AA00">
                <wp:simplePos x="0" y="0"/>
                <wp:positionH relativeFrom="column">
                  <wp:posOffset>1</wp:posOffset>
                </wp:positionH>
                <wp:positionV relativeFrom="paragraph">
                  <wp:posOffset>254000</wp:posOffset>
                </wp:positionV>
                <wp:extent cx="2254250" cy="1492250"/>
                <wp:effectExtent l="0" t="0" r="0" b="0"/>
                <wp:wrapNone/>
                <wp:docPr id="51694176" name="Alternate Process 51694176"/>
                <wp:cNvGraphicFramePr/>
                <a:graphic xmlns:a="http://schemas.openxmlformats.org/drawingml/2006/main">
                  <a:graphicData uri="http://schemas.microsoft.com/office/word/2010/wordprocessingShape">
                    <wps:wsp>
                      <wps:cNvSpPr/>
                      <wps:spPr>
                        <a:xfrm>
                          <a:off x="4231575" y="3046575"/>
                          <a:ext cx="2228850" cy="1466850"/>
                        </a:xfrm>
                        <a:prstGeom prst="flowChartAlternateProcess">
                          <a:avLst/>
                        </a:prstGeom>
                        <a:solidFill>
                          <a:schemeClr val="lt1"/>
                        </a:solidFill>
                        <a:ln w="12700" cap="flat" cmpd="sng">
                          <a:solidFill>
                            <a:schemeClr val="accent6"/>
                          </a:solidFill>
                          <a:prstDash val="solid"/>
                          <a:miter lim="800000"/>
                          <a:headEnd type="none" w="sm" len="sm"/>
                          <a:tailEnd type="none" w="sm" len="sm"/>
                        </a:ln>
                      </wps:spPr>
                      <wps:txbx>
                        <w:txbxContent>
                          <w:p w14:paraId="12CCA1CB" w14:textId="77777777" w:rsidR="00A8399B" w:rsidRDefault="00183D4E">
                            <w:pPr>
                              <w:spacing w:line="275" w:lineRule="auto"/>
                              <w:jc w:val="center"/>
                              <w:textDirection w:val="btLr"/>
                            </w:pPr>
                            <w:r>
                              <w:rPr>
                                <w:b/>
                                <w:color w:val="000000"/>
                              </w:rPr>
                              <w:t>SESSION REVIEWS AND APPROVES MDP</w:t>
                            </w:r>
                          </w:p>
                          <w:p w14:paraId="4F679BFF" w14:textId="77777777" w:rsidR="00A8399B" w:rsidRDefault="00183D4E">
                            <w:pPr>
                              <w:spacing w:line="275" w:lineRule="auto"/>
                              <w:jc w:val="center"/>
                              <w:textDirection w:val="btLr"/>
                            </w:pPr>
                            <w:r>
                              <w:rPr>
                                <w:b/>
                                <w:i/>
                                <w:color w:val="7030A0"/>
                              </w:rPr>
                              <w:t>If MDP is not approved, it is returned to the PNC for further work.</w:t>
                            </w:r>
                          </w:p>
                        </w:txbxContent>
                      </wps:txbx>
                      <wps:bodyPr spcFirstLastPara="1" wrap="square" lIns="91425" tIns="45700" rIns="91425" bIns="45700" anchor="ctr" anchorCtr="0">
                        <a:noAutofit/>
                      </wps:bodyPr>
                    </wps:wsp>
                  </a:graphicData>
                </a:graphic>
              </wp:anchor>
            </w:drawing>
          </mc:Choice>
          <mc:Fallback>
            <w:pict>
              <v:shape w14:anchorId="2B66E6EC" id="Alternate Process 51694176" o:spid="_x0000_s1082" type="#_x0000_t176" style="position:absolute;left:0;text-align:left;margin-left:0;margin-top:20pt;width:177.5pt;height:117.5pt;z-index:25165829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" fillcolor="white [3201]" strokecolor="#70ad47 [3209]" strokeweight="1pt">
                <v:stroke startarrowwidth="narrow" startarrowlength="short" endarrowwidth="narrow" endarrowlength="short"/>
                <v:textbox inset="2.53958mm,1.2694mm,2.53958mm,1.2694mm">
                  <w:txbxContent>
                    <w:p w14:paraId="12CCA1CB" w14:textId="77777777" w:rsidR="00A8399B" w:rsidRDefault="00183D4E">
                      <w:pPr>
                        <w:spacing w:line="275" w:lineRule="auto"/>
                        <w:jc w:val="center"/>
                        <w:textDirection w:val="btLr"/>
                      </w:pPr>
                      <w:r>
                        <w:rPr>
                          <w:b/>
                          <w:color w:val="000000"/>
                        </w:rPr>
                        <w:t>SESSION REVIEWS AND APPROVES MDP</w:t>
                      </w:r>
                    </w:p>
                    <w:p w14:paraId="4F679BFF" w14:textId="77777777" w:rsidR="00A8399B" w:rsidRDefault="00183D4E">
                      <w:pPr>
                        <w:spacing w:line="275" w:lineRule="auto"/>
                        <w:jc w:val="center"/>
                        <w:textDirection w:val="btLr"/>
                      </w:pPr>
                      <w:r>
                        <w:rPr>
                          <w:b/>
                          <w:i/>
                          <w:color w:val="7030A0"/>
                        </w:rPr>
                        <w:t>If MDP is not approved, it is returned to the PNC for further work.</w:t>
                      </w:r>
                    </w:p>
                  </w:txbxContent>
                </v:textbox>
              </v:shape>
            </w:pict>
          </mc:Fallback>
        </mc:AlternateContent>
      </w:r>
    </w:p>
    <w:p w14:paraId="1A47E85A" w14:textId="77777777" w:rsidR="00A8399B" w:rsidRDefault="00183D4E">
      <w:pPr>
        <w:rPr>
          <w:rFonts w:ascii="Garamond" w:eastAsia="Garamond" w:hAnsi="Garamond" w:cs="Garamond"/>
          <w:b/>
          <w:sz w:val="24"/>
          <w:szCs w:val="24"/>
        </w:rPr>
      </w:pPr>
      <w:r>
        <w:rPr>
          <w:noProof/>
        </w:rPr>
        <mc:AlternateContent>
          <mc:Choice Requires="wps">
            <w:drawing>
              <wp:anchor distT="0" distB="0" distL="114300" distR="114300" simplePos="0" relativeHeight="251658295" behindDoc="0" locked="0" layoutInCell="1" hidden="0" allowOverlap="1" wp14:anchorId="454799AB" wp14:editId="66DEFC87">
                <wp:simplePos x="0" y="0"/>
                <wp:positionH relativeFrom="column">
                  <wp:posOffset>3543300</wp:posOffset>
                </wp:positionH>
                <wp:positionV relativeFrom="paragraph">
                  <wp:posOffset>88900</wp:posOffset>
                </wp:positionV>
                <wp:extent cx="2301875" cy="1206500"/>
                <wp:effectExtent l="0" t="0" r="0" b="0"/>
                <wp:wrapNone/>
                <wp:docPr id="51694177" name="Alternate Process 51694177"/>
                <wp:cNvGraphicFramePr/>
                <a:graphic xmlns:a="http://schemas.openxmlformats.org/drawingml/2006/main">
                  <a:graphicData uri="http://schemas.microsoft.com/office/word/2010/wordprocessingShape">
                    <wps:wsp>
                      <wps:cNvSpPr/>
                      <wps:spPr>
                        <a:xfrm>
                          <a:off x="4207763" y="3189450"/>
                          <a:ext cx="2276475" cy="1181100"/>
                        </a:xfrm>
                        <a:prstGeom prst="flowChartAlternateProcess">
                          <a:avLst/>
                        </a:prstGeom>
                        <a:solidFill>
                          <a:schemeClr val="lt1"/>
                        </a:solidFill>
                        <a:ln w="12700" cap="flat" cmpd="sng">
                          <a:solidFill>
                            <a:schemeClr val="accent6"/>
                          </a:solidFill>
                          <a:prstDash val="solid"/>
                          <a:miter lim="800000"/>
                          <a:headEnd type="none" w="sm" len="sm"/>
                          <a:tailEnd type="none" w="sm" len="sm"/>
                        </a:ln>
                      </wps:spPr>
                      <wps:txbx>
                        <w:txbxContent>
                          <w:p w14:paraId="0D380CF6" w14:textId="77777777" w:rsidR="00A8399B" w:rsidRDefault="00183D4E">
                            <w:pPr>
                              <w:spacing w:line="275" w:lineRule="auto"/>
                              <w:jc w:val="center"/>
                              <w:textDirection w:val="btLr"/>
                            </w:pPr>
                            <w:r>
                              <w:rPr>
                                <w:b/>
                                <w:color w:val="000000"/>
                              </w:rPr>
                              <w:t>MDP POSTED IN THE CHURCH LEADERSHIP CONNECTION</w:t>
                            </w:r>
                          </w:p>
                          <w:p w14:paraId="3A55E01B" w14:textId="77777777" w:rsidR="00A8399B" w:rsidRDefault="00183D4E">
                            <w:pPr>
                              <w:spacing w:line="275" w:lineRule="auto"/>
                              <w:jc w:val="center"/>
                              <w:textDirection w:val="btLr"/>
                            </w:pPr>
                            <w:r>
                              <w:rPr>
                                <w:b/>
                                <w:color w:val="FF0000"/>
                              </w:rPr>
                              <w:t>pcusa.org/clc</w:t>
                            </w:r>
                          </w:p>
                        </w:txbxContent>
                      </wps:txbx>
                      <wps:bodyPr spcFirstLastPara="1" wrap="square" lIns="91425" tIns="45700" rIns="91425" bIns="45700" anchor="ctr" anchorCtr="0">
                        <a:noAutofit/>
                      </wps:bodyPr>
                    </wps:wsp>
                  </a:graphicData>
                </a:graphic>
              </wp:anchor>
            </w:drawing>
          </mc:Choice>
          <mc:Fallback>
            <w:pict>
              <v:shape w14:anchorId="454799AB" id="Alternate Process 51694177" o:spid="_x0000_s1083" type="#_x0000_t176" style="position:absolute;left:0;text-align:left;margin-left:279pt;margin-top:7pt;width:181.25pt;height:95pt;z-index:25165829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" fillcolor="white [3201]" strokecolor="#70ad47 [3209]" strokeweight="1pt">
                <v:stroke startarrowwidth="narrow" startarrowlength="short" endarrowwidth="narrow" endarrowlength="short"/>
                <v:textbox inset="2.53958mm,1.2694mm,2.53958mm,1.2694mm">
                  <w:txbxContent>
                    <w:p w14:paraId="0D380CF6" w14:textId="77777777" w:rsidR="00A8399B" w:rsidRDefault="00183D4E">
                      <w:pPr>
                        <w:spacing w:line="275" w:lineRule="auto"/>
                        <w:jc w:val="center"/>
                        <w:textDirection w:val="btLr"/>
                      </w:pPr>
                      <w:r>
                        <w:rPr>
                          <w:b/>
                          <w:color w:val="000000"/>
                        </w:rPr>
                        <w:t>MDP POSTED IN THE CHURCH LEADERSHIP CONNECTION</w:t>
                      </w:r>
                    </w:p>
                    <w:p w14:paraId="3A55E01B" w14:textId="77777777" w:rsidR="00A8399B" w:rsidRDefault="00183D4E">
                      <w:pPr>
                        <w:spacing w:line="275" w:lineRule="auto"/>
                        <w:jc w:val="center"/>
                        <w:textDirection w:val="btLr"/>
                      </w:pPr>
                      <w:r>
                        <w:rPr>
                          <w:b/>
                          <w:color w:val="FF0000"/>
                        </w:rPr>
                        <w:t>pcusa.org/clc</w:t>
                      </w:r>
                    </w:p>
                  </w:txbxContent>
                </v:textbox>
              </v:shape>
            </w:pict>
          </mc:Fallback>
        </mc:AlternateContent>
      </w:r>
    </w:p>
    <w:p w14:paraId="53A98056" w14:textId="77777777" w:rsidR="00A8399B" w:rsidRDefault="00A8399B">
      <w:pPr>
        <w:rPr>
          <w:rFonts w:ascii="Garamond" w:eastAsia="Garamond" w:hAnsi="Garamond" w:cs="Garamond"/>
          <w:b/>
          <w:sz w:val="24"/>
          <w:szCs w:val="24"/>
        </w:rPr>
      </w:pPr>
    </w:p>
    <w:p w14:paraId="28AD5390" w14:textId="77777777" w:rsidR="00A8399B" w:rsidRDefault="00A8399B">
      <w:pPr>
        <w:rPr>
          <w:rFonts w:ascii="Garamond" w:eastAsia="Garamond" w:hAnsi="Garamond" w:cs="Garamond"/>
          <w:b/>
          <w:sz w:val="24"/>
          <w:szCs w:val="24"/>
        </w:rPr>
      </w:pPr>
    </w:p>
    <w:p w14:paraId="1C6B7981" w14:textId="77777777" w:rsidR="00A8399B" w:rsidRDefault="00A8399B">
      <w:pPr>
        <w:rPr>
          <w:rFonts w:ascii="Garamond" w:eastAsia="Garamond" w:hAnsi="Garamond" w:cs="Garamond"/>
          <w:b/>
          <w:sz w:val="24"/>
          <w:szCs w:val="24"/>
        </w:rPr>
      </w:pPr>
    </w:p>
    <w:p w14:paraId="62211A8F" w14:textId="77777777" w:rsidR="00A8399B" w:rsidRDefault="00A8399B">
      <w:pPr>
        <w:rPr>
          <w:rFonts w:ascii="Garamond" w:eastAsia="Garamond" w:hAnsi="Garamond" w:cs="Garamond"/>
          <w:b/>
          <w:sz w:val="24"/>
          <w:szCs w:val="24"/>
        </w:rPr>
      </w:pPr>
    </w:p>
    <w:p w14:paraId="2B04D1D8" w14:textId="77777777" w:rsidR="00A8399B" w:rsidRDefault="00183D4E">
      <w:pPr>
        <w:rPr>
          <w:rFonts w:ascii="Garamond" w:eastAsia="Garamond" w:hAnsi="Garamond" w:cs="Garamond"/>
          <w:b/>
          <w:sz w:val="24"/>
          <w:szCs w:val="24"/>
        </w:rPr>
      </w:pPr>
      <w:r>
        <w:rPr>
          <w:noProof/>
        </w:rPr>
        <mc:AlternateContent>
          <mc:Choice Requires="wps">
            <w:drawing>
              <wp:anchor distT="0" distB="0" distL="114300" distR="114300" simplePos="0" relativeHeight="251658296" behindDoc="0" locked="0" layoutInCell="1" hidden="0" allowOverlap="1" wp14:anchorId="138AA4DB" wp14:editId="48E328EB">
                <wp:simplePos x="0" y="0"/>
                <wp:positionH relativeFrom="column">
                  <wp:posOffset>2336800</wp:posOffset>
                </wp:positionH>
                <wp:positionV relativeFrom="paragraph">
                  <wp:posOffset>0</wp:posOffset>
                </wp:positionV>
                <wp:extent cx="1482725" cy="1454150"/>
                <wp:effectExtent l="0" t="0" r="0" b="0"/>
                <wp:wrapNone/>
                <wp:docPr id="51694160" name="Alternate Process 51694160"/>
                <wp:cNvGraphicFramePr/>
                <a:graphic xmlns:a="http://schemas.openxmlformats.org/drawingml/2006/main">
                  <a:graphicData uri="http://schemas.microsoft.com/office/word/2010/wordprocessingShape">
                    <wps:wsp>
                      <wps:cNvSpPr/>
                      <wps:spPr>
                        <a:xfrm>
                          <a:off x="4617338" y="3065625"/>
                          <a:ext cx="1457325" cy="1428750"/>
                        </a:xfrm>
                        <a:prstGeom prst="flowChartAlternateProcess">
                          <a:avLst/>
                        </a:prstGeom>
                        <a:solidFill>
                          <a:schemeClr val="lt1"/>
                        </a:solidFill>
                        <a:ln w="12700" cap="flat" cmpd="sng">
                          <a:solidFill>
                            <a:schemeClr val="accent6"/>
                          </a:solidFill>
                          <a:prstDash val="solid"/>
                          <a:miter lim="800000"/>
                          <a:headEnd type="none" w="sm" len="sm"/>
                          <a:tailEnd type="none" w="sm" len="sm"/>
                        </a:ln>
                      </wps:spPr>
                      <wps:txbx>
                        <w:txbxContent>
                          <w:p w14:paraId="458CA90E" w14:textId="77777777" w:rsidR="00A8399B" w:rsidRDefault="00183D4E">
                            <w:pPr>
                              <w:spacing w:line="275" w:lineRule="auto"/>
                              <w:jc w:val="center"/>
                              <w:textDirection w:val="btLr"/>
                            </w:pPr>
                            <w:r>
                              <w:rPr>
                                <w:b/>
                                <w:color w:val="000000"/>
                              </w:rPr>
                              <w:t>Optional:</w:t>
                            </w:r>
                          </w:p>
                          <w:p w14:paraId="403E5959" w14:textId="77777777" w:rsidR="00A8399B" w:rsidRDefault="00183D4E">
                            <w:pPr>
                              <w:spacing w:line="275" w:lineRule="auto"/>
                              <w:jc w:val="center"/>
                              <w:textDirection w:val="btLr"/>
                            </w:pPr>
                            <w:r>
                              <w:rPr>
                                <w:b/>
                                <w:color w:val="000000"/>
                              </w:rPr>
                              <w:t>Send MDP and Cover-letter to other presbyteries</w:t>
                            </w:r>
                          </w:p>
                        </w:txbxContent>
                      </wps:txbx>
                      <wps:bodyPr spcFirstLastPara="1" wrap="square" lIns="91425" tIns="45700" rIns="91425" bIns="45700" anchor="ctr" anchorCtr="0">
                        <a:noAutofit/>
                      </wps:bodyPr>
                    </wps:wsp>
                  </a:graphicData>
                </a:graphic>
              </wp:anchor>
            </w:drawing>
          </mc:Choice>
          <mc:Fallback>
            <w:pict>
              <v:shape w14:anchorId="138AA4DB" id="Alternate Process 51694160" o:spid="_x0000_s1084" type="#_x0000_t176" style="position:absolute;left:0;text-align:left;margin-left:184pt;margin-top:0;width:116.75pt;height:114.5pt;z-index:251658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" fillcolor="white [3201]" strokecolor="#70ad47 [3209]" strokeweight="1pt">
                <v:stroke startarrowwidth="narrow" startarrowlength="short" endarrowwidth="narrow" endarrowlength="short"/>
                <v:textbox inset="2.53958mm,1.2694mm,2.53958mm,1.2694mm">
                  <w:txbxContent>
                    <w:p w14:paraId="458CA90E" w14:textId="77777777" w:rsidR="00A8399B" w:rsidRDefault="00183D4E">
                      <w:pPr>
                        <w:spacing w:line="275" w:lineRule="auto"/>
                        <w:jc w:val="center"/>
                        <w:textDirection w:val="btLr"/>
                      </w:pPr>
                      <w:r>
                        <w:rPr>
                          <w:b/>
                          <w:color w:val="000000"/>
                        </w:rPr>
                        <w:t>Optional:</w:t>
                      </w:r>
                    </w:p>
                    <w:p w14:paraId="403E5959" w14:textId="77777777" w:rsidR="00A8399B" w:rsidRDefault="00183D4E">
                      <w:pPr>
                        <w:spacing w:line="275" w:lineRule="auto"/>
                        <w:jc w:val="center"/>
                        <w:textDirection w:val="btLr"/>
                      </w:pPr>
                      <w:r>
                        <w:rPr>
                          <w:b/>
                          <w:color w:val="000000"/>
                        </w:rPr>
                        <w:t>Send MDP and Cover-letter to other presbyteries</w:t>
                      </w:r>
                    </w:p>
                  </w:txbxContent>
                </v:textbox>
              </v:shape>
            </w:pict>
          </mc:Fallback>
        </mc:AlternateContent>
      </w:r>
      <w:r>
        <w:rPr>
          <w:noProof/>
        </w:rPr>
        <mc:AlternateContent>
          <mc:Choice Requires="wps">
            <w:drawing>
              <wp:anchor distT="0" distB="0" distL="114300" distR="114300" simplePos="0" relativeHeight="251658297" behindDoc="0" locked="0" layoutInCell="1" hidden="0" allowOverlap="1" wp14:anchorId="4DA5A486" wp14:editId="66A58AC2">
                <wp:simplePos x="0" y="0"/>
                <wp:positionH relativeFrom="column">
                  <wp:posOffset>4559300</wp:posOffset>
                </wp:positionH>
                <wp:positionV relativeFrom="paragraph">
                  <wp:posOffset>0</wp:posOffset>
                </wp:positionV>
                <wp:extent cx="1616075" cy="1539875"/>
                <wp:effectExtent l="0" t="0" r="0" b="0"/>
                <wp:wrapNone/>
                <wp:docPr id="51694161" name="Alternate Process 51694161"/>
                <wp:cNvGraphicFramePr/>
                <a:graphic xmlns:a="http://schemas.openxmlformats.org/drawingml/2006/main">
                  <a:graphicData uri="http://schemas.microsoft.com/office/word/2010/wordprocessingShape">
                    <wps:wsp>
                      <wps:cNvSpPr/>
                      <wps:spPr>
                        <a:xfrm>
                          <a:off x="4550663" y="3022763"/>
                          <a:ext cx="1590675" cy="1514475"/>
                        </a:xfrm>
                        <a:prstGeom prst="flowChartAlternateProcess">
                          <a:avLst/>
                        </a:prstGeom>
                        <a:solidFill>
                          <a:schemeClr val="lt1"/>
                        </a:solidFill>
                        <a:ln w="12700" cap="flat" cmpd="sng">
                          <a:solidFill>
                            <a:schemeClr val="accent6"/>
                          </a:solidFill>
                          <a:prstDash val="solid"/>
                          <a:miter lim="800000"/>
                          <a:headEnd type="none" w="sm" len="sm"/>
                          <a:tailEnd type="none" w="sm" len="sm"/>
                        </a:ln>
                      </wps:spPr>
                      <wps:txbx>
                        <w:txbxContent>
                          <w:p w14:paraId="37BE6AE1" w14:textId="77777777" w:rsidR="00A8399B" w:rsidRDefault="00183D4E">
                            <w:pPr>
                              <w:spacing w:line="275" w:lineRule="auto"/>
                              <w:jc w:val="center"/>
                              <w:textDirection w:val="btLr"/>
                            </w:pPr>
                            <w:r>
                              <w:rPr>
                                <w:b/>
                                <w:color w:val="000000"/>
                              </w:rPr>
                              <w:t>Optional:</w:t>
                            </w:r>
                          </w:p>
                          <w:p w14:paraId="1F170F15" w14:textId="77777777" w:rsidR="00A8399B" w:rsidRDefault="00183D4E">
                            <w:pPr>
                              <w:spacing w:line="275" w:lineRule="auto"/>
                              <w:jc w:val="center"/>
                              <w:textDirection w:val="btLr"/>
                            </w:pPr>
                            <w:r>
                              <w:rPr>
                                <w:b/>
                                <w:color w:val="000000"/>
                              </w:rPr>
                              <w:t>Consider advertising in Presbyterians Today, The Presbyterian Outlook, etc.</w:t>
                            </w:r>
                          </w:p>
                        </w:txbxContent>
                      </wps:txbx>
                      <wps:bodyPr spcFirstLastPara="1" wrap="square" lIns="91425" tIns="45700" rIns="91425" bIns="45700" anchor="ctr" anchorCtr="0">
                        <a:noAutofit/>
                      </wps:bodyPr>
                    </wps:wsp>
                  </a:graphicData>
                </a:graphic>
              </wp:anchor>
            </w:drawing>
          </mc:Choice>
          <mc:Fallback>
            <w:pict>
              <v:shape w14:anchorId="4DA5A486" id="Alternate Process 51694161" o:spid="_x0000_s1085" type="#_x0000_t176" style="position:absolute;left:0;text-align:left;margin-left:359pt;margin-top:0;width:127.25pt;height:121.25pt;z-index:25165829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" fillcolor="white [3201]" strokecolor="#70ad47 [3209]" strokeweight="1pt">
                <v:stroke startarrowwidth="narrow" startarrowlength="short" endarrowwidth="narrow" endarrowlength="short"/>
                <v:textbox inset="2.53958mm,1.2694mm,2.53958mm,1.2694mm">
                  <w:txbxContent>
                    <w:p w14:paraId="37BE6AE1" w14:textId="77777777" w:rsidR="00A8399B" w:rsidRDefault="00183D4E">
                      <w:pPr>
                        <w:spacing w:line="275" w:lineRule="auto"/>
                        <w:jc w:val="center"/>
                        <w:textDirection w:val="btLr"/>
                      </w:pPr>
                      <w:r>
                        <w:rPr>
                          <w:b/>
                          <w:color w:val="000000"/>
                        </w:rPr>
                        <w:t>Optional:</w:t>
                      </w:r>
                    </w:p>
                    <w:p w14:paraId="1F170F15" w14:textId="77777777" w:rsidR="00A8399B" w:rsidRDefault="00183D4E">
                      <w:pPr>
                        <w:spacing w:line="275" w:lineRule="auto"/>
                        <w:jc w:val="center"/>
                        <w:textDirection w:val="btLr"/>
                      </w:pPr>
                      <w:r>
                        <w:rPr>
                          <w:b/>
                          <w:color w:val="000000"/>
                        </w:rPr>
                        <w:t>Consider advertising in Presbyterians Today, The Presbyterian Outlook, etc.</w:t>
                      </w:r>
                    </w:p>
                  </w:txbxContent>
                </v:textbox>
              </v:shape>
            </w:pict>
          </mc:Fallback>
        </mc:AlternateContent>
      </w:r>
    </w:p>
    <w:p w14:paraId="72F3028A" w14:textId="77777777" w:rsidR="00A8399B" w:rsidRDefault="00A8399B">
      <w:pPr>
        <w:rPr>
          <w:rFonts w:ascii="Garamond" w:eastAsia="Garamond" w:hAnsi="Garamond" w:cs="Garamond"/>
          <w:b/>
          <w:sz w:val="24"/>
          <w:szCs w:val="24"/>
        </w:rPr>
      </w:pPr>
    </w:p>
    <w:p w14:paraId="6FB55560" w14:textId="77777777" w:rsidR="00A8399B" w:rsidRDefault="00A8399B">
      <w:pPr>
        <w:rPr>
          <w:rFonts w:ascii="Garamond" w:eastAsia="Garamond" w:hAnsi="Garamond" w:cs="Garamond"/>
          <w:b/>
          <w:sz w:val="24"/>
          <w:szCs w:val="24"/>
        </w:rPr>
      </w:pPr>
    </w:p>
    <w:p w14:paraId="1A993DA3" w14:textId="77777777" w:rsidR="00A8399B" w:rsidRDefault="00A8399B">
      <w:pPr>
        <w:rPr>
          <w:rFonts w:ascii="Garamond" w:eastAsia="Garamond" w:hAnsi="Garamond" w:cs="Garamond"/>
          <w:b/>
          <w:sz w:val="24"/>
          <w:szCs w:val="24"/>
        </w:rPr>
      </w:pPr>
    </w:p>
    <w:p w14:paraId="03DE5023" w14:textId="77777777" w:rsidR="00A8399B" w:rsidRDefault="00183D4E">
      <w:pPr>
        <w:spacing w:after="160" w:line="259" w:lineRule="auto"/>
        <w:jc w:val="left"/>
        <w:rPr>
          <w:rFonts w:ascii="Garamond" w:eastAsia="Garamond" w:hAnsi="Garamond" w:cs="Garamond"/>
          <w:b/>
          <w:sz w:val="24"/>
          <w:szCs w:val="24"/>
        </w:rPr>
      </w:pPr>
      <w:r>
        <w:br w:type="page"/>
      </w:r>
    </w:p>
    <w:p w14:paraId="777AA871" w14:textId="77777777" w:rsidR="00A8399B" w:rsidRDefault="00183D4E">
      <w:pPr>
        <w:pBdr>
          <w:top w:val="single" w:sz="4" w:space="1" w:color="000000"/>
          <w:left w:val="single" w:sz="4" w:space="4" w:color="000000"/>
          <w:bottom w:val="single" w:sz="4" w:space="1" w:color="000000"/>
          <w:right w:val="single" w:sz="4" w:space="4" w:color="000000"/>
        </w:pBdr>
        <w:spacing w:after="0" w:line="240" w:lineRule="auto"/>
        <w:jc w:val="center"/>
        <w:rPr>
          <w:rFonts w:ascii="Garamond" w:eastAsia="Garamond" w:hAnsi="Garamond" w:cs="Garamond"/>
          <w:b/>
          <w:sz w:val="24"/>
          <w:szCs w:val="24"/>
        </w:rPr>
      </w:pPr>
      <w:r>
        <w:rPr>
          <w:rFonts w:ascii="Garamond" w:eastAsia="Garamond" w:hAnsi="Garamond" w:cs="Garamond"/>
          <w:b/>
          <w:sz w:val="24"/>
          <w:szCs w:val="24"/>
        </w:rPr>
        <w:lastRenderedPageBreak/>
        <w:t xml:space="preserve">PASTORAL TRANSITIONS: TYPICAL STEPS IN THE PASTORAL SEARCH: </w:t>
      </w:r>
    </w:p>
    <w:p w14:paraId="379CE580" w14:textId="77777777" w:rsidR="00A8399B" w:rsidRDefault="00183D4E">
      <w:pPr>
        <w:pBdr>
          <w:top w:val="single" w:sz="4" w:space="1" w:color="000000"/>
          <w:left w:val="single" w:sz="4" w:space="4" w:color="000000"/>
          <w:bottom w:val="single" w:sz="4" w:space="1" w:color="000000"/>
          <w:right w:val="single" w:sz="4" w:space="4" w:color="000000"/>
        </w:pBdr>
        <w:spacing w:after="0" w:line="240" w:lineRule="auto"/>
        <w:jc w:val="center"/>
        <w:rPr>
          <w:rFonts w:ascii="Garamond" w:eastAsia="Garamond" w:hAnsi="Garamond" w:cs="Garamond"/>
          <w:b/>
          <w:sz w:val="24"/>
          <w:szCs w:val="24"/>
        </w:rPr>
      </w:pPr>
      <w:r>
        <w:rPr>
          <w:rFonts w:ascii="Garamond" w:eastAsia="Garamond" w:hAnsi="Garamond" w:cs="Garamond"/>
          <w:b/>
          <w:sz w:val="24"/>
          <w:szCs w:val="24"/>
        </w:rPr>
        <w:t>Search, Discernment, and Call Phase</w:t>
      </w:r>
    </w:p>
    <w:p w14:paraId="191D1FDE" w14:textId="77777777" w:rsidR="00A8399B" w:rsidRDefault="00183D4E">
      <w:pPr>
        <w:pBdr>
          <w:top w:val="single" w:sz="4" w:space="1" w:color="000000"/>
          <w:left w:val="single" w:sz="4" w:space="4" w:color="000000"/>
          <w:bottom w:val="single" w:sz="4" w:space="1" w:color="000000"/>
          <w:right w:val="single" w:sz="4" w:space="4" w:color="000000"/>
        </w:pBdr>
        <w:jc w:val="center"/>
        <w:rPr>
          <w:rFonts w:ascii="Garamond" w:eastAsia="Garamond" w:hAnsi="Garamond" w:cs="Garamond"/>
          <w:b/>
          <w:sz w:val="24"/>
          <w:szCs w:val="24"/>
        </w:rPr>
      </w:pPr>
      <w:r>
        <w:rPr>
          <w:rFonts w:ascii="Garamond" w:eastAsia="Garamond" w:hAnsi="Garamond" w:cs="Garamond"/>
          <w:b/>
          <w:sz w:val="24"/>
          <w:szCs w:val="24"/>
        </w:rPr>
        <w:t>COL Manual, pp. 409-412, 609-628</w:t>
      </w:r>
    </w:p>
    <w:p w14:paraId="0D5C3C40" w14:textId="77777777" w:rsidR="00A8399B" w:rsidRDefault="00183D4E">
      <w:pPr>
        <w:rPr>
          <w:rFonts w:ascii="Garamond" w:eastAsia="Garamond" w:hAnsi="Garamond" w:cs="Garamond"/>
          <w:b/>
          <w:sz w:val="24"/>
          <w:szCs w:val="24"/>
        </w:rPr>
      </w:pPr>
      <w:r>
        <w:rPr>
          <w:noProof/>
        </w:rPr>
        <mc:AlternateContent>
          <mc:Choice Requires="wps">
            <w:drawing>
              <wp:anchor distT="0" distB="0" distL="114300" distR="114300" simplePos="0" relativeHeight="251658298" behindDoc="0" locked="0" layoutInCell="1" hidden="0" allowOverlap="1" wp14:anchorId="5FCA2693" wp14:editId="6936CAD0">
                <wp:simplePos x="0" y="0"/>
                <wp:positionH relativeFrom="column">
                  <wp:posOffset>1</wp:posOffset>
                </wp:positionH>
                <wp:positionV relativeFrom="paragraph">
                  <wp:posOffset>177800</wp:posOffset>
                </wp:positionV>
                <wp:extent cx="2387600" cy="638048"/>
                <wp:effectExtent l="0" t="0" r="0" b="0"/>
                <wp:wrapNone/>
                <wp:docPr id="51694167" name="Alternate Process 51694167"/>
                <wp:cNvGraphicFramePr/>
                <a:graphic xmlns:a="http://schemas.openxmlformats.org/drawingml/2006/main">
                  <a:graphicData uri="http://schemas.microsoft.com/office/word/2010/wordprocessingShape">
                    <wps:wsp>
                      <wps:cNvSpPr/>
                      <wps:spPr>
                        <a:xfrm>
                          <a:off x="4164900" y="3473676"/>
                          <a:ext cx="2362200" cy="612648"/>
                        </a:xfrm>
                        <a:prstGeom prst="flowChartAlternateProcess">
                          <a:avLst/>
                        </a:prstGeom>
                        <a:solidFill>
                          <a:schemeClr val="lt1"/>
                        </a:solidFill>
                        <a:ln w="12700" cap="flat" cmpd="sng">
                          <a:solidFill>
                            <a:schemeClr val="accent6"/>
                          </a:solidFill>
                          <a:prstDash val="solid"/>
                          <a:miter lim="800000"/>
                          <a:headEnd type="none" w="sm" len="sm"/>
                          <a:tailEnd type="none" w="sm" len="sm"/>
                        </a:ln>
                      </wps:spPr>
                      <wps:txbx>
                        <w:txbxContent>
                          <w:p w14:paraId="59D95C63" w14:textId="77777777" w:rsidR="00A8399B" w:rsidRDefault="00183D4E">
                            <w:pPr>
                              <w:spacing w:line="275" w:lineRule="auto"/>
                              <w:jc w:val="center"/>
                              <w:textDirection w:val="btLr"/>
                            </w:pPr>
                            <w:r>
                              <w:rPr>
                                <w:b/>
                                <w:color w:val="000000"/>
                              </w:rPr>
                              <w:t>BEGIN REVIEW OF PDPs (Personal Discernment Profiles)</w:t>
                            </w:r>
                          </w:p>
                        </w:txbxContent>
                      </wps:txbx>
                      <wps:bodyPr spcFirstLastPara="1" wrap="square" lIns="91425" tIns="45700" rIns="91425" bIns="45700" anchor="ctr" anchorCtr="0">
                        <a:noAutofit/>
                      </wps:bodyPr>
                    </wps:wsp>
                  </a:graphicData>
                </a:graphic>
              </wp:anchor>
            </w:drawing>
          </mc:Choice>
          <mc:Fallback>
            <w:pict>
              <v:shape w14:anchorId="5FCA2693" id="Alternate Process 51694167" o:spid="_x0000_s1086" type="#_x0000_t176" style="position:absolute;left:0;text-align:left;margin-left:0;margin-top:14pt;width:188pt;height:50.25pt;z-index:25165829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" fillcolor="white [3201]" strokecolor="#70ad47 [3209]" strokeweight="1pt">
                <v:stroke startarrowwidth="narrow" startarrowlength="short" endarrowwidth="narrow" endarrowlength="short"/>
                <v:textbox inset="2.53958mm,1.2694mm,2.53958mm,1.2694mm">
                  <w:txbxContent>
                    <w:p w14:paraId="59D95C63" w14:textId="77777777" w:rsidR="00A8399B" w:rsidRDefault="00183D4E">
                      <w:pPr>
                        <w:spacing w:line="275" w:lineRule="auto"/>
                        <w:jc w:val="center"/>
                        <w:textDirection w:val="btLr"/>
                      </w:pPr>
                      <w:r>
                        <w:rPr>
                          <w:b/>
                          <w:color w:val="000000"/>
                        </w:rPr>
                        <w:t>BEGIN REVIEW OF PDPs (Personal Discernment Profiles)</w:t>
                      </w:r>
                    </w:p>
                  </w:txbxContent>
                </v:textbox>
              </v:shape>
            </w:pict>
          </mc:Fallback>
        </mc:AlternateContent>
      </w:r>
    </w:p>
    <w:p w14:paraId="26802A5C" w14:textId="77777777" w:rsidR="00A8399B" w:rsidRDefault="00A8399B">
      <w:pPr>
        <w:rPr>
          <w:rFonts w:ascii="Garamond" w:eastAsia="Garamond" w:hAnsi="Garamond" w:cs="Garamond"/>
          <w:b/>
          <w:sz w:val="24"/>
          <w:szCs w:val="24"/>
        </w:rPr>
      </w:pPr>
    </w:p>
    <w:p w14:paraId="1DE5CD5C" w14:textId="099D1475" w:rsidR="00A8399B" w:rsidRDefault="00B73CCC">
      <w:pPr>
        <w:rPr>
          <w:rFonts w:ascii="Garamond" w:eastAsia="Garamond" w:hAnsi="Garamond" w:cs="Garamond"/>
          <w:b/>
          <w:sz w:val="24"/>
          <w:szCs w:val="24"/>
        </w:rPr>
      </w:pPr>
      <w:r>
        <w:rPr>
          <w:noProof/>
        </w:rPr>
        <mc:AlternateContent>
          <mc:Choice Requires="wps">
            <w:drawing>
              <wp:anchor distT="0" distB="0" distL="114300" distR="114300" simplePos="0" relativeHeight="251658299" behindDoc="0" locked="0" layoutInCell="1" hidden="0" allowOverlap="1" wp14:anchorId="760F7F9A" wp14:editId="691C0A63">
                <wp:simplePos x="0" y="0"/>
                <wp:positionH relativeFrom="column">
                  <wp:posOffset>907719</wp:posOffset>
                </wp:positionH>
                <wp:positionV relativeFrom="paragraph">
                  <wp:posOffset>276225</wp:posOffset>
                </wp:positionV>
                <wp:extent cx="336660" cy="590633"/>
                <wp:effectExtent l="12700" t="0" r="31750" b="31750"/>
                <wp:wrapNone/>
                <wp:docPr id="51694168" name="Down Arrow 51694168"/>
                <wp:cNvGraphicFramePr/>
                <a:graphic xmlns:a="http://schemas.openxmlformats.org/drawingml/2006/main">
                  <a:graphicData uri="http://schemas.microsoft.com/office/word/2010/wordprocessingShape">
                    <wps:wsp>
                      <wps:cNvSpPr/>
                      <wps:spPr>
                        <a:xfrm>
                          <a:off x="0" y="0"/>
                          <a:ext cx="336660" cy="590633"/>
                        </a:xfrm>
                        <a:prstGeom prst="downArrow">
                          <a:avLst>
                            <a:gd name="adj1" fmla="val 50000"/>
                            <a:gd name="adj2" fmla="val 50000"/>
                          </a:avLst>
                        </a:prstGeom>
                        <a:solidFill>
                          <a:srgbClr val="BBD6EE"/>
                        </a:solidFill>
                        <a:ln w="12700" cap="flat" cmpd="sng">
                          <a:solidFill>
                            <a:schemeClr val="accent6"/>
                          </a:solidFill>
                          <a:prstDash val="solid"/>
                          <a:miter lim="800000"/>
                          <a:headEnd type="none" w="sm" len="sm"/>
                          <a:tailEnd type="none" w="sm" len="sm"/>
                        </a:ln>
                      </wps:spPr>
                      <wps:txbx>
                        <w:txbxContent>
                          <w:p w14:paraId="3803286F" w14:textId="77777777" w:rsidR="00A8399B" w:rsidRDefault="00A8399B">
                            <w:pPr>
                              <w:spacing w:after="0" w:line="240" w:lineRule="auto"/>
                              <w:jc w:val="left"/>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760F7F9A" id="Down Arrow 51694168" o:spid="_x0000_s1087" type="#_x0000_t67" style="position:absolute;left:0;text-align:left;margin-left:71.45pt;margin-top:21.75pt;width:26.5pt;height:46.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" adj="15444" fillcolor="#bbd6ee" strokecolor="#70ad47 [3209]" strokeweight="1pt">
                <v:stroke startarrowwidth="narrow" startarrowlength="short" endarrowwidth="narrow" endarrowlength="short"/>
                <v:textbox inset="2.53958mm,2.53958mm,2.53958mm,2.53958mm">
                  <w:txbxContent>
                    <w:p w14:paraId="3803286F" w14:textId="77777777" w:rsidR="00A8399B" w:rsidRDefault="00A8399B">
                      <w:pPr>
                        <w:spacing w:after="0" w:line="240" w:lineRule="auto"/>
                        <w:jc w:val="left"/>
                        <w:textDirection w:val="btLr"/>
                      </w:pPr>
                    </w:p>
                  </w:txbxContent>
                </v:textbox>
              </v:shape>
            </w:pict>
          </mc:Fallback>
        </mc:AlternateContent>
      </w:r>
    </w:p>
    <w:p w14:paraId="14041645" w14:textId="105435B5" w:rsidR="00A8399B" w:rsidRDefault="00A8399B">
      <w:pPr>
        <w:rPr>
          <w:rFonts w:ascii="Garamond" w:eastAsia="Garamond" w:hAnsi="Garamond" w:cs="Garamond"/>
          <w:b/>
          <w:sz w:val="24"/>
          <w:szCs w:val="24"/>
        </w:rPr>
      </w:pPr>
    </w:p>
    <w:p w14:paraId="7BD7125B" w14:textId="77777777" w:rsidR="00A8399B" w:rsidRDefault="00A8399B">
      <w:pPr>
        <w:rPr>
          <w:rFonts w:ascii="Garamond" w:eastAsia="Garamond" w:hAnsi="Garamond" w:cs="Garamond"/>
          <w:b/>
          <w:sz w:val="24"/>
          <w:szCs w:val="24"/>
        </w:rPr>
      </w:pPr>
    </w:p>
    <w:p w14:paraId="04E81D3B" w14:textId="50119C5A" w:rsidR="00A8399B" w:rsidRDefault="001A5DBE">
      <w:pPr>
        <w:rPr>
          <w:rFonts w:ascii="Garamond" w:eastAsia="Garamond" w:hAnsi="Garamond" w:cs="Garamond"/>
          <w:b/>
          <w:sz w:val="24"/>
          <w:szCs w:val="24"/>
        </w:rPr>
      </w:pPr>
      <w:r>
        <w:rPr>
          <w:noProof/>
        </w:rPr>
        <mc:AlternateContent>
          <mc:Choice Requires="wps">
            <w:drawing>
              <wp:anchor distT="0" distB="0" distL="114300" distR="114300" simplePos="0" relativeHeight="251658302" behindDoc="0" locked="0" layoutInCell="1" hidden="0" allowOverlap="1" wp14:anchorId="55AA1A90" wp14:editId="561F8127">
                <wp:simplePos x="0" y="0"/>
                <wp:positionH relativeFrom="column">
                  <wp:posOffset>4434840</wp:posOffset>
                </wp:positionH>
                <wp:positionV relativeFrom="paragraph">
                  <wp:posOffset>274072</wp:posOffset>
                </wp:positionV>
                <wp:extent cx="1892300" cy="4487545"/>
                <wp:effectExtent l="0" t="0" r="25400" b="20955"/>
                <wp:wrapNone/>
                <wp:docPr id="51694163" name="Bent-Up Arrow 51694163"/>
                <wp:cNvGraphicFramePr/>
                <a:graphic xmlns:a="http://schemas.openxmlformats.org/drawingml/2006/main">
                  <a:graphicData uri="http://schemas.microsoft.com/office/word/2010/wordprocessingShape">
                    <wps:wsp>
                      <wps:cNvSpPr/>
                      <wps:spPr>
                        <a:xfrm rot="10800000" flipH="1">
                          <a:off x="0" y="0"/>
                          <a:ext cx="1892300" cy="4487545"/>
                        </a:xfrm>
                        <a:prstGeom prst="bentUpArrow">
                          <a:avLst>
                            <a:gd name="adj1" fmla="val 9887"/>
                            <a:gd name="adj2" fmla="val 15104"/>
                            <a:gd name="adj3" fmla="val 22316"/>
                          </a:avLst>
                        </a:prstGeom>
                        <a:solidFill>
                          <a:srgbClr val="FE2E2E"/>
                        </a:solidFill>
                        <a:ln w="12700" cap="flat" cmpd="sng">
                          <a:solidFill>
                            <a:srgbClr val="42719B"/>
                          </a:solidFill>
                          <a:prstDash val="solid"/>
                          <a:miter lim="800000"/>
                          <a:headEnd type="none" w="sm" len="sm"/>
                          <a:tailEnd type="none" w="sm" len="sm"/>
                        </a:ln>
                      </wps:spPr>
                      <wps:txbx>
                        <w:txbxContent>
                          <w:p w14:paraId="0CB81BC9" w14:textId="77777777" w:rsidR="00A8399B" w:rsidRDefault="00A8399B">
                            <w:pPr>
                              <w:spacing w:after="0" w:line="240" w:lineRule="auto"/>
                              <w:jc w:val="left"/>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55AA1A90" id="Bent-Up Arrow 51694163" o:spid="_x0000_s1088" style="position:absolute;left:0;text-align:left;margin-left:349.2pt;margin-top:21.6pt;width:149pt;height:353.35pt;rotation:180;flip:x;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92300,448754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" adj="-11796480,,5400" path="m,4300453r1512941,l1512941,422286r-192267,l1606487,r285813,422286l1700033,422286r,4065259l,4487545,,4300453xe" fillcolor="#fe2e2e" strokecolor="#42719b" strokeweight="1pt">
                <v:stroke startarrowwidth="narrow" startarrowlength="short" endarrowwidth="narrow" endarrowlength="short" joinstyle="miter"/>
                <v:formulas/>
                <v:path arrowok="t" o:connecttype="custom" o:connectlocs="0,4300453;1512941,4300453;1512941,422286;1320674,422286;1606487,0;1892300,422286;1700033,422286;1700033,4487545;0,4487545;0,4300453" o:connectangles="0,0,0,0,0,0,0,0,0,0" textboxrect="0,0,1892300,4487545"/>
                <v:textbox inset="2.53958mm,2.53958mm,2.53958mm,2.53958mm">
                  <w:txbxContent>
                    <w:p w14:paraId="0CB81BC9" w14:textId="77777777" w:rsidR="00A8399B" w:rsidRDefault="00A8399B">
                      <w:pPr>
                        <w:spacing w:after="0" w:line="240" w:lineRule="auto"/>
                        <w:jc w:val="left"/>
                        <w:textDirection w:val="btLr"/>
                      </w:pPr>
                    </w:p>
                  </w:txbxContent>
                </v:textbox>
              </v:shape>
            </w:pict>
          </mc:Fallback>
        </mc:AlternateContent>
      </w:r>
      <w:r>
        <w:rPr>
          <w:noProof/>
        </w:rPr>
        <mc:AlternateContent>
          <mc:Choice Requires="wps">
            <w:drawing>
              <wp:anchor distT="0" distB="0" distL="114300" distR="114300" simplePos="0" relativeHeight="251658300" behindDoc="0" locked="0" layoutInCell="1" hidden="0" allowOverlap="1" wp14:anchorId="32F46281" wp14:editId="46856E32">
                <wp:simplePos x="0" y="0"/>
                <wp:positionH relativeFrom="column">
                  <wp:posOffset>1</wp:posOffset>
                </wp:positionH>
                <wp:positionV relativeFrom="paragraph">
                  <wp:posOffset>0</wp:posOffset>
                </wp:positionV>
                <wp:extent cx="2406650" cy="637540"/>
                <wp:effectExtent l="0" t="0" r="0" b="0"/>
                <wp:wrapNone/>
                <wp:docPr id="51694169" name="Alternate Process 51694169"/>
                <wp:cNvGraphicFramePr/>
                <a:graphic xmlns:a="http://schemas.openxmlformats.org/drawingml/2006/main">
                  <a:graphicData uri="http://schemas.microsoft.com/office/word/2010/wordprocessingShape">
                    <wps:wsp>
                      <wps:cNvSpPr/>
                      <wps:spPr>
                        <a:xfrm>
                          <a:off x="4155375" y="3473930"/>
                          <a:ext cx="2381250" cy="612140"/>
                        </a:xfrm>
                        <a:prstGeom prst="flowChartAlternateProcess">
                          <a:avLst/>
                        </a:prstGeom>
                        <a:solidFill>
                          <a:schemeClr val="lt1"/>
                        </a:solidFill>
                        <a:ln w="12700" cap="flat" cmpd="sng">
                          <a:solidFill>
                            <a:schemeClr val="accent6"/>
                          </a:solidFill>
                          <a:prstDash val="solid"/>
                          <a:miter lim="800000"/>
                          <a:headEnd type="none" w="sm" len="sm"/>
                          <a:tailEnd type="none" w="sm" len="sm"/>
                        </a:ln>
                      </wps:spPr>
                      <wps:txbx>
                        <w:txbxContent>
                          <w:p w14:paraId="78C12FA2" w14:textId="77777777" w:rsidR="00A8399B" w:rsidRDefault="00183D4E">
                            <w:pPr>
                              <w:spacing w:line="275" w:lineRule="auto"/>
                              <w:jc w:val="center"/>
                              <w:textDirection w:val="btLr"/>
                            </w:pPr>
                            <w:r>
                              <w:rPr>
                                <w:b/>
                                <w:color w:val="000000"/>
                              </w:rPr>
                              <w:t>INTERESTED IN A PARTICULAR CANDIDATE or CANDIDATES?</w:t>
                            </w:r>
                          </w:p>
                        </w:txbxContent>
                      </wps:txbx>
                      <wps:bodyPr spcFirstLastPara="1" wrap="square" lIns="91425" tIns="45700" rIns="91425" bIns="45700" anchor="ctr" anchorCtr="0">
                        <a:noAutofit/>
                      </wps:bodyPr>
                    </wps:wsp>
                  </a:graphicData>
                </a:graphic>
              </wp:anchor>
            </w:drawing>
          </mc:Choice>
          <mc:Fallback>
            <w:pict>
              <v:shape w14:anchorId="32F46281" id="Alternate Process 51694169" o:spid="_x0000_s1089" type="#_x0000_t176" style="position:absolute;left:0;text-align:left;margin-left:0;margin-top:0;width:189.5pt;height:50.2pt;z-index:2516583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" fillcolor="white [3201]" strokecolor="#70ad47 [3209]" strokeweight="1pt">
                <v:stroke startarrowwidth="narrow" startarrowlength="short" endarrowwidth="narrow" endarrowlength="short"/>
                <v:textbox inset="2.53958mm,1.2694mm,2.53958mm,1.2694mm">
                  <w:txbxContent>
                    <w:p w14:paraId="78C12FA2" w14:textId="77777777" w:rsidR="00A8399B" w:rsidRDefault="00183D4E">
                      <w:pPr>
                        <w:spacing w:line="275" w:lineRule="auto"/>
                        <w:jc w:val="center"/>
                        <w:textDirection w:val="btLr"/>
                      </w:pPr>
                      <w:r>
                        <w:rPr>
                          <w:b/>
                          <w:color w:val="000000"/>
                        </w:rPr>
                        <w:t>INTERESTED IN A PARTICULAR CANDIDATE or CANDIDATES?</w:t>
                      </w:r>
                    </w:p>
                  </w:txbxContent>
                </v:textbox>
              </v:shape>
            </w:pict>
          </mc:Fallback>
        </mc:AlternateContent>
      </w:r>
      <w:r>
        <w:rPr>
          <w:noProof/>
        </w:rPr>
        <mc:AlternateContent>
          <mc:Choice Requires="wps">
            <w:drawing>
              <wp:anchor distT="0" distB="0" distL="114300" distR="114300" simplePos="0" relativeHeight="251658301" behindDoc="0" locked="0" layoutInCell="1" hidden="0" allowOverlap="1" wp14:anchorId="491850DD" wp14:editId="5368A8B8">
                <wp:simplePos x="0" y="0"/>
                <wp:positionH relativeFrom="column">
                  <wp:posOffset>2552700</wp:posOffset>
                </wp:positionH>
                <wp:positionV relativeFrom="paragraph">
                  <wp:posOffset>63500</wp:posOffset>
                </wp:positionV>
                <wp:extent cx="1549400" cy="530225"/>
                <wp:effectExtent l="0" t="0" r="0" b="0"/>
                <wp:wrapNone/>
                <wp:docPr id="51694170" name="Right Arrow 51694170"/>
                <wp:cNvGraphicFramePr/>
                <a:graphic xmlns:a="http://schemas.openxmlformats.org/drawingml/2006/main">
                  <a:graphicData uri="http://schemas.microsoft.com/office/word/2010/wordprocessingShape">
                    <wps:wsp>
                      <wps:cNvSpPr/>
                      <wps:spPr>
                        <a:xfrm>
                          <a:off x="4584000" y="3527588"/>
                          <a:ext cx="1524000" cy="504825"/>
                        </a:xfrm>
                        <a:prstGeom prst="rightArrow">
                          <a:avLst>
                            <a:gd name="adj1" fmla="val 50000"/>
                            <a:gd name="adj2" fmla="val 50000"/>
                          </a:avLst>
                        </a:prstGeom>
                        <a:solidFill>
                          <a:schemeClr val="lt1"/>
                        </a:solidFill>
                        <a:ln w="12700" cap="flat" cmpd="sng">
                          <a:solidFill>
                            <a:schemeClr val="accent6"/>
                          </a:solidFill>
                          <a:prstDash val="solid"/>
                          <a:miter lim="800000"/>
                          <a:headEnd type="none" w="sm" len="sm"/>
                          <a:tailEnd type="none" w="sm" len="sm"/>
                        </a:ln>
                      </wps:spPr>
                      <wps:txbx>
                        <w:txbxContent>
                          <w:p w14:paraId="7EF7EEAD" w14:textId="77777777" w:rsidR="00A8399B" w:rsidRDefault="00183D4E">
                            <w:pPr>
                              <w:spacing w:line="275" w:lineRule="auto"/>
                              <w:jc w:val="center"/>
                              <w:textDirection w:val="btLr"/>
                            </w:pPr>
                            <w:r>
                              <w:rPr>
                                <w:color w:val="000000"/>
                              </w:rPr>
                              <w:t>NO</w:t>
                            </w:r>
                          </w:p>
                        </w:txbxContent>
                      </wps:txbx>
                      <wps:bodyPr spcFirstLastPara="1" wrap="square" lIns="91425" tIns="45700" rIns="91425" bIns="45700" anchor="ctr" anchorCtr="0">
                        <a:noAutofit/>
                      </wps:bodyPr>
                    </wps:wsp>
                  </a:graphicData>
                </a:graphic>
              </wp:anchor>
            </w:drawing>
          </mc:Choice>
          <mc:Fallback>
            <w:pict>
              <v:shape w14:anchorId="491850DD" id="Right Arrow 51694170" o:spid="_x0000_s1090" type="#_x0000_t13" style="position:absolute;left:0;text-align:left;margin-left:201pt;margin-top:5pt;width:122pt;height:41.75pt;z-index:25165830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" adj="18023" fillcolor="white [3201]" strokecolor="#70ad47 [3209]" strokeweight="1pt">
                <v:stroke startarrowwidth="narrow" startarrowlength="short" endarrowwidth="narrow" endarrowlength="short"/>
                <v:textbox inset="2.53958mm,1.2694mm,2.53958mm,1.2694mm">
                  <w:txbxContent>
                    <w:p w14:paraId="7EF7EEAD" w14:textId="77777777" w:rsidR="00A8399B" w:rsidRDefault="00183D4E">
                      <w:pPr>
                        <w:spacing w:line="275" w:lineRule="auto"/>
                        <w:jc w:val="center"/>
                        <w:textDirection w:val="btLr"/>
                      </w:pPr>
                      <w:r>
                        <w:rPr>
                          <w:color w:val="000000"/>
                        </w:rPr>
                        <w:t>NO</w:t>
                      </w:r>
                    </w:p>
                  </w:txbxContent>
                </v:textbox>
              </v:shape>
            </w:pict>
          </mc:Fallback>
        </mc:AlternateContent>
      </w:r>
    </w:p>
    <w:p w14:paraId="57B610C3" w14:textId="2854962A" w:rsidR="00A8399B" w:rsidRDefault="00A8399B">
      <w:pPr>
        <w:rPr>
          <w:rFonts w:ascii="Garamond" w:eastAsia="Garamond" w:hAnsi="Garamond" w:cs="Garamond"/>
          <w:b/>
          <w:sz w:val="24"/>
          <w:szCs w:val="24"/>
        </w:rPr>
      </w:pPr>
    </w:p>
    <w:p w14:paraId="7EADE8BF" w14:textId="77777777" w:rsidR="00A8399B" w:rsidRDefault="00183D4E">
      <w:pPr>
        <w:rPr>
          <w:rFonts w:ascii="Garamond" w:eastAsia="Garamond" w:hAnsi="Garamond" w:cs="Garamond"/>
          <w:b/>
          <w:sz w:val="24"/>
          <w:szCs w:val="24"/>
        </w:rPr>
      </w:pPr>
      <w:r>
        <w:rPr>
          <w:noProof/>
        </w:rPr>
        <mc:AlternateContent>
          <mc:Choice Requires="wps">
            <w:drawing>
              <wp:anchor distT="0" distB="0" distL="114300" distR="114300" simplePos="0" relativeHeight="251658303" behindDoc="0" locked="0" layoutInCell="1" hidden="0" allowOverlap="1" wp14:anchorId="5113650E" wp14:editId="37A260C8">
                <wp:simplePos x="0" y="0"/>
                <wp:positionH relativeFrom="column">
                  <wp:posOffset>855676</wp:posOffset>
                </wp:positionH>
                <wp:positionV relativeFrom="paragraph">
                  <wp:posOffset>38735</wp:posOffset>
                </wp:positionV>
                <wp:extent cx="449221" cy="771525"/>
                <wp:effectExtent l="12700" t="0" r="20955" b="28575"/>
                <wp:wrapNone/>
                <wp:docPr id="51694164" name="Down Arrow 51694164"/>
                <wp:cNvGraphicFramePr/>
                <a:graphic xmlns:a="http://schemas.openxmlformats.org/drawingml/2006/main">
                  <a:graphicData uri="http://schemas.microsoft.com/office/word/2010/wordprocessingShape">
                    <wps:wsp>
                      <wps:cNvSpPr/>
                      <wps:spPr>
                        <a:xfrm>
                          <a:off x="0" y="0"/>
                          <a:ext cx="449221" cy="771525"/>
                        </a:xfrm>
                        <a:prstGeom prst="downArrow">
                          <a:avLst>
                            <a:gd name="adj1" fmla="val 50000"/>
                            <a:gd name="adj2" fmla="val 50000"/>
                          </a:avLst>
                        </a:prstGeom>
                        <a:solidFill>
                          <a:srgbClr val="ACB8CA"/>
                        </a:solidFill>
                        <a:ln w="12700" cap="flat" cmpd="sng">
                          <a:solidFill>
                            <a:schemeClr val="accent6"/>
                          </a:solidFill>
                          <a:prstDash val="solid"/>
                          <a:miter lim="800000"/>
                          <a:headEnd type="none" w="sm" len="sm"/>
                          <a:tailEnd type="none" w="sm" len="sm"/>
                        </a:ln>
                      </wps:spPr>
                      <wps:txbx>
                        <w:txbxContent>
                          <w:p w14:paraId="641F623E" w14:textId="77777777" w:rsidR="00A8399B" w:rsidRDefault="00183D4E">
                            <w:pPr>
                              <w:spacing w:line="275" w:lineRule="auto"/>
                              <w:jc w:val="center"/>
                              <w:textDirection w:val="btLr"/>
                            </w:pPr>
                            <w:r>
                              <w:rPr>
                                <w:b/>
                                <w:color w:val="000000"/>
                              </w:rPr>
                              <w:t>YES</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113650E" id="Down Arrow 51694164" o:spid="_x0000_s1091" type="#_x0000_t67" style="position:absolute;left:0;text-align:left;margin-left:67.4pt;margin-top:3.05pt;width:35.35pt;height:60.75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" adj="15312" fillcolor="#acb8ca" strokecolor="#70ad47 [3209]" strokeweight="1pt">
                <v:stroke startarrowwidth="narrow" startarrowlength="short" endarrowwidth="narrow" endarrowlength="short"/>
                <v:textbox inset="2.53958mm,1.2694mm,2.53958mm,1.2694mm">
                  <w:txbxContent>
                    <w:p w14:paraId="641F623E" w14:textId="77777777" w:rsidR="00A8399B" w:rsidRDefault="00183D4E">
                      <w:pPr>
                        <w:spacing w:line="275" w:lineRule="auto"/>
                        <w:jc w:val="center"/>
                        <w:textDirection w:val="btLr"/>
                      </w:pPr>
                      <w:r>
                        <w:rPr>
                          <w:b/>
                          <w:color w:val="000000"/>
                        </w:rPr>
                        <w:t>YES</w:t>
                      </w:r>
                    </w:p>
                  </w:txbxContent>
                </v:textbox>
              </v:shape>
            </w:pict>
          </mc:Fallback>
        </mc:AlternateContent>
      </w:r>
    </w:p>
    <w:p w14:paraId="70C6D468" w14:textId="77777777" w:rsidR="00A8399B" w:rsidRDefault="00A8399B">
      <w:pPr>
        <w:rPr>
          <w:rFonts w:ascii="Garamond" w:eastAsia="Garamond" w:hAnsi="Garamond" w:cs="Garamond"/>
          <w:b/>
          <w:sz w:val="24"/>
          <w:szCs w:val="24"/>
        </w:rPr>
      </w:pPr>
    </w:p>
    <w:p w14:paraId="16CF7EB6" w14:textId="77777777" w:rsidR="00A8399B" w:rsidRDefault="00183D4E">
      <w:pPr>
        <w:rPr>
          <w:rFonts w:ascii="Garamond" w:eastAsia="Garamond" w:hAnsi="Garamond" w:cs="Garamond"/>
          <w:b/>
          <w:sz w:val="24"/>
          <w:szCs w:val="24"/>
        </w:rPr>
      </w:pPr>
      <w:r>
        <w:rPr>
          <w:noProof/>
        </w:rPr>
        <mc:AlternateContent>
          <mc:Choice Requires="wps">
            <w:drawing>
              <wp:anchor distT="0" distB="0" distL="114300" distR="114300" simplePos="0" relativeHeight="251658304" behindDoc="0" locked="0" layoutInCell="1" hidden="0" allowOverlap="1" wp14:anchorId="7C6C8BBB" wp14:editId="6B398A14">
                <wp:simplePos x="0" y="0"/>
                <wp:positionH relativeFrom="column">
                  <wp:posOffset>1</wp:posOffset>
                </wp:positionH>
                <wp:positionV relativeFrom="paragraph">
                  <wp:posOffset>279400</wp:posOffset>
                </wp:positionV>
                <wp:extent cx="2423543" cy="1095075"/>
                <wp:effectExtent l="0" t="0" r="0" b="0"/>
                <wp:wrapNone/>
                <wp:docPr id="51694165" name="Alternate Process 51694165"/>
                <wp:cNvGraphicFramePr/>
                <a:graphic xmlns:a="http://schemas.openxmlformats.org/drawingml/2006/main">
                  <a:graphicData uri="http://schemas.microsoft.com/office/word/2010/wordprocessingShape">
                    <wps:wsp>
                      <wps:cNvSpPr/>
                      <wps:spPr>
                        <a:xfrm>
                          <a:off x="4146929" y="3245163"/>
                          <a:ext cx="2398143" cy="1069675"/>
                        </a:xfrm>
                        <a:prstGeom prst="flowChartAlternateProcess">
                          <a:avLst/>
                        </a:prstGeom>
                        <a:solidFill>
                          <a:schemeClr val="lt1"/>
                        </a:solidFill>
                        <a:ln w="12700" cap="flat" cmpd="sng">
                          <a:solidFill>
                            <a:schemeClr val="accent6"/>
                          </a:solidFill>
                          <a:prstDash val="solid"/>
                          <a:miter lim="800000"/>
                          <a:headEnd type="none" w="sm" len="sm"/>
                          <a:tailEnd type="none" w="sm" len="sm"/>
                        </a:ln>
                      </wps:spPr>
                      <wps:txbx>
                        <w:txbxContent>
                          <w:p w14:paraId="26B46B53" w14:textId="77777777" w:rsidR="00A8399B" w:rsidRDefault="00183D4E">
                            <w:pPr>
                              <w:spacing w:line="275" w:lineRule="auto"/>
                              <w:jc w:val="center"/>
                              <w:textDirection w:val="btLr"/>
                            </w:pPr>
                            <w:r>
                              <w:rPr>
                                <w:b/>
                                <w:color w:val="000000"/>
                              </w:rPr>
                              <w:t>PHONE CALL</w:t>
                            </w:r>
                          </w:p>
                          <w:p w14:paraId="7286040D" w14:textId="46039F2C" w:rsidR="00A8399B" w:rsidRDefault="00183D4E">
                            <w:pPr>
                              <w:spacing w:line="275" w:lineRule="auto"/>
                              <w:jc w:val="center"/>
                              <w:textDirection w:val="btLr"/>
                            </w:pPr>
                            <w:r>
                              <w:rPr>
                                <w:b/>
                                <w:i/>
                                <w:color w:val="000000"/>
                              </w:rPr>
                              <w:t xml:space="preserve">Determine </w:t>
                            </w:r>
                            <w:r w:rsidR="00B73CCC">
                              <w:rPr>
                                <w:b/>
                                <w:i/>
                                <w:color w:val="000000"/>
                              </w:rPr>
                              <w:t>i</w:t>
                            </w:r>
                            <w:r>
                              <w:rPr>
                                <w:b/>
                                <w:i/>
                                <w:color w:val="000000"/>
                              </w:rPr>
                              <w:t>nterest of potential candidate; ask for additional info (sermon, supplement questions,</w:t>
                            </w:r>
                            <w:r>
                              <w:rPr>
                                <w:b/>
                                <w:color w:val="000000"/>
                              </w:rPr>
                              <w:t xml:space="preserve"> etc.</w:t>
                            </w:r>
                          </w:p>
                        </w:txbxContent>
                      </wps:txbx>
                      <wps:bodyPr spcFirstLastPara="1" wrap="square" lIns="91425" tIns="45700" rIns="91425" bIns="45700" anchor="ctr" anchorCtr="0">
                        <a:noAutofit/>
                      </wps:bodyPr>
                    </wps:wsp>
                  </a:graphicData>
                </a:graphic>
              </wp:anchor>
            </w:drawing>
          </mc:Choice>
          <mc:Fallback>
            <w:pict>
              <v:shape w14:anchorId="7C6C8BBB" id="Alternate Process 51694165" o:spid="_x0000_s1092" type="#_x0000_t176" style="position:absolute;left:0;text-align:left;margin-left:0;margin-top:22pt;width:190.85pt;height:86.25pt;z-index:251658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" fillcolor="white [3201]" strokecolor="#70ad47 [3209]" strokeweight="1pt">
                <v:stroke startarrowwidth="narrow" startarrowlength="short" endarrowwidth="narrow" endarrowlength="short"/>
                <v:textbox inset="2.53958mm,1.2694mm,2.53958mm,1.2694mm">
                  <w:txbxContent>
                    <w:p w14:paraId="26B46B53" w14:textId="77777777" w:rsidR="00A8399B" w:rsidRDefault="00183D4E">
                      <w:pPr>
                        <w:spacing w:line="275" w:lineRule="auto"/>
                        <w:jc w:val="center"/>
                        <w:textDirection w:val="btLr"/>
                      </w:pPr>
                      <w:r>
                        <w:rPr>
                          <w:b/>
                          <w:color w:val="000000"/>
                        </w:rPr>
                        <w:t>PHONE CALL</w:t>
                      </w:r>
                    </w:p>
                    <w:p w14:paraId="7286040D" w14:textId="46039F2C" w:rsidR="00A8399B" w:rsidRDefault="00183D4E">
                      <w:pPr>
                        <w:spacing w:line="275" w:lineRule="auto"/>
                        <w:jc w:val="center"/>
                        <w:textDirection w:val="btLr"/>
                      </w:pPr>
                      <w:r>
                        <w:rPr>
                          <w:b/>
                          <w:i/>
                          <w:color w:val="000000"/>
                        </w:rPr>
                        <w:t xml:space="preserve">Determine </w:t>
                      </w:r>
                      <w:r w:rsidR="00B73CCC">
                        <w:rPr>
                          <w:b/>
                          <w:i/>
                          <w:color w:val="000000"/>
                        </w:rPr>
                        <w:t>i</w:t>
                      </w:r>
                      <w:r>
                        <w:rPr>
                          <w:b/>
                          <w:i/>
                          <w:color w:val="000000"/>
                        </w:rPr>
                        <w:t>nterest of potential candidate; ask for additional info (sermon, supplement questions,</w:t>
                      </w:r>
                      <w:r>
                        <w:rPr>
                          <w:b/>
                          <w:color w:val="000000"/>
                        </w:rPr>
                        <w:t xml:space="preserve"> etc.</w:t>
                      </w:r>
                    </w:p>
                  </w:txbxContent>
                </v:textbox>
              </v:shape>
            </w:pict>
          </mc:Fallback>
        </mc:AlternateContent>
      </w:r>
    </w:p>
    <w:p w14:paraId="313CD95F" w14:textId="77777777" w:rsidR="00A8399B" w:rsidRDefault="00A8399B">
      <w:pPr>
        <w:rPr>
          <w:rFonts w:ascii="Garamond" w:eastAsia="Garamond" w:hAnsi="Garamond" w:cs="Garamond"/>
          <w:b/>
          <w:sz w:val="24"/>
          <w:szCs w:val="24"/>
        </w:rPr>
      </w:pPr>
    </w:p>
    <w:p w14:paraId="066BCF68" w14:textId="77777777" w:rsidR="00A8399B" w:rsidRDefault="00A8399B">
      <w:pPr>
        <w:rPr>
          <w:rFonts w:ascii="Garamond" w:eastAsia="Garamond" w:hAnsi="Garamond" w:cs="Garamond"/>
          <w:b/>
          <w:sz w:val="24"/>
          <w:szCs w:val="24"/>
        </w:rPr>
      </w:pPr>
    </w:p>
    <w:p w14:paraId="71007D9A" w14:textId="77777777" w:rsidR="00A8399B" w:rsidRDefault="00A8399B">
      <w:pPr>
        <w:rPr>
          <w:rFonts w:ascii="Garamond" w:eastAsia="Garamond" w:hAnsi="Garamond" w:cs="Garamond"/>
          <w:b/>
          <w:sz w:val="24"/>
          <w:szCs w:val="24"/>
        </w:rPr>
      </w:pPr>
    </w:p>
    <w:p w14:paraId="3ADF7F52" w14:textId="77777777" w:rsidR="00A8399B" w:rsidRDefault="00183D4E">
      <w:pPr>
        <w:rPr>
          <w:rFonts w:ascii="Garamond" w:eastAsia="Garamond" w:hAnsi="Garamond" w:cs="Garamond"/>
          <w:b/>
          <w:sz w:val="24"/>
          <w:szCs w:val="24"/>
        </w:rPr>
      </w:pPr>
      <w:r>
        <w:rPr>
          <w:noProof/>
        </w:rPr>
        <mc:AlternateContent>
          <mc:Choice Requires="wps">
            <w:drawing>
              <wp:anchor distT="0" distB="0" distL="114300" distR="114300" simplePos="0" relativeHeight="251658305" behindDoc="0" locked="0" layoutInCell="1" hidden="0" allowOverlap="1" wp14:anchorId="197318EE" wp14:editId="6F901915">
                <wp:simplePos x="0" y="0"/>
                <wp:positionH relativeFrom="column">
                  <wp:posOffset>889000</wp:posOffset>
                </wp:positionH>
                <wp:positionV relativeFrom="paragraph">
                  <wp:posOffset>203200</wp:posOffset>
                </wp:positionV>
                <wp:extent cx="368300" cy="723804"/>
                <wp:effectExtent l="0" t="0" r="0" b="0"/>
                <wp:wrapNone/>
                <wp:docPr id="51694166" name="Down Arrow 51694166"/>
                <wp:cNvGraphicFramePr/>
                <a:graphic xmlns:a="http://schemas.openxmlformats.org/drawingml/2006/main">
                  <a:graphicData uri="http://schemas.microsoft.com/office/word/2010/wordprocessingShape">
                    <wps:wsp>
                      <wps:cNvSpPr/>
                      <wps:spPr>
                        <a:xfrm>
                          <a:off x="5174550" y="3430798"/>
                          <a:ext cx="342900" cy="698404"/>
                        </a:xfrm>
                        <a:prstGeom prst="downArrow">
                          <a:avLst>
                            <a:gd name="adj1" fmla="val 50000"/>
                            <a:gd name="adj2" fmla="val 50000"/>
                          </a:avLst>
                        </a:prstGeom>
                        <a:solidFill>
                          <a:srgbClr val="BBD6EE"/>
                        </a:solidFill>
                        <a:ln w="12700" cap="flat" cmpd="sng">
                          <a:solidFill>
                            <a:schemeClr val="accent6"/>
                          </a:solidFill>
                          <a:prstDash val="solid"/>
                          <a:miter lim="800000"/>
                          <a:headEnd type="none" w="sm" len="sm"/>
                          <a:tailEnd type="none" w="sm" len="sm"/>
                        </a:ln>
                      </wps:spPr>
                      <wps:txbx>
                        <w:txbxContent>
                          <w:p w14:paraId="7B565647" w14:textId="77777777" w:rsidR="00A8399B" w:rsidRDefault="00A8399B">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shape w14:anchorId="197318EE" id="Down Arrow 51694166" o:spid="_x0000_s1093" type="#_x0000_t67" style="position:absolute;left:0;text-align:left;margin-left:70pt;margin-top:16pt;width:29pt;height:57pt;z-index:25165830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" adj="16297" fillcolor="#bbd6ee" strokecolor="#70ad47 [3209]" strokeweight="1pt">
                <v:stroke startarrowwidth="narrow" startarrowlength="short" endarrowwidth="narrow" endarrowlength="short"/>
                <v:textbox inset="2.53958mm,2.53958mm,2.53958mm,2.53958mm">
                  <w:txbxContent>
                    <w:p w14:paraId="7B565647" w14:textId="77777777" w:rsidR="00A8399B" w:rsidRDefault="00A8399B">
                      <w:pPr>
                        <w:spacing w:after="0" w:line="240" w:lineRule="auto"/>
                        <w:jc w:val="left"/>
                        <w:textDirection w:val="btLr"/>
                      </w:pPr>
                    </w:p>
                  </w:txbxContent>
                </v:textbox>
              </v:shape>
            </w:pict>
          </mc:Fallback>
        </mc:AlternateContent>
      </w:r>
    </w:p>
    <w:p w14:paraId="2B2448BA" w14:textId="77777777" w:rsidR="00A8399B" w:rsidRDefault="00A8399B">
      <w:pPr>
        <w:rPr>
          <w:rFonts w:ascii="Garamond" w:eastAsia="Garamond" w:hAnsi="Garamond" w:cs="Garamond"/>
          <w:b/>
          <w:sz w:val="24"/>
          <w:szCs w:val="24"/>
        </w:rPr>
      </w:pPr>
    </w:p>
    <w:p w14:paraId="2A06DC8A" w14:textId="77777777" w:rsidR="00A8399B" w:rsidRDefault="00A8399B">
      <w:pPr>
        <w:rPr>
          <w:rFonts w:ascii="Garamond" w:eastAsia="Garamond" w:hAnsi="Garamond" w:cs="Garamond"/>
          <w:b/>
          <w:sz w:val="24"/>
          <w:szCs w:val="24"/>
        </w:rPr>
      </w:pPr>
    </w:p>
    <w:p w14:paraId="64477338" w14:textId="77777777" w:rsidR="00A8399B" w:rsidRDefault="00183D4E">
      <w:pPr>
        <w:rPr>
          <w:rFonts w:ascii="Garamond" w:eastAsia="Garamond" w:hAnsi="Garamond" w:cs="Garamond"/>
          <w:b/>
          <w:sz w:val="24"/>
          <w:szCs w:val="24"/>
        </w:rPr>
      </w:pPr>
      <w:r>
        <w:rPr>
          <w:noProof/>
        </w:rPr>
        <mc:AlternateContent>
          <mc:Choice Requires="wps">
            <w:drawing>
              <wp:anchor distT="0" distB="0" distL="114300" distR="114300" simplePos="0" relativeHeight="251658306" behindDoc="0" locked="0" layoutInCell="1" hidden="0" allowOverlap="1" wp14:anchorId="061F246E" wp14:editId="73C555B7">
                <wp:simplePos x="0" y="0"/>
                <wp:positionH relativeFrom="column">
                  <wp:posOffset>1</wp:posOffset>
                </wp:positionH>
                <wp:positionV relativeFrom="paragraph">
                  <wp:posOffset>25400</wp:posOffset>
                </wp:positionV>
                <wp:extent cx="2362200" cy="775898"/>
                <wp:effectExtent l="0" t="0" r="0" b="0"/>
                <wp:wrapNone/>
                <wp:docPr id="51694150" name="Alternate Process 51694150"/>
                <wp:cNvGraphicFramePr/>
                <a:graphic xmlns:a="http://schemas.openxmlformats.org/drawingml/2006/main">
                  <a:graphicData uri="http://schemas.microsoft.com/office/word/2010/wordprocessingShape">
                    <wps:wsp>
                      <wps:cNvSpPr/>
                      <wps:spPr>
                        <a:xfrm>
                          <a:off x="4177600" y="3404751"/>
                          <a:ext cx="2336800" cy="750498"/>
                        </a:xfrm>
                        <a:prstGeom prst="flowChartAlternateProcess">
                          <a:avLst/>
                        </a:prstGeom>
                        <a:solidFill>
                          <a:schemeClr val="lt1"/>
                        </a:solidFill>
                        <a:ln w="12700" cap="flat" cmpd="sng">
                          <a:solidFill>
                            <a:schemeClr val="accent6"/>
                          </a:solidFill>
                          <a:prstDash val="solid"/>
                          <a:miter lim="800000"/>
                          <a:headEnd type="none" w="sm" len="sm"/>
                          <a:tailEnd type="none" w="sm" len="sm"/>
                        </a:ln>
                      </wps:spPr>
                      <wps:txbx>
                        <w:txbxContent>
                          <w:p w14:paraId="33A1A10B" w14:textId="77777777" w:rsidR="00A8399B" w:rsidRDefault="00183D4E">
                            <w:pPr>
                              <w:spacing w:line="275" w:lineRule="auto"/>
                              <w:jc w:val="center"/>
                              <w:textDirection w:val="btLr"/>
                            </w:pPr>
                            <w:r>
                              <w:rPr>
                                <w:b/>
                                <w:color w:val="000000"/>
                              </w:rPr>
                              <w:t>AFTER REVIEW OF ADDITIONAL INFORMATION – STILL INTERESTED?</w:t>
                            </w:r>
                          </w:p>
                        </w:txbxContent>
                      </wps:txbx>
                      <wps:bodyPr spcFirstLastPara="1" wrap="square" lIns="91425" tIns="45700" rIns="91425" bIns="45700" anchor="ctr" anchorCtr="0">
                        <a:noAutofit/>
                      </wps:bodyPr>
                    </wps:wsp>
                  </a:graphicData>
                </a:graphic>
              </wp:anchor>
            </w:drawing>
          </mc:Choice>
          <mc:Fallback>
            <w:pict>
              <v:shape w14:anchorId="061F246E" id="Alternate Process 51694150" o:spid="_x0000_s1094" type="#_x0000_t176" style="position:absolute;left:0;text-align:left;margin-left:0;margin-top:2pt;width:186pt;height:61.1pt;z-index:25165830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" fillcolor="white [3201]" strokecolor="#70ad47 [3209]" strokeweight="1pt">
                <v:stroke startarrowwidth="narrow" startarrowlength="short" endarrowwidth="narrow" endarrowlength="short"/>
                <v:textbox inset="2.53958mm,1.2694mm,2.53958mm,1.2694mm">
                  <w:txbxContent>
                    <w:p w14:paraId="33A1A10B" w14:textId="77777777" w:rsidR="00A8399B" w:rsidRDefault="00183D4E">
                      <w:pPr>
                        <w:spacing w:line="275" w:lineRule="auto"/>
                        <w:jc w:val="center"/>
                        <w:textDirection w:val="btLr"/>
                      </w:pPr>
                      <w:r>
                        <w:rPr>
                          <w:b/>
                          <w:color w:val="000000"/>
                        </w:rPr>
                        <w:t>AFTER REVIEW OF ADDITIONAL INFORMATION – STILL INTERESTED?</w:t>
                      </w:r>
                    </w:p>
                  </w:txbxContent>
                </v:textbox>
              </v:shape>
            </w:pict>
          </mc:Fallback>
        </mc:AlternateContent>
      </w:r>
      <w:r>
        <w:rPr>
          <w:noProof/>
        </w:rPr>
        <mc:AlternateContent>
          <mc:Choice Requires="wps">
            <w:drawing>
              <wp:anchor distT="0" distB="0" distL="114300" distR="114300" simplePos="0" relativeHeight="251658307" behindDoc="0" locked="0" layoutInCell="1" hidden="0" allowOverlap="1" wp14:anchorId="747651CD" wp14:editId="7A2D1D21">
                <wp:simplePos x="0" y="0"/>
                <wp:positionH relativeFrom="column">
                  <wp:posOffset>2463800</wp:posOffset>
                </wp:positionH>
                <wp:positionV relativeFrom="paragraph">
                  <wp:posOffset>177800</wp:posOffset>
                </wp:positionV>
                <wp:extent cx="1768475" cy="510032"/>
                <wp:effectExtent l="0" t="0" r="0" b="0"/>
                <wp:wrapNone/>
                <wp:docPr id="51694151" name="Right Arrow 51694151"/>
                <wp:cNvGraphicFramePr/>
                <a:graphic xmlns:a="http://schemas.openxmlformats.org/drawingml/2006/main">
                  <a:graphicData uri="http://schemas.microsoft.com/office/word/2010/wordprocessingShape">
                    <wps:wsp>
                      <wps:cNvSpPr/>
                      <wps:spPr>
                        <a:xfrm>
                          <a:off x="4474463" y="3537684"/>
                          <a:ext cx="1743075" cy="484632"/>
                        </a:xfrm>
                        <a:prstGeom prst="rightArrow">
                          <a:avLst>
                            <a:gd name="adj1" fmla="val 50000"/>
                            <a:gd name="adj2" fmla="val 50000"/>
                          </a:avLst>
                        </a:prstGeom>
                        <a:solidFill>
                          <a:schemeClr val="lt1"/>
                        </a:solidFill>
                        <a:ln w="12700" cap="flat" cmpd="sng">
                          <a:solidFill>
                            <a:schemeClr val="accent6"/>
                          </a:solidFill>
                          <a:prstDash val="solid"/>
                          <a:miter lim="800000"/>
                          <a:headEnd type="none" w="sm" len="sm"/>
                          <a:tailEnd type="none" w="sm" len="sm"/>
                        </a:ln>
                      </wps:spPr>
                      <wps:txbx>
                        <w:txbxContent>
                          <w:p w14:paraId="0FDC3446" w14:textId="77777777" w:rsidR="00A8399B" w:rsidRDefault="00183D4E">
                            <w:pPr>
                              <w:spacing w:line="275" w:lineRule="auto"/>
                              <w:jc w:val="center"/>
                              <w:textDirection w:val="btLr"/>
                            </w:pPr>
                            <w:r>
                              <w:rPr>
                                <w:color w:val="000000"/>
                              </w:rPr>
                              <w:t>NO</w:t>
                            </w:r>
                          </w:p>
                        </w:txbxContent>
                      </wps:txbx>
                      <wps:bodyPr spcFirstLastPara="1" wrap="square" lIns="91425" tIns="45700" rIns="91425" bIns="45700" anchor="ctr" anchorCtr="0">
                        <a:noAutofit/>
                      </wps:bodyPr>
                    </wps:wsp>
                  </a:graphicData>
                </a:graphic>
              </wp:anchor>
            </w:drawing>
          </mc:Choice>
          <mc:Fallback>
            <w:pict>
              <v:shape w14:anchorId="747651CD" id="Right Arrow 51694151" o:spid="_x0000_s1095" type="#_x0000_t13" style="position:absolute;left:0;text-align:left;margin-left:194pt;margin-top:14pt;width:139.25pt;height:40.15pt;z-index:25165830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" adj="18597" fillcolor="white [3201]" strokecolor="#70ad47 [3209]" strokeweight="1pt">
                <v:stroke startarrowwidth="narrow" startarrowlength="short" endarrowwidth="narrow" endarrowlength="short"/>
                <v:textbox inset="2.53958mm,1.2694mm,2.53958mm,1.2694mm">
                  <w:txbxContent>
                    <w:p w14:paraId="0FDC3446" w14:textId="77777777" w:rsidR="00A8399B" w:rsidRDefault="00183D4E">
                      <w:pPr>
                        <w:spacing w:line="275" w:lineRule="auto"/>
                        <w:jc w:val="center"/>
                        <w:textDirection w:val="btLr"/>
                      </w:pPr>
                      <w:r>
                        <w:rPr>
                          <w:color w:val="000000"/>
                        </w:rPr>
                        <w:t>NO</w:t>
                      </w:r>
                    </w:p>
                  </w:txbxContent>
                </v:textbox>
              </v:shape>
            </w:pict>
          </mc:Fallback>
        </mc:AlternateContent>
      </w:r>
    </w:p>
    <w:p w14:paraId="241C2A6D" w14:textId="77777777" w:rsidR="00A8399B" w:rsidRDefault="00183D4E">
      <w:pPr>
        <w:rPr>
          <w:rFonts w:ascii="Garamond" w:eastAsia="Garamond" w:hAnsi="Garamond" w:cs="Garamond"/>
          <w:b/>
          <w:sz w:val="24"/>
          <w:szCs w:val="24"/>
        </w:rPr>
      </w:pPr>
      <w:r>
        <w:rPr>
          <w:noProof/>
        </w:rPr>
        <mc:AlternateContent>
          <mc:Choice Requires="wps">
            <w:drawing>
              <wp:anchor distT="0" distB="0" distL="114300" distR="114300" simplePos="0" relativeHeight="251658308" behindDoc="0" locked="0" layoutInCell="1" hidden="0" allowOverlap="1" wp14:anchorId="2FC37E57" wp14:editId="79D2931D">
                <wp:simplePos x="0" y="0"/>
                <wp:positionH relativeFrom="column">
                  <wp:posOffset>4368800</wp:posOffset>
                </wp:positionH>
                <wp:positionV relativeFrom="paragraph">
                  <wp:posOffset>0</wp:posOffset>
                </wp:positionV>
                <wp:extent cx="673100" cy="870272"/>
                <wp:effectExtent l="0" t="0" r="0" b="0"/>
                <wp:wrapNone/>
                <wp:docPr id="51694152" name="Bent-Up Arrow 51694152"/>
                <wp:cNvGraphicFramePr/>
                <a:graphic xmlns:a="http://schemas.openxmlformats.org/drawingml/2006/main">
                  <a:graphicData uri="http://schemas.microsoft.com/office/word/2010/wordprocessingShape">
                    <wps:wsp>
                      <wps:cNvSpPr/>
                      <wps:spPr>
                        <a:xfrm rot="10800000" flipH="1">
                          <a:off x="5022150" y="3357564"/>
                          <a:ext cx="647700" cy="844873"/>
                        </a:xfrm>
                        <a:prstGeom prst="bentUpArrow">
                          <a:avLst>
                            <a:gd name="adj1" fmla="val 25000"/>
                            <a:gd name="adj2" fmla="val 25000"/>
                            <a:gd name="adj3" fmla="val 25000"/>
                          </a:avLst>
                        </a:prstGeom>
                        <a:solidFill>
                          <a:srgbClr val="FE2E2E"/>
                        </a:solidFill>
                        <a:ln w="12700" cap="flat" cmpd="sng">
                          <a:solidFill>
                            <a:srgbClr val="42719B"/>
                          </a:solidFill>
                          <a:prstDash val="solid"/>
                          <a:miter lim="800000"/>
                          <a:headEnd type="none" w="sm" len="sm"/>
                          <a:tailEnd type="none" w="sm" len="sm"/>
                        </a:ln>
                      </wps:spPr>
                      <wps:txbx>
                        <w:txbxContent>
                          <w:p w14:paraId="397D11FE" w14:textId="77777777" w:rsidR="00A8399B" w:rsidRDefault="00A8399B">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shape w14:anchorId="2FC37E57" id="Bent-Up Arrow 51694152" o:spid="_x0000_s1096" style="position:absolute;left:0;text-align:left;margin-left:344pt;margin-top:0;width:53pt;height:68.55pt;rotation:180;flip:x;z-index:251658308;visibility:visible;mso-wrap-style:square;mso-wrap-distance-left:9pt;mso-wrap-distance-top:0;mso-wrap-distance-right:9pt;mso-wrap-distance-bottom:0;mso-position-horizontal:absolute;mso-position-horizontal-relative:text;mso-position-vertical:absolute;mso-position-vertical-relative:text;v-text-anchor:middle" coordsize="647700,84487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" adj="-11796480,,5400" path="m,682948r404813,l404813,161925r-80963,l485775,,647700,161925r-80962,l566738,844873,,844873,,682948xe" fillcolor="#fe2e2e" strokecolor="#42719b" strokeweight="1pt">
                <v:stroke startarrowwidth="narrow" startarrowlength="short" endarrowwidth="narrow" endarrowlength="short" joinstyle="miter"/>
                <v:formulas/>
                <v:path arrowok="t" o:connecttype="custom" o:connectlocs="0,682948;404813,682948;404813,161925;323850,161925;485775,0;647700,161925;566738,161925;566738,844873;0,844873;0,682948" o:connectangles="0,0,0,0,0,0,0,0,0,0" textboxrect="0,0,647700,844873"/>
                <v:textbox inset="2.53958mm,2.53958mm,2.53958mm,2.53958mm">
                  <w:txbxContent>
                    <w:p w14:paraId="397D11FE" w14:textId="77777777" w:rsidR="00A8399B" w:rsidRDefault="00A8399B">
                      <w:pPr>
                        <w:spacing w:after="0" w:line="240" w:lineRule="auto"/>
                        <w:jc w:val="left"/>
                        <w:textDirection w:val="btLr"/>
                      </w:pPr>
                    </w:p>
                  </w:txbxContent>
                </v:textbox>
              </v:shape>
            </w:pict>
          </mc:Fallback>
        </mc:AlternateContent>
      </w:r>
    </w:p>
    <w:p w14:paraId="67944D78" w14:textId="77777777" w:rsidR="00A8399B" w:rsidRDefault="00A8399B">
      <w:pPr>
        <w:rPr>
          <w:rFonts w:ascii="Garamond" w:eastAsia="Garamond" w:hAnsi="Garamond" w:cs="Garamond"/>
          <w:b/>
          <w:sz w:val="24"/>
          <w:szCs w:val="24"/>
        </w:rPr>
      </w:pPr>
    </w:p>
    <w:p w14:paraId="3F6CE570" w14:textId="77777777" w:rsidR="00A8399B" w:rsidRDefault="00183D4E">
      <w:pPr>
        <w:rPr>
          <w:rFonts w:ascii="Garamond" w:eastAsia="Garamond" w:hAnsi="Garamond" w:cs="Garamond"/>
          <w:b/>
          <w:sz w:val="24"/>
          <w:szCs w:val="24"/>
        </w:rPr>
      </w:pPr>
      <w:r>
        <w:rPr>
          <w:noProof/>
        </w:rPr>
        <mc:AlternateContent>
          <mc:Choice Requires="wps">
            <w:drawing>
              <wp:anchor distT="0" distB="0" distL="114300" distR="114300" simplePos="0" relativeHeight="251658309" behindDoc="0" locked="0" layoutInCell="1" hidden="0" allowOverlap="1" wp14:anchorId="1E62B2A1" wp14:editId="4B6B7DF7">
                <wp:simplePos x="0" y="0"/>
                <wp:positionH relativeFrom="column">
                  <wp:posOffset>800100</wp:posOffset>
                </wp:positionH>
                <wp:positionV relativeFrom="paragraph">
                  <wp:posOffset>25400</wp:posOffset>
                </wp:positionV>
                <wp:extent cx="473075" cy="819031"/>
                <wp:effectExtent l="0" t="0" r="0" b="0"/>
                <wp:wrapNone/>
                <wp:docPr id="51694156" name="Down Arrow 51694156"/>
                <wp:cNvGraphicFramePr/>
                <a:graphic xmlns:a="http://schemas.openxmlformats.org/drawingml/2006/main">
                  <a:graphicData uri="http://schemas.microsoft.com/office/word/2010/wordprocessingShape">
                    <wps:wsp>
                      <wps:cNvSpPr/>
                      <wps:spPr>
                        <a:xfrm>
                          <a:off x="5122163" y="3383185"/>
                          <a:ext cx="447675" cy="793631"/>
                        </a:xfrm>
                        <a:prstGeom prst="downArrow">
                          <a:avLst>
                            <a:gd name="adj1" fmla="val 50000"/>
                            <a:gd name="adj2" fmla="val 50000"/>
                          </a:avLst>
                        </a:prstGeom>
                        <a:solidFill>
                          <a:srgbClr val="ACB8CA"/>
                        </a:solidFill>
                        <a:ln w="12700" cap="flat" cmpd="sng">
                          <a:solidFill>
                            <a:schemeClr val="accent6"/>
                          </a:solidFill>
                          <a:prstDash val="solid"/>
                          <a:miter lim="800000"/>
                          <a:headEnd type="none" w="sm" len="sm"/>
                          <a:tailEnd type="none" w="sm" len="sm"/>
                        </a:ln>
                      </wps:spPr>
                      <wps:txbx>
                        <w:txbxContent>
                          <w:p w14:paraId="31DDB2CA" w14:textId="77777777" w:rsidR="00A8399B" w:rsidRDefault="00183D4E">
                            <w:pPr>
                              <w:spacing w:line="275" w:lineRule="auto"/>
                              <w:jc w:val="center"/>
                              <w:textDirection w:val="btLr"/>
                            </w:pPr>
                            <w:r>
                              <w:rPr>
                                <w:b/>
                                <w:color w:val="000000"/>
                              </w:rPr>
                              <w:t>YES</w:t>
                            </w:r>
                          </w:p>
                        </w:txbxContent>
                      </wps:txbx>
                      <wps:bodyPr spcFirstLastPara="1" wrap="square" lIns="91425" tIns="45700" rIns="91425" bIns="45700" anchor="ctr" anchorCtr="0">
                        <a:noAutofit/>
                      </wps:bodyPr>
                    </wps:wsp>
                  </a:graphicData>
                </a:graphic>
              </wp:anchor>
            </w:drawing>
          </mc:Choice>
          <mc:Fallback>
            <w:pict>
              <v:shape w14:anchorId="1E62B2A1" id="Down Arrow 51694156" o:spid="_x0000_s1097" type="#_x0000_t67" style="position:absolute;left:0;text-align:left;margin-left:63pt;margin-top:2pt;width:37.25pt;height:64.5pt;z-index:25165830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" adj="15508" fillcolor="#acb8ca" strokecolor="#70ad47 [3209]" strokeweight="1pt">
                <v:stroke startarrowwidth="narrow" startarrowlength="short" endarrowwidth="narrow" endarrowlength="short"/>
                <v:textbox inset="2.53958mm,1.2694mm,2.53958mm,1.2694mm">
                  <w:txbxContent>
                    <w:p w14:paraId="31DDB2CA" w14:textId="77777777" w:rsidR="00A8399B" w:rsidRDefault="00183D4E">
                      <w:pPr>
                        <w:spacing w:line="275" w:lineRule="auto"/>
                        <w:jc w:val="center"/>
                        <w:textDirection w:val="btLr"/>
                      </w:pPr>
                      <w:r>
                        <w:rPr>
                          <w:b/>
                          <w:color w:val="000000"/>
                        </w:rPr>
                        <w:t>YES</w:t>
                      </w:r>
                    </w:p>
                  </w:txbxContent>
                </v:textbox>
              </v:shape>
            </w:pict>
          </mc:Fallback>
        </mc:AlternateContent>
      </w:r>
    </w:p>
    <w:p w14:paraId="4FAAC24B" w14:textId="77777777" w:rsidR="00A8399B" w:rsidRDefault="00183D4E">
      <w:pPr>
        <w:rPr>
          <w:rFonts w:ascii="Garamond" w:eastAsia="Garamond" w:hAnsi="Garamond" w:cs="Garamond"/>
          <w:b/>
          <w:sz w:val="24"/>
          <w:szCs w:val="24"/>
        </w:rPr>
      </w:pPr>
      <w:r>
        <w:rPr>
          <w:noProof/>
        </w:rPr>
        <mc:AlternateContent>
          <mc:Choice Requires="wps">
            <w:drawing>
              <wp:anchor distT="0" distB="0" distL="114300" distR="114300" simplePos="0" relativeHeight="251658310" behindDoc="0" locked="0" layoutInCell="1" hidden="0" allowOverlap="1" wp14:anchorId="75CC3E66" wp14:editId="3782CECF">
                <wp:simplePos x="0" y="0"/>
                <wp:positionH relativeFrom="column">
                  <wp:posOffset>4483100</wp:posOffset>
                </wp:positionH>
                <wp:positionV relativeFrom="paragraph">
                  <wp:posOffset>0</wp:posOffset>
                </wp:positionV>
                <wp:extent cx="1920875" cy="492125"/>
                <wp:effectExtent l="0" t="0" r="0" b="0"/>
                <wp:wrapNone/>
                <wp:docPr id="51694157" name="Alternate Process 51694157"/>
                <wp:cNvGraphicFramePr/>
                <a:graphic xmlns:a="http://schemas.openxmlformats.org/drawingml/2006/main">
                  <a:graphicData uri="http://schemas.microsoft.com/office/word/2010/wordprocessingShape">
                    <wps:wsp>
                      <wps:cNvSpPr/>
                      <wps:spPr>
                        <a:xfrm>
                          <a:off x="4398263" y="3546638"/>
                          <a:ext cx="1895475" cy="466725"/>
                        </a:xfrm>
                        <a:prstGeom prst="flowChartAlternateProcess">
                          <a:avLst/>
                        </a:prstGeom>
                        <a:solidFill>
                          <a:schemeClr val="lt1"/>
                        </a:solidFill>
                        <a:ln w="12700" cap="flat" cmpd="sng">
                          <a:solidFill>
                            <a:schemeClr val="accent6"/>
                          </a:solidFill>
                          <a:prstDash val="solid"/>
                          <a:miter lim="800000"/>
                          <a:headEnd type="none" w="sm" len="sm"/>
                          <a:tailEnd type="none" w="sm" len="sm"/>
                        </a:ln>
                      </wps:spPr>
                      <wps:txbx>
                        <w:txbxContent>
                          <w:p w14:paraId="7D9E71DF" w14:textId="77777777" w:rsidR="00A8399B" w:rsidRDefault="00183D4E">
                            <w:pPr>
                              <w:spacing w:line="275" w:lineRule="auto"/>
                              <w:jc w:val="center"/>
                              <w:textDirection w:val="btLr"/>
                            </w:pPr>
                            <w:r>
                              <w:rPr>
                                <w:b/>
                                <w:color w:val="000000"/>
                              </w:rPr>
                              <w:t>SEND “REJECTION” LETTER</w:t>
                            </w:r>
                          </w:p>
                        </w:txbxContent>
                      </wps:txbx>
                      <wps:bodyPr spcFirstLastPara="1" wrap="square" lIns="91425" tIns="45700" rIns="91425" bIns="45700" anchor="ctr" anchorCtr="0">
                        <a:noAutofit/>
                      </wps:bodyPr>
                    </wps:wsp>
                  </a:graphicData>
                </a:graphic>
              </wp:anchor>
            </w:drawing>
          </mc:Choice>
          <mc:Fallback>
            <w:pict>
              <v:shape w14:anchorId="75CC3E66" id="Alternate Process 51694157" o:spid="_x0000_s1098" type="#_x0000_t176" style="position:absolute;left:0;text-align:left;margin-left:353pt;margin-top:0;width:151.25pt;height:38.75pt;z-index:25165831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" fillcolor="white [3201]" strokecolor="#70ad47 [3209]" strokeweight="1pt">
                <v:stroke startarrowwidth="narrow" startarrowlength="short" endarrowwidth="narrow" endarrowlength="short"/>
                <v:textbox inset="2.53958mm,1.2694mm,2.53958mm,1.2694mm">
                  <w:txbxContent>
                    <w:p w14:paraId="7D9E71DF" w14:textId="77777777" w:rsidR="00A8399B" w:rsidRDefault="00183D4E">
                      <w:pPr>
                        <w:spacing w:line="275" w:lineRule="auto"/>
                        <w:jc w:val="center"/>
                        <w:textDirection w:val="btLr"/>
                      </w:pPr>
                      <w:r>
                        <w:rPr>
                          <w:b/>
                          <w:color w:val="000000"/>
                        </w:rPr>
                        <w:t>SEND “REJECTION” LETTER</w:t>
                      </w:r>
                    </w:p>
                  </w:txbxContent>
                </v:textbox>
              </v:shape>
            </w:pict>
          </mc:Fallback>
        </mc:AlternateContent>
      </w:r>
    </w:p>
    <w:p w14:paraId="64EC9175" w14:textId="77777777" w:rsidR="00A8399B" w:rsidRDefault="00A8399B">
      <w:pPr>
        <w:rPr>
          <w:rFonts w:ascii="Garamond" w:eastAsia="Garamond" w:hAnsi="Garamond" w:cs="Garamond"/>
          <w:b/>
          <w:sz w:val="24"/>
          <w:szCs w:val="24"/>
        </w:rPr>
      </w:pPr>
    </w:p>
    <w:p w14:paraId="62952A04" w14:textId="77777777" w:rsidR="00A8399B" w:rsidRDefault="00A8399B">
      <w:pPr>
        <w:rPr>
          <w:rFonts w:ascii="Garamond" w:eastAsia="Garamond" w:hAnsi="Garamond" w:cs="Garamond"/>
          <w:b/>
          <w:sz w:val="24"/>
          <w:szCs w:val="24"/>
        </w:rPr>
      </w:pPr>
    </w:p>
    <w:p w14:paraId="0F79C69B" w14:textId="41122ED6" w:rsidR="00A8399B" w:rsidRDefault="00675019">
      <w:pPr>
        <w:rPr>
          <w:rFonts w:ascii="Garamond" w:eastAsia="Garamond" w:hAnsi="Garamond" w:cs="Garamond"/>
          <w:b/>
          <w:sz w:val="24"/>
          <w:szCs w:val="24"/>
        </w:rPr>
      </w:pPr>
      <w:r>
        <w:rPr>
          <w:noProof/>
        </w:rPr>
        <w:lastRenderedPageBreak/>
        <mc:AlternateContent>
          <mc:Choice Requires="wps">
            <w:drawing>
              <wp:anchor distT="0" distB="0" distL="114300" distR="114300" simplePos="0" relativeHeight="251658312" behindDoc="0" locked="0" layoutInCell="1" hidden="0" allowOverlap="1" wp14:anchorId="63896090" wp14:editId="5256AE29">
                <wp:simplePos x="0" y="0"/>
                <wp:positionH relativeFrom="column">
                  <wp:posOffset>4533265</wp:posOffset>
                </wp:positionH>
                <wp:positionV relativeFrom="paragraph">
                  <wp:posOffset>323850</wp:posOffset>
                </wp:positionV>
                <wp:extent cx="1806575" cy="520700"/>
                <wp:effectExtent l="0" t="0" r="0" b="0"/>
                <wp:wrapNone/>
                <wp:docPr id="51694159" name="Alternate Process 51694159"/>
                <wp:cNvGraphicFramePr/>
                <a:graphic xmlns:a="http://schemas.openxmlformats.org/drawingml/2006/main">
                  <a:graphicData uri="http://schemas.microsoft.com/office/word/2010/wordprocessingShape">
                    <wps:wsp>
                      <wps:cNvSpPr/>
                      <wps:spPr>
                        <a:xfrm>
                          <a:off x="0" y="0"/>
                          <a:ext cx="1806575" cy="520700"/>
                        </a:xfrm>
                        <a:prstGeom prst="flowChartAlternateProcess">
                          <a:avLst/>
                        </a:prstGeom>
                        <a:solidFill>
                          <a:schemeClr val="lt1"/>
                        </a:solidFill>
                        <a:ln w="12700" cap="flat" cmpd="sng">
                          <a:solidFill>
                            <a:schemeClr val="accent6"/>
                          </a:solidFill>
                          <a:prstDash val="solid"/>
                          <a:miter lim="800000"/>
                          <a:headEnd type="none" w="sm" len="sm"/>
                          <a:tailEnd type="none" w="sm" len="sm"/>
                        </a:ln>
                      </wps:spPr>
                      <wps:txbx>
                        <w:txbxContent>
                          <w:p w14:paraId="4C6E18DC" w14:textId="77777777" w:rsidR="00A8399B" w:rsidRDefault="00183D4E">
                            <w:pPr>
                              <w:spacing w:after="0" w:line="240" w:lineRule="auto"/>
                              <w:jc w:val="center"/>
                              <w:textDirection w:val="btLr"/>
                            </w:pPr>
                            <w:r>
                              <w:rPr>
                                <w:b/>
                                <w:color w:val="000000"/>
                              </w:rPr>
                              <w:t xml:space="preserve">SEND </w:t>
                            </w:r>
                          </w:p>
                          <w:p w14:paraId="36BC84E4" w14:textId="77777777" w:rsidR="00A8399B" w:rsidRDefault="00183D4E">
                            <w:pPr>
                              <w:spacing w:after="0" w:line="240" w:lineRule="auto"/>
                              <w:jc w:val="center"/>
                              <w:textDirection w:val="btLr"/>
                            </w:pPr>
                            <w:r>
                              <w:rPr>
                                <w:b/>
                                <w:color w:val="000000"/>
                              </w:rPr>
                              <w:t>‘REJECTION” LETTER</w:t>
                            </w:r>
                          </w:p>
                        </w:txbxContent>
                      </wps:txbx>
                      <wps:bodyPr spcFirstLastPara="1" wrap="square" lIns="91425" tIns="45700" rIns="91425" bIns="45700" anchor="ctr" anchorCtr="0">
                        <a:noAutofit/>
                      </wps:bodyPr>
                    </wps:wsp>
                  </a:graphicData>
                </a:graphic>
              </wp:anchor>
            </w:drawing>
          </mc:Choice>
          <mc:Fallback>
            <w:pict>
              <v:shape w14:anchorId="63896090" id="Alternate Process 51694159" o:spid="_x0000_s1099" type="#_x0000_t176" style="position:absolute;left:0;text-align:left;margin-left:356.95pt;margin-top:25.5pt;width:142.25pt;height:41pt;z-index:251658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" fillcolor="white [3201]" strokecolor="#70ad47 [3209]" strokeweight="1pt">
                <v:stroke startarrowwidth="narrow" startarrowlength="short" endarrowwidth="narrow" endarrowlength="short"/>
                <v:textbox inset="2.53958mm,1.2694mm,2.53958mm,1.2694mm">
                  <w:txbxContent>
                    <w:p w14:paraId="4C6E18DC" w14:textId="77777777" w:rsidR="00A8399B" w:rsidRDefault="00183D4E">
                      <w:pPr>
                        <w:spacing w:after="0" w:line="240" w:lineRule="auto"/>
                        <w:jc w:val="center"/>
                        <w:textDirection w:val="btLr"/>
                      </w:pPr>
                      <w:r>
                        <w:rPr>
                          <w:b/>
                          <w:color w:val="000000"/>
                        </w:rPr>
                        <w:t xml:space="preserve">SEND </w:t>
                      </w:r>
                    </w:p>
                    <w:p w14:paraId="36BC84E4" w14:textId="77777777" w:rsidR="00A8399B" w:rsidRDefault="00183D4E">
                      <w:pPr>
                        <w:spacing w:after="0" w:line="240" w:lineRule="auto"/>
                        <w:jc w:val="center"/>
                        <w:textDirection w:val="btLr"/>
                      </w:pPr>
                      <w:r>
                        <w:rPr>
                          <w:b/>
                          <w:color w:val="000000"/>
                        </w:rPr>
                        <w:t>‘REJECTION” LETTER</w:t>
                      </w:r>
                    </w:p>
                  </w:txbxContent>
                </v:textbox>
              </v:shape>
            </w:pict>
          </mc:Fallback>
        </mc:AlternateContent>
      </w:r>
    </w:p>
    <w:p w14:paraId="4DC4D20B" w14:textId="206796D5" w:rsidR="00A8399B" w:rsidRDefault="00183D4E">
      <w:pPr>
        <w:rPr>
          <w:rFonts w:ascii="Garamond" w:eastAsia="Garamond" w:hAnsi="Garamond" w:cs="Garamond"/>
          <w:b/>
          <w:sz w:val="24"/>
          <w:szCs w:val="24"/>
        </w:rPr>
      </w:pPr>
      <w:r>
        <w:rPr>
          <w:noProof/>
        </w:rPr>
        <mc:AlternateContent>
          <mc:Choice Requires="wps">
            <w:drawing>
              <wp:anchor distT="0" distB="0" distL="114300" distR="114300" simplePos="0" relativeHeight="251658311" behindDoc="0" locked="0" layoutInCell="1" hidden="0" allowOverlap="1" wp14:anchorId="3044A980" wp14:editId="3B76D4C5">
                <wp:simplePos x="0" y="0"/>
                <wp:positionH relativeFrom="column">
                  <wp:posOffset>1</wp:posOffset>
                </wp:positionH>
                <wp:positionV relativeFrom="paragraph">
                  <wp:posOffset>12700</wp:posOffset>
                </wp:positionV>
                <wp:extent cx="2511425" cy="517106"/>
                <wp:effectExtent l="0" t="0" r="0" b="0"/>
                <wp:wrapNone/>
                <wp:docPr id="51694158" name="Alternate Process 51694158"/>
                <wp:cNvGraphicFramePr/>
                <a:graphic xmlns:a="http://schemas.openxmlformats.org/drawingml/2006/main">
                  <a:graphicData uri="http://schemas.microsoft.com/office/word/2010/wordprocessingShape">
                    <wps:wsp>
                      <wps:cNvSpPr/>
                      <wps:spPr>
                        <a:xfrm>
                          <a:off x="4102988" y="3534147"/>
                          <a:ext cx="2486025" cy="491706"/>
                        </a:xfrm>
                        <a:prstGeom prst="flowChartAlternateProcess">
                          <a:avLst/>
                        </a:prstGeom>
                        <a:solidFill>
                          <a:schemeClr val="lt1"/>
                        </a:solidFill>
                        <a:ln w="12700" cap="flat" cmpd="sng">
                          <a:solidFill>
                            <a:schemeClr val="accent6"/>
                          </a:solidFill>
                          <a:prstDash val="solid"/>
                          <a:miter lim="800000"/>
                          <a:headEnd type="none" w="sm" len="sm"/>
                          <a:tailEnd type="none" w="sm" len="sm"/>
                        </a:ln>
                      </wps:spPr>
                      <wps:txbx>
                        <w:txbxContent>
                          <w:p w14:paraId="4A3735AD" w14:textId="77777777" w:rsidR="00A8399B" w:rsidRDefault="00183D4E">
                            <w:pPr>
                              <w:spacing w:line="275" w:lineRule="auto"/>
                              <w:jc w:val="center"/>
                              <w:textDirection w:val="btLr"/>
                            </w:pPr>
                            <w:r>
                              <w:rPr>
                                <w:b/>
                                <w:color w:val="000000"/>
                              </w:rPr>
                              <w:t>CONDUCT INTERVIEW USING ZOOM, SKYPE, OR TELEPHONE</w:t>
                            </w:r>
                          </w:p>
                        </w:txbxContent>
                      </wps:txbx>
                      <wps:bodyPr spcFirstLastPara="1" wrap="square" lIns="91425" tIns="45700" rIns="91425" bIns="45700" anchor="ctr" anchorCtr="0">
                        <a:noAutofit/>
                      </wps:bodyPr>
                    </wps:wsp>
                  </a:graphicData>
                </a:graphic>
              </wp:anchor>
            </w:drawing>
          </mc:Choice>
          <mc:Fallback>
            <w:pict>
              <v:shape w14:anchorId="3044A980" id="Alternate Process 51694158" o:spid="_x0000_s1100" type="#_x0000_t176" style="position:absolute;left:0;text-align:left;margin-left:0;margin-top:1pt;width:197.75pt;height:40.7pt;z-index:25165831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" fillcolor="white [3201]" strokecolor="#70ad47 [3209]" strokeweight="1pt">
                <v:stroke startarrowwidth="narrow" startarrowlength="short" endarrowwidth="narrow" endarrowlength="short"/>
                <v:textbox inset="2.53958mm,1.2694mm,2.53958mm,1.2694mm">
                  <w:txbxContent>
                    <w:p w14:paraId="4A3735AD" w14:textId="77777777" w:rsidR="00A8399B" w:rsidRDefault="00183D4E">
                      <w:pPr>
                        <w:spacing w:line="275" w:lineRule="auto"/>
                        <w:jc w:val="center"/>
                        <w:textDirection w:val="btLr"/>
                      </w:pPr>
                      <w:r>
                        <w:rPr>
                          <w:b/>
                          <w:color w:val="000000"/>
                        </w:rPr>
                        <w:t>CONDUCT INTERVIEW USING ZOOM, SKYPE, OR TELEPHONE</w:t>
                      </w:r>
                    </w:p>
                  </w:txbxContent>
                </v:textbox>
              </v:shape>
            </w:pict>
          </mc:Fallback>
        </mc:AlternateContent>
      </w:r>
    </w:p>
    <w:p w14:paraId="12BAD082" w14:textId="1C2C1D53" w:rsidR="00A8399B" w:rsidRDefault="00675019">
      <w:pPr>
        <w:rPr>
          <w:rFonts w:ascii="Garamond" w:eastAsia="Garamond" w:hAnsi="Garamond" w:cs="Garamond"/>
          <w:b/>
          <w:sz w:val="24"/>
          <w:szCs w:val="24"/>
        </w:rPr>
      </w:pPr>
      <w:r>
        <w:rPr>
          <w:noProof/>
        </w:rPr>
        <mc:AlternateContent>
          <mc:Choice Requires="wps">
            <w:drawing>
              <wp:anchor distT="0" distB="0" distL="114300" distR="114300" simplePos="0" relativeHeight="251658314" behindDoc="0" locked="0" layoutInCell="1" hidden="0" allowOverlap="1" wp14:anchorId="31573E70" wp14:editId="0527C443">
                <wp:simplePos x="0" y="0"/>
                <wp:positionH relativeFrom="column">
                  <wp:posOffset>4053177</wp:posOffset>
                </wp:positionH>
                <wp:positionV relativeFrom="paragraph">
                  <wp:posOffset>318522</wp:posOffset>
                </wp:positionV>
                <wp:extent cx="962025" cy="1009650"/>
                <wp:effectExtent l="0" t="12700" r="28575" b="19050"/>
                <wp:wrapNone/>
                <wp:docPr id="51694154" name="Bent-Up Arrow 51694154"/>
                <wp:cNvGraphicFramePr/>
                <a:graphic xmlns:a="http://schemas.openxmlformats.org/drawingml/2006/main">
                  <a:graphicData uri="http://schemas.microsoft.com/office/word/2010/wordprocessingShape">
                    <wps:wsp>
                      <wps:cNvSpPr/>
                      <wps:spPr>
                        <a:xfrm>
                          <a:off x="0" y="0"/>
                          <a:ext cx="962025" cy="1009650"/>
                        </a:xfrm>
                        <a:prstGeom prst="bentUpArrow">
                          <a:avLst>
                            <a:gd name="adj1" fmla="val 20867"/>
                            <a:gd name="adj2" fmla="val 24397"/>
                            <a:gd name="adj3" fmla="val 25000"/>
                          </a:avLst>
                        </a:prstGeom>
                        <a:solidFill>
                          <a:srgbClr val="FE2E2E"/>
                        </a:solidFill>
                        <a:ln w="12700" cap="flat" cmpd="sng">
                          <a:solidFill>
                            <a:srgbClr val="42719B"/>
                          </a:solidFill>
                          <a:prstDash val="solid"/>
                          <a:miter lim="800000"/>
                          <a:headEnd type="none" w="sm" len="sm"/>
                          <a:tailEnd type="none" w="sm" len="sm"/>
                        </a:ln>
                      </wps:spPr>
                      <wps:txbx>
                        <w:txbxContent>
                          <w:p w14:paraId="5EB78CE9" w14:textId="77777777" w:rsidR="00A8399B" w:rsidRDefault="00A8399B">
                            <w:pPr>
                              <w:spacing w:after="0" w:line="240" w:lineRule="auto"/>
                              <w:jc w:val="left"/>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31573E70" id="Bent-Up Arrow 51694154" o:spid="_x0000_s1101" style="position:absolute;left:0;text-align:left;margin-left:319.15pt;margin-top:25.1pt;width:75.75pt;height:79.5pt;z-index:251658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62025,10096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" adj="-11796480,,5400" path="m,808904r626947,l626947,240506r-134332,l727320,,962025,240506r-134332,l827693,1009650,,1009650,,808904xe" fillcolor="#fe2e2e" strokecolor="#42719b" strokeweight="1pt">
                <v:stroke startarrowwidth="narrow" startarrowlength="short" endarrowwidth="narrow" endarrowlength="short" joinstyle="miter"/>
                <v:formulas/>
                <v:path arrowok="t" o:connecttype="custom" o:connectlocs="0,808904;626947,808904;626947,240506;492615,240506;727320,0;962025,240506;827693,240506;827693,1009650;0,1009650;0,808904" o:connectangles="0,0,0,0,0,0,0,0,0,0" textboxrect="0,0,962025,1009650"/>
                <v:textbox inset="2.53958mm,2.53958mm,2.53958mm,2.53958mm">
                  <w:txbxContent>
                    <w:p w14:paraId="5EB78CE9" w14:textId="77777777" w:rsidR="00A8399B" w:rsidRDefault="00A8399B">
                      <w:pPr>
                        <w:spacing w:after="0" w:line="240" w:lineRule="auto"/>
                        <w:jc w:val="left"/>
                        <w:textDirection w:val="btLr"/>
                      </w:pPr>
                    </w:p>
                  </w:txbxContent>
                </v:textbox>
              </v:shape>
            </w:pict>
          </mc:Fallback>
        </mc:AlternateContent>
      </w:r>
      <w:r>
        <w:rPr>
          <w:noProof/>
        </w:rPr>
        <mc:AlternateContent>
          <mc:Choice Requires="wps">
            <w:drawing>
              <wp:anchor distT="0" distB="0" distL="114300" distR="114300" simplePos="0" relativeHeight="251658315" behindDoc="0" locked="0" layoutInCell="1" hidden="0" allowOverlap="1" wp14:anchorId="4098D2D9" wp14:editId="41E63BA7">
                <wp:simplePos x="0" y="0"/>
                <wp:positionH relativeFrom="column">
                  <wp:posOffset>4530256</wp:posOffset>
                </wp:positionH>
                <wp:positionV relativeFrom="paragraph">
                  <wp:posOffset>318522</wp:posOffset>
                </wp:positionV>
                <wp:extent cx="1080770" cy="3678555"/>
                <wp:effectExtent l="0" t="12700" r="24130" b="17145"/>
                <wp:wrapNone/>
                <wp:docPr id="51694155" name="Bent-Up Arrow 51694155"/>
                <wp:cNvGraphicFramePr/>
                <a:graphic xmlns:a="http://schemas.openxmlformats.org/drawingml/2006/main">
                  <a:graphicData uri="http://schemas.microsoft.com/office/word/2010/wordprocessingShape">
                    <wps:wsp>
                      <wps:cNvSpPr/>
                      <wps:spPr>
                        <a:xfrm>
                          <a:off x="0" y="0"/>
                          <a:ext cx="1080770" cy="3678555"/>
                        </a:xfrm>
                        <a:prstGeom prst="bentUpArrow">
                          <a:avLst>
                            <a:gd name="adj1" fmla="val 20586"/>
                            <a:gd name="adj2" fmla="val 21086"/>
                            <a:gd name="adj3" fmla="val 19850"/>
                          </a:avLst>
                        </a:prstGeom>
                        <a:solidFill>
                          <a:srgbClr val="FE2E2E"/>
                        </a:solidFill>
                        <a:ln w="12700" cap="flat" cmpd="sng">
                          <a:solidFill>
                            <a:srgbClr val="42719B"/>
                          </a:solidFill>
                          <a:prstDash val="solid"/>
                          <a:miter lim="800000"/>
                          <a:headEnd type="none" w="sm" len="sm"/>
                          <a:tailEnd type="none" w="sm" len="sm"/>
                        </a:ln>
                      </wps:spPr>
                      <wps:txbx>
                        <w:txbxContent>
                          <w:p w14:paraId="6A35223F" w14:textId="77777777" w:rsidR="00A8399B" w:rsidRDefault="00A8399B">
                            <w:pPr>
                              <w:spacing w:after="0" w:line="240" w:lineRule="auto"/>
                              <w:jc w:val="left"/>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4098D2D9" id="Bent-Up Arrow 51694155" o:spid="_x0000_s1102" style="position:absolute;left:0;text-align:left;margin-left:356.7pt;margin-top:25.1pt;width:85.1pt;height:289.65pt;z-index:251658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80770,367855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" adj="-11796480,,5400" path="m,3456068r741635,l741635,214533r-116647,l852879,r227891,214533l964122,214533r,3464022l,3678555,,3456068xe" fillcolor="#fe2e2e" strokecolor="#42719b" strokeweight="1pt">
                <v:stroke startarrowwidth="narrow" startarrowlength="short" endarrowwidth="narrow" endarrowlength="short" joinstyle="miter"/>
                <v:formulas/>
                <v:path arrowok="t" o:connecttype="custom" o:connectlocs="0,3456068;741635,3456068;741635,214533;624988,214533;852879,0;1080770,214533;964122,214533;964122,3678555;0,3678555;0,3456068" o:connectangles="0,0,0,0,0,0,0,0,0,0" textboxrect="0,0,1080770,3678555"/>
                <v:textbox inset="2.53958mm,2.53958mm,2.53958mm,2.53958mm">
                  <w:txbxContent>
                    <w:p w14:paraId="6A35223F" w14:textId="77777777" w:rsidR="00A8399B" w:rsidRDefault="00A8399B">
                      <w:pPr>
                        <w:spacing w:after="0" w:line="240" w:lineRule="auto"/>
                        <w:jc w:val="left"/>
                        <w:textDirection w:val="btLr"/>
                      </w:pPr>
                    </w:p>
                  </w:txbxContent>
                </v:textbox>
              </v:shape>
            </w:pict>
          </mc:Fallback>
        </mc:AlternateContent>
      </w:r>
      <w:r>
        <w:rPr>
          <w:noProof/>
        </w:rPr>
        <mc:AlternateContent>
          <mc:Choice Requires="wps">
            <w:drawing>
              <wp:anchor distT="0" distB="0" distL="114300" distR="114300" simplePos="0" relativeHeight="251658316" behindDoc="0" locked="0" layoutInCell="1" hidden="0" allowOverlap="1" wp14:anchorId="6FB95EDC" wp14:editId="67C36562">
                <wp:simplePos x="0" y="0"/>
                <wp:positionH relativeFrom="column">
                  <wp:posOffset>5786562</wp:posOffset>
                </wp:positionH>
                <wp:positionV relativeFrom="paragraph">
                  <wp:posOffset>321724</wp:posOffset>
                </wp:positionV>
                <wp:extent cx="400050" cy="4985468"/>
                <wp:effectExtent l="12700" t="12700" r="31750" b="18415"/>
                <wp:wrapNone/>
                <wp:docPr id="51694137" name="Up Arrow 51694137"/>
                <wp:cNvGraphicFramePr/>
                <a:graphic xmlns:a="http://schemas.openxmlformats.org/drawingml/2006/main">
                  <a:graphicData uri="http://schemas.microsoft.com/office/word/2010/wordprocessingShape">
                    <wps:wsp>
                      <wps:cNvSpPr/>
                      <wps:spPr>
                        <a:xfrm>
                          <a:off x="0" y="0"/>
                          <a:ext cx="400050" cy="4985468"/>
                        </a:xfrm>
                        <a:prstGeom prst="upArrow">
                          <a:avLst>
                            <a:gd name="adj1" fmla="val 50000"/>
                            <a:gd name="adj2" fmla="val 50000"/>
                          </a:avLst>
                        </a:prstGeom>
                        <a:solidFill>
                          <a:srgbClr val="FE2E2E"/>
                        </a:solidFill>
                        <a:ln w="12700" cap="flat" cmpd="sng">
                          <a:solidFill>
                            <a:srgbClr val="42719B"/>
                          </a:solidFill>
                          <a:prstDash val="solid"/>
                          <a:miter lim="800000"/>
                          <a:headEnd type="none" w="sm" len="sm"/>
                          <a:tailEnd type="none" w="sm" len="sm"/>
                        </a:ln>
                      </wps:spPr>
                      <wps:txbx>
                        <w:txbxContent>
                          <w:p w14:paraId="410E9734" w14:textId="77777777" w:rsidR="00A8399B" w:rsidRDefault="00A8399B">
                            <w:pPr>
                              <w:spacing w:after="0" w:line="240" w:lineRule="auto"/>
                              <w:jc w:val="left"/>
                              <w:textDirection w:val="btLr"/>
                            </w:pPr>
                          </w:p>
                        </w:txbxContent>
                      </wps:txbx>
                      <wps:bodyPr spcFirstLastPara="1" wrap="square" lIns="91425" tIns="91425" rIns="91425" bIns="91425" anchor="ctr" anchorCtr="0">
                        <a:noAutofit/>
                      </wps:bodyPr>
                    </wps:wsp>
                  </a:graphicData>
                </a:graphic>
                <wp14:sizeRelV relativeFrom="margin">
                  <wp14:pctHeight>0</wp14:pctHeight>
                </wp14:sizeRelV>
              </wp:anchor>
            </w:drawing>
          </mc:Choice>
          <mc:Fallback>
            <w:pict>
              <v:shapetype w14:anchorId="6FB95EDC"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51694137" o:spid="_x0000_s1103" type="#_x0000_t68" style="position:absolute;left:0;text-align:left;margin-left:455.65pt;margin-top:25.35pt;width:31.5pt;height:392.55pt;z-index:2516583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" adj="867" fillcolor="#fe2e2e" strokecolor="#42719b" strokeweight="1pt">
                <v:stroke startarrowwidth="narrow" startarrowlength="short" endarrowwidth="narrow" endarrowlength="short"/>
                <v:textbox inset="2.53958mm,2.53958mm,2.53958mm,2.53958mm">
                  <w:txbxContent>
                    <w:p w14:paraId="410E9734" w14:textId="77777777" w:rsidR="00A8399B" w:rsidRDefault="00A8399B">
                      <w:pPr>
                        <w:spacing w:after="0" w:line="240" w:lineRule="auto"/>
                        <w:jc w:val="left"/>
                        <w:textDirection w:val="btLr"/>
                      </w:pPr>
                    </w:p>
                  </w:txbxContent>
                </v:textbox>
              </v:shape>
            </w:pict>
          </mc:Fallback>
        </mc:AlternateContent>
      </w:r>
    </w:p>
    <w:p w14:paraId="23DDBCE8" w14:textId="3A3847ED" w:rsidR="00A8399B" w:rsidRDefault="00183D4E">
      <w:pPr>
        <w:rPr>
          <w:rFonts w:ascii="Garamond" w:eastAsia="Garamond" w:hAnsi="Garamond" w:cs="Garamond"/>
          <w:b/>
          <w:sz w:val="24"/>
          <w:szCs w:val="24"/>
        </w:rPr>
      </w:pPr>
      <w:r>
        <w:rPr>
          <w:noProof/>
        </w:rPr>
        <mc:AlternateContent>
          <mc:Choice Requires="wps">
            <w:drawing>
              <wp:anchor distT="0" distB="0" distL="114300" distR="114300" simplePos="0" relativeHeight="251658313" behindDoc="0" locked="0" layoutInCell="1" hidden="0" allowOverlap="1" wp14:anchorId="46C19309" wp14:editId="18A00ED1">
                <wp:simplePos x="0" y="0"/>
                <wp:positionH relativeFrom="column">
                  <wp:posOffset>914400</wp:posOffset>
                </wp:positionH>
                <wp:positionV relativeFrom="paragraph">
                  <wp:posOffset>12700</wp:posOffset>
                </wp:positionV>
                <wp:extent cx="282575" cy="603250"/>
                <wp:effectExtent l="0" t="0" r="0" b="0"/>
                <wp:wrapNone/>
                <wp:docPr id="51694153" name="Down Arrow 51694153"/>
                <wp:cNvGraphicFramePr/>
                <a:graphic xmlns:a="http://schemas.openxmlformats.org/drawingml/2006/main">
                  <a:graphicData uri="http://schemas.microsoft.com/office/word/2010/wordprocessingShape">
                    <wps:wsp>
                      <wps:cNvSpPr/>
                      <wps:spPr>
                        <a:xfrm>
                          <a:off x="5217413" y="3491075"/>
                          <a:ext cx="257175" cy="577850"/>
                        </a:xfrm>
                        <a:prstGeom prst="downArrow">
                          <a:avLst>
                            <a:gd name="adj1" fmla="val 50000"/>
                            <a:gd name="adj2" fmla="val 50000"/>
                          </a:avLst>
                        </a:prstGeom>
                        <a:solidFill>
                          <a:srgbClr val="ACB8CA"/>
                        </a:solidFill>
                        <a:ln w="12700" cap="flat" cmpd="sng">
                          <a:solidFill>
                            <a:srgbClr val="42719B"/>
                          </a:solidFill>
                          <a:prstDash val="solid"/>
                          <a:miter lim="800000"/>
                          <a:headEnd type="none" w="sm" len="sm"/>
                          <a:tailEnd type="none" w="sm" len="sm"/>
                        </a:ln>
                      </wps:spPr>
                      <wps:txbx>
                        <w:txbxContent>
                          <w:p w14:paraId="192DCB17" w14:textId="77777777" w:rsidR="00A8399B" w:rsidRDefault="00A8399B">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shape w14:anchorId="46C19309" id="Down Arrow 51694153" o:spid="_x0000_s1104" type="#_x0000_t67" style="position:absolute;left:0;text-align:left;margin-left:1in;margin-top:1pt;width:22.25pt;height:47.5pt;z-index:25165831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" adj="16793" fillcolor="#acb8ca" strokecolor="#42719b" strokeweight="1pt">
                <v:stroke startarrowwidth="narrow" startarrowlength="short" endarrowwidth="narrow" endarrowlength="short"/>
                <v:textbox inset="2.53958mm,2.53958mm,2.53958mm,2.53958mm">
                  <w:txbxContent>
                    <w:p w14:paraId="192DCB17" w14:textId="77777777" w:rsidR="00A8399B" w:rsidRDefault="00A8399B">
                      <w:pPr>
                        <w:spacing w:after="0" w:line="240" w:lineRule="auto"/>
                        <w:jc w:val="left"/>
                        <w:textDirection w:val="btLr"/>
                      </w:pPr>
                    </w:p>
                  </w:txbxContent>
                </v:textbox>
              </v:shape>
            </w:pict>
          </mc:Fallback>
        </mc:AlternateContent>
      </w:r>
    </w:p>
    <w:p w14:paraId="0CA4D42B" w14:textId="77777777" w:rsidR="00A8399B" w:rsidRDefault="00A8399B">
      <w:pPr>
        <w:rPr>
          <w:rFonts w:ascii="Garamond" w:eastAsia="Garamond" w:hAnsi="Garamond" w:cs="Garamond"/>
          <w:b/>
          <w:sz w:val="24"/>
          <w:szCs w:val="24"/>
        </w:rPr>
      </w:pPr>
    </w:p>
    <w:p w14:paraId="2A6C3ED4" w14:textId="77777777" w:rsidR="00A8399B" w:rsidRDefault="00183D4E">
      <w:pPr>
        <w:rPr>
          <w:rFonts w:ascii="Garamond" w:eastAsia="Garamond" w:hAnsi="Garamond" w:cs="Garamond"/>
          <w:b/>
          <w:sz w:val="24"/>
          <w:szCs w:val="24"/>
        </w:rPr>
      </w:pPr>
      <w:r>
        <w:rPr>
          <w:noProof/>
        </w:rPr>
        <mc:AlternateContent>
          <mc:Choice Requires="wps">
            <w:drawing>
              <wp:anchor distT="0" distB="0" distL="114300" distR="114300" simplePos="0" relativeHeight="251658317" behindDoc="0" locked="0" layoutInCell="1" hidden="0" allowOverlap="1" wp14:anchorId="02070911" wp14:editId="62F380AE">
                <wp:simplePos x="0" y="0"/>
                <wp:positionH relativeFrom="column">
                  <wp:posOffset>1</wp:posOffset>
                </wp:positionH>
                <wp:positionV relativeFrom="paragraph">
                  <wp:posOffset>165100</wp:posOffset>
                </wp:positionV>
                <wp:extent cx="2406650" cy="335951"/>
                <wp:effectExtent l="0" t="0" r="0" b="0"/>
                <wp:wrapNone/>
                <wp:docPr id="51694138" name="Alternate Process 51694138"/>
                <wp:cNvGraphicFramePr/>
                <a:graphic xmlns:a="http://schemas.openxmlformats.org/drawingml/2006/main">
                  <a:graphicData uri="http://schemas.microsoft.com/office/word/2010/wordprocessingShape">
                    <wps:wsp>
                      <wps:cNvSpPr/>
                      <wps:spPr>
                        <a:xfrm>
                          <a:off x="4155375" y="3624725"/>
                          <a:ext cx="2381250" cy="310551"/>
                        </a:xfrm>
                        <a:prstGeom prst="flowChartAlternateProcess">
                          <a:avLst/>
                        </a:prstGeom>
                        <a:solidFill>
                          <a:schemeClr val="lt1"/>
                        </a:solidFill>
                        <a:ln w="12700" cap="flat" cmpd="sng">
                          <a:solidFill>
                            <a:schemeClr val="accent6"/>
                          </a:solidFill>
                          <a:prstDash val="solid"/>
                          <a:miter lim="800000"/>
                          <a:headEnd type="none" w="sm" len="sm"/>
                          <a:tailEnd type="none" w="sm" len="sm"/>
                        </a:ln>
                      </wps:spPr>
                      <wps:txbx>
                        <w:txbxContent>
                          <w:p w14:paraId="037A4B6C" w14:textId="77777777" w:rsidR="00A8399B" w:rsidRDefault="00183D4E">
                            <w:pPr>
                              <w:spacing w:line="275" w:lineRule="auto"/>
                              <w:jc w:val="center"/>
                              <w:textDirection w:val="btLr"/>
                            </w:pPr>
                            <w:r>
                              <w:rPr>
                                <w:b/>
                                <w:color w:val="000000"/>
                              </w:rPr>
                              <w:t>STILL INTERESTED?</w:t>
                            </w:r>
                          </w:p>
                        </w:txbxContent>
                      </wps:txbx>
                      <wps:bodyPr spcFirstLastPara="1" wrap="square" lIns="91425" tIns="45700" rIns="91425" bIns="45700" anchor="ctr" anchorCtr="0">
                        <a:noAutofit/>
                      </wps:bodyPr>
                    </wps:wsp>
                  </a:graphicData>
                </a:graphic>
              </wp:anchor>
            </w:drawing>
          </mc:Choice>
          <mc:Fallback>
            <w:pict>
              <v:shape w14:anchorId="02070911" id="Alternate Process 51694138" o:spid="_x0000_s1105" type="#_x0000_t176" style="position:absolute;left:0;text-align:left;margin-left:0;margin-top:13pt;width:189.5pt;height:26.45pt;z-index:25165831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" fillcolor="white [3201]" strokecolor="#70ad47 [3209]" strokeweight="1pt">
                <v:stroke startarrowwidth="narrow" startarrowlength="short" endarrowwidth="narrow" endarrowlength="short"/>
                <v:textbox inset="2.53958mm,1.2694mm,2.53958mm,1.2694mm">
                  <w:txbxContent>
                    <w:p w14:paraId="037A4B6C" w14:textId="77777777" w:rsidR="00A8399B" w:rsidRDefault="00183D4E">
                      <w:pPr>
                        <w:spacing w:line="275" w:lineRule="auto"/>
                        <w:jc w:val="center"/>
                        <w:textDirection w:val="btLr"/>
                      </w:pPr>
                      <w:r>
                        <w:rPr>
                          <w:b/>
                          <w:color w:val="000000"/>
                        </w:rPr>
                        <w:t>STILL INTERESTED?</w:t>
                      </w:r>
                    </w:p>
                  </w:txbxContent>
                </v:textbox>
              </v:shape>
            </w:pict>
          </mc:Fallback>
        </mc:AlternateContent>
      </w:r>
      <w:r>
        <w:rPr>
          <w:noProof/>
        </w:rPr>
        <mc:AlternateContent>
          <mc:Choice Requires="wps">
            <w:drawing>
              <wp:anchor distT="0" distB="0" distL="114300" distR="114300" simplePos="0" relativeHeight="251658318" behindDoc="0" locked="0" layoutInCell="1" hidden="0" allowOverlap="1" wp14:anchorId="329C7333" wp14:editId="36FC29CB">
                <wp:simplePos x="0" y="0"/>
                <wp:positionH relativeFrom="column">
                  <wp:posOffset>2540000</wp:posOffset>
                </wp:positionH>
                <wp:positionV relativeFrom="paragraph">
                  <wp:posOffset>76200</wp:posOffset>
                </wp:positionV>
                <wp:extent cx="1412875" cy="510032"/>
                <wp:effectExtent l="0" t="0" r="0" b="0"/>
                <wp:wrapNone/>
                <wp:docPr id="51694139" name="Right Arrow 51694139"/>
                <wp:cNvGraphicFramePr/>
                <a:graphic xmlns:a="http://schemas.openxmlformats.org/drawingml/2006/main">
                  <a:graphicData uri="http://schemas.microsoft.com/office/word/2010/wordprocessingShape">
                    <wps:wsp>
                      <wps:cNvSpPr/>
                      <wps:spPr>
                        <a:xfrm>
                          <a:off x="4652263" y="3537684"/>
                          <a:ext cx="1387475" cy="484632"/>
                        </a:xfrm>
                        <a:prstGeom prst="rightArrow">
                          <a:avLst>
                            <a:gd name="adj1" fmla="val 50000"/>
                            <a:gd name="adj2" fmla="val 50000"/>
                          </a:avLst>
                        </a:prstGeom>
                        <a:solidFill>
                          <a:schemeClr val="lt1"/>
                        </a:solidFill>
                        <a:ln w="12700" cap="flat" cmpd="sng">
                          <a:solidFill>
                            <a:schemeClr val="accent6"/>
                          </a:solidFill>
                          <a:prstDash val="solid"/>
                          <a:miter lim="800000"/>
                          <a:headEnd type="none" w="sm" len="sm"/>
                          <a:tailEnd type="none" w="sm" len="sm"/>
                        </a:ln>
                      </wps:spPr>
                      <wps:txbx>
                        <w:txbxContent>
                          <w:p w14:paraId="375117E5" w14:textId="77777777" w:rsidR="00A8399B" w:rsidRDefault="00183D4E">
                            <w:pPr>
                              <w:spacing w:line="275" w:lineRule="auto"/>
                              <w:jc w:val="center"/>
                              <w:textDirection w:val="btLr"/>
                            </w:pPr>
                            <w:r>
                              <w:rPr>
                                <w:color w:val="000000"/>
                              </w:rPr>
                              <w:t>NO</w:t>
                            </w:r>
                          </w:p>
                        </w:txbxContent>
                      </wps:txbx>
                      <wps:bodyPr spcFirstLastPara="1" wrap="square" lIns="91425" tIns="45700" rIns="91425" bIns="45700" anchor="ctr" anchorCtr="0">
                        <a:noAutofit/>
                      </wps:bodyPr>
                    </wps:wsp>
                  </a:graphicData>
                </a:graphic>
              </wp:anchor>
            </w:drawing>
          </mc:Choice>
          <mc:Fallback>
            <w:pict>
              <v:shape w14:anchorId="329C7333" id="Right Arrow 51694139" o:spid="_x0000_s1106" type="#_x0000_t13" style="position:absolute;left:0;text-align:left;margin-left:200pt;margin-top:6pt;width:111.25pt;height:40.15pt;z-index:25165831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" adj="17828" fillcolor="white [3201]" strokecolor="#70ad47 [3209]" strokeweight="1pt">
                <v:stroke startarrowwidth="narrow" startarrowlength="short" endarrowwidth="narrow" endarrowlength="short"/>
                <v:textbox inset="2.53958mm,1.2694mm,2.53958mm,1.2694mm">
                  <w:txbxContent>
                    <w:p w14:paraId="375117E5" w14:textId="77777777" w:rsidR="00A8399B" w:rsidRDefault="00183D4E">
                      <w:pPr>
                        <w:spacing w:line="275" w:lineRule="auto"/>
                        <w:jc w:val="center"/>
                        <w:textDirection w:val="btLr"/>
                      </w:pPr>
                      <w:r>
                        <w:rPr>
                          <w:color w:val="000000"/>
                        </w:rPr>
                        <w:t>NO</w:t>
                      </w:r>
                    </w:p>
                  </w:txbxContent>
                </v:textbox>
              </v:shape>
            </w:pict>
          </mc:Fallback>
        </mc:AlternateContent>
      </w:r>
    </w:p>
    <w:p w14:paraId="15B31041" w14:textId="77777777" w:rsidR="00A8399B" w:rsidRDefault="00A8399B">
      <w:pPr>
        <w:rPr>
          <w:rFonts w:ascii="Garamond" w:eastAsia="Garamond" w:hAnsi="Garamond" w:cs="Garamond"/>
          <w:b/>
          <w:sz w:val="24"/>
          <w:szCs w:val="24"/>
        </w:rPr>
      </w:pPr>
    </w:p>
    <w:p w14:paraId="11833ACC" w14:textId="77777777" w:rsidR="00A8399B" w:rsidRDefault="00183D4E">
      <w:pPr>
        <w:rPr>
          <w:rFonts w:ascii="Garamond" w:eastAsia="Garamond" w:hAnsi="Garamond" w:cs="Garamond"/>
          <w:b/>
          <w:sz w:val="24"/>
          <w:szCs w:val="24"/>
        </w:rPr>
      </w:pPr>
      <w:r>
        <w:rPr>
          <w:noProof/>
        </w:rPr>
        <mc:AlternateContent>
          <mc:Choice Requires="wps">
            <w:drawing>
              <wp:anchor distT="0" distB="0" distL="114300" distR="114300" simplePos="0" relativeHeight="251658319" behindDoc="0" locked="0" layoutInCell="1" hidden="0" allowOverlap="1" wp14:anchorId="02DC286B" wp14:editId="530731EA">
                <wp:simplePos x="0" y="0"/>
                <wp:positionH relativeFrom="column">
                  <wp:posOffset>825500</wp:posOffset>
                </wp:positionH>
                <wp:positionV relativeFrom="paragraph">
                  <wp:posOffset>0</wp:posOffset>
                </wp:positionV>
                <wp:extent cx="444500" cy="818515"/>
                <wp:effectExtent l="0" t="0" r="0" b="0"/>
                <wp:wrapNone/>
                <wp:docPr id="51694140" name="Down Arrow 51694140"/>
                <wp:cNvGraphicFramePr/>
                <a:graphic xmlns:a="http://schemas.openxmlformats.org/drawingml/2006/main">
                  <a:graphicData uri="http://schemas.microsoft.com/office/word/2010/wordprocessingShape">
                    <wps:wsp>
                      <wps:cNvSpPr/>
                      <wps:spPr>
                        <a:xfrm>
                          <a:off x="5136450" y="3383443"/>
                          <a:ext cx="419100" cy="793115"/>
                        </a:xfrm>
                        <a:prstGeom prst="downArrow">
                          <a:avLst>
                            <a:gd name="adj1" fmla="val 50000"/>
                            <a:gd name="adj2" fmla="val 53603"/>
                          </a:avLst>
                        </a:prstGeom>
                        <a:solidFill>
                          <a:srgbClr val="ACB8CA"/>
                        </a:solidFill>
                        <a:ln w="12700" cap="flat" cmpd="sng">
                          <a:solidFill>
                            <a:schemeClr val="accent6"/>
                          </a:solidFill>
                          <a:prstDash val="solid"/>
                          <a:miter lim="800000"/>
                          <a:headEnd type="none" w="sm" len="sm"/>
                          <a:tailEnd type="none" w="sm" len="sm"/>
                        </a:ln>
                      </wps:spPr>
                      <wps:txbx>
                        <w:txbxContent>
                          <w:p w14:paraId="6EBA8F49" w14:textId="77777777" w:rsidR="00A8399B" w:rsidRDefault="00183D4E">
                            <w:pPr>
                              <w:spacing w:line="275" w:lineRule="auto"/>
                              <w:jc w:val="center"/>
                              <w:textDirection w:val="btLr"/>
                            </w:pPr>
                            <w:r>
                              <w:rPr>
                                <w:b/>
                                <w:color w:val="000000"/>
                              </w:rPr>
                              <w:t>YES</w:t>
                            </w:r>
                          </w:p>
                        </w:txbxContent>
                      </wps:txbx>
                      <wps:bodyPr spcFirstLastPara="1" wrap="square" lIns="91425" tIns="45700" rIns="91425" bIns="45700" anchor="ctr" anchorCtr="0">
                        <a:noAutofit/>
                      </wps:bodyPr>
                    </wps:wsp>
                  </a:graphicData>
                </a:graphic>
              </wp:anchor>
            </w:drawing>
          </mc:Choice>
          <mc:Fallback>
            <w:pict>
              <v:shape w14:anchorId="02DC286B" id="Down Arrow 51694140" o:spid="_x0000_s1107" type="#_x0000_t67" style="position:absolute;left:0;text-align:left;margin-left:65pt;margin-top:0;width:35pt;height:64.45pt;z-index:25165831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" adj="15482" fillcolor="#acb8ca" strokecolor="#70ad47 [3209]" strokeweight="1pt">
                <v:stroke startarrowwidth="narrow" startarrowlength="short" endarrowwidth="narrow" endarrowlength="short"/>
                <v:textbox inset="2.53958mm,1.2694mm,2.53958mm,1.2694mm">
                  <w:txbxContent>
                    <w:p w14:paraId="6EBA8F49" w14:textId="77777777" w:rsidR="00A8399B" w:rsidRDefault="00183D4E">
                      <w:pPr>
                        <w:spacing w:line="275" w:lineRule="auto"/>
                        <w:jc w:val="center"/>
                        <w:textDirection w:val="btLr"/>
                      </w:pPr>
                      <w:r>
                        <w:rPr>
                          <w:b/>
                          <w:color w:val="000000"/>
                        </w:rPr>
                        <w:t>YES</w:t>
                      </w:r>
                    </w:p>
                  </w:txbxContent>
                </v:textbox>
              </v:shape>
            </w:pict>
          </mc:Fallback>
        </mc:AlternateContent>
      </w:r>
    </w:p>
    <w:p w14:paraId="72736BE3" w14:textId="77777777" w:rsidR="00A8399B" w:rsidRDefault="00A8399B">
      <w:pPr>
        <w:rPr>
          <w:rFonts w:ascii="Garamond" w:eastAsia="Garamond" w:hAnsi="Garamond" w:cs="Garamond"/>
          <w:b/>
          <w:sz w:val="24"/>
          <w:szCs w:val="24"/>
        </w:rPr>
      </w:pPr>
    </w:p>
    <w:p w14:paraId="50FEE41E" w14:textId="77777777" w:rsidR="00A8399B" w:rsidRDefault="00A8399B">
      <w:pPr>
        <w:rPr>
          <w:rFonts w:ascii="Garamond" w:eastAsia="Garamond" w:hAnsi="Garamond" w:cs="Garamond"/>
          <w:b/>
          <w:sz w:val="24"/>
          <w:szCs w:val="24"/>
        </w:rPr>
      </w:pPr>
    </w:p>
    <w:p w14:paraId="5D822817" w14:textId="77777777" w:rsidR="00A8399B" w:rsidRDefault="00183D4E">
      <w:pPr>
        <w:rPr>
          <w:rFonts w:ascii="Garamond" w:eastAsia="Garamond" w:hAnsi="Garamond" w:cs="Garamond"/>
          <w:b/>
          <w:sz w:val="24"/>
          <w:szCs w:val="24"/>
        </w:rPr>
      </w:pPr>
      <w:r>
        <w:rPr>
          <w:noProof/>
        </w:rPr>
        <mc:AlternateContent>
          <mc:Choice Requires="wps">
            <w:drawing>
              <wp:anchor distT="0" distB="0" distL="114300" distR="114300" simplePos="0" relativeHeight="251658320" behindDoc="0" locked="0" layoutInCell="1" hidden="0" allowOverlap="1" wp14:anchorId="5612BBD2" wp14:editId="27BC41A8">
                <wp:simplePos x="0" y="0"/>
                <wp:positionH relativeFrom="column">
                  <wp:posOffset>1</wp:posOffset>
                </wp:positionH>
                <wp:positionV relativeFrom="paragraph">
                  <wp:posOffset>0</wp:posOffset>
                </wp:positionV>
                <wp:extent cx="2294147" cy="353203"/>
                <wp:effectExtent l="0" t="0" r="0" b="0"/>
                <wp:wrapNone/>
                <wp:docPr id="51694143" name="Alternate Process 51694143"/>
                <wp:cNvGraphicFramePr/>
                <a:graphic xmlns:a="http://schemas.openxmlformats.org/drawingml/2006/main">
                  <a:graphicData uri="http://schemas.microsoft.com/office/word/2010/wordprocessingShape">
                    <wps:wsp>
                      <wps:cNvSpPr/>
                      <wps:spPr>
                        <a:xfrm>
                          <a:off x="4211627" y="3616099"/>
                          <a:ext cx="2268747" cy="327803"/>
                        </a:xfrm>
                        <a:prstGeom prst="flowChartAlternateProcess">
                          <a:avLst/>
                        </a:prstGeom>
                        <a:solidFill>
                          <a:schemeClr val="lt1"/>
                        </a:solidFill>
                        <a:ln w="12700" cap="flat" cmpd="sng">
                          <a:solidFill>
                            <a:schemeClr val="accent6"/>
                          </a:solidFill>
                          <a:prstDash val="solid"/>
                          <a:miter lim="800000"/>
                          <a:headEnd type="none" w="sm" len="sm"/>
                          <a:tailEnd type="none" w="sm" len="sm"/>
                        </a:ln>
                      </wps:spPr>
                      <wps:txbx>
                        <w:txbxContent>
                          <w:p w14:paraId="5C968CD1" w14:textId="77777777" w:rsidR="00A8399B" w:rsidRDefault="00183D4E">
                            <w:pPr>
                              <w:spacing w:line="275" w:lineRule="auto"/>
                              <w:jc w:val="center"/>
                              <w:textDirection w:val="btLr"/>
                            </w:pPr>
                            <w:r>
                              <w:rPr>
                                <w:b/>
                                <w:color w:val="000000"/>
                              </w:rPr>
                              <w:t>CONDUCT REFERENCE CHECKS</w:t>
                            </w:r>
                          </w:p>
                        </w:txbxContent>
                      </wps:txbx>
                      <wps:bodyPr spcFirstLastPara="1" wrap="square" lIns="91425" tIns="45700" rIns="91425" bIns="45700" anchor="ctr" anchorCtr="0">
                        <a:noAutofit/>
                      </wps:bodyPr>
                    </wps:wsp>
                  </a:graphicData>
                </a:graphic>
              </wp:anchor>
            </w:drawing>
          </mc:Choice>
          <mc:Fallback>
            <w:pict>
              <v:shape w14:anchorId="5612BBD2" id="Alternate Process 51694143" o:spid="_x0000_s1108" type="#_x0000_t176" style="position:absolute;left:0;text-align:left;margin-left:0;margin-top:0;width:180.65pt;height:27.8pt;z-index:251658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" fillcolor="white [3201]" strokecolor="#70ad47 [3209]" strokeweight="1pt">
                <v:stroke startarrowwidth="narrow" startarrowlength="short" endarrowwidth="narrow" endarrowlength="short"/>
                <v:textbox inset="2.53958mm,1.2694mm,2.53958mm,1.2694mm">
                  <w:txbxContent>
                    <w:p w14:paraId="5C968CD1" w14:textId="77777777" w:rsidR="00A8399B" w:rsidRDefault="00183D4E">
                      <w:pPr>
                        <w:spacing w:line="275" w:lineRule="auto"/>
                        <w:jc w:val="center"/>
                        <w:textDirection w:val="btLr"/>
                      </w:pPr>
                      <w:r>
                        <w:rPr>
                          <w:b/>
                          <w:color w:val="000000"/>
                        </w:rPr>
                        <w:t>CONDUCT REFERENCE CHECKS</w:t>
                      </w:r>
                    </w:p>
                  </w:txbxContent>
                </v:textbox>
              </v:shape>
            </w:pict>
          </mc:Fallback>
        </mc:AlternateContent>
      </w:r>
    </w:p>
    <w:p w14:paraId="6548E859" w14:textId="77777777" w:rsidR="00A8399B" w:rsidRDefault="00183D4E">
      <w:pPr>
        <w:rPr>
          <w:rFonts w:ascii="Garamond" w:eastAsia="Garamond" w:hAnsi="Garamond" w:cs="Garamond"/>
          <w:b/>
          <w:sz w:val="24"/>
          <w:szCs w:val="24"/>
        </w:rPr>
      </w:pPr>
      <w:r>
        <w:rPr>
          <w:noProof/>
        </w:rPr>
        <mc:AlternateContent>
          <mc:Choice Requires="wps">
            <w:drawing>
              <wp:anchor distT="0" distB="0" distL="114300" distR="114300" simplePos="0" relativeHeight="251658321" behindDoc="0" locked="0" layoutInCell="1" hidden="0" allowOverlap="1" wp14:anchorId="7C2F7FC0" wp14:editId="4544F205">
                <wp:simplePos x="0" y="0"/>
                <wp:positionH relativeFrom="column">
                  <wp:posOffset>876300</wp:posOffset>
                </wp:positionH>
                <wp:positionV relativeFrom="paragraph">
                  <wp:posOffset>76200</wp:posOffset>
                </wp:positionV>
                <wp:extent cx="339725" cy="603370"/>
                <wp:effectExtent l="0" t="0" r="0" b="0"/>
                <wp:wrapNone/>
                <wp:docPr id="51694144" name="Down Arrow 51694144"/>
                <wp:cNvGraphicFramePr/>
                <a:graphic xmlns:a="http://schemas.openxmlformats.org/drawingml/2006/main">
                  <a:graphicData uri="http://schemas.microsoft.com/office/word/2010/wordprocessingShape">
                    <wps:wsp>
                      <wps:cNvSpPr/>
                      <wps:spPr>
                        <a:xfrm>
                          <a:off x="5188838" y="3491015"/>
                          <a:ext cx="314325" cy="577970"/>
                        </a:xfrm>
                        <a:prstGeom prst="downArrow">
                          <a:avLst>
                            <a:gd name="adj1" fmla="val 50000"/>
                            <a:gd name="adj2" fmla="val 50000"/>
                          </a:avLst>
                        </a:prstGeom>
                        <a:solidFill>
                          <a:srgbClr val="ACB8CA"/>
                        </a:solidFill>
                        <a:ln w="12700" cap="flat" cmpd="sng">
                          <a:solidFill>
                            <a:srgbClr val="42719B"/>
                          </a:solidFill>
                          <a:prstDash val="solid"/>
                          <a:miter lim="800000"/>
                          <a:headEnd type="none" w="sm" len="sm"/>
                          <a:tailEnd type="none" w="sm" len="sm"/>
                        </a:ln>
                      </wps:spPr>
                      <wps:txbx>
                        <w:txbxContent>
                          <w:p w14:paraId="55444F12" w14:textId="77777777" w:rsidR="00A8399B" w:rsidRDefault="00A8399B">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shape w14:anchorId="7C2F7FC0" id="Down Arrow 51694144" o:spid="_x0000_s1109" type="#_x0000_t67" style="position:absolute;left:0;text-align:left;margin-left:69pt;margin-top:6pt;width:26.75pt;height:47.5pt;z-index:25165832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" adj="15726" fillcolor="#acb8ca" strokecolor="#42719b" strokeweight="1pt">
                <v:stroke startarrowwidth="narrow" startarrowlength="short" endarrowwidth="narrow" endarrowlength="short"/>
                <v:textbox inset="2.53958mm,2.53958mm,2.53958mm,2.53958mm">
                  <w:txbxContent>
                    <w:p w14:paraId="55444F12" w14:textId="77777777" w:rsidR="00A8399B" w:rsidRDefault="00A8399B">
                      <w:pPr>
                        <w:spacing w:after="0" w:line="240" w:lineRule="auto"/>
                        <w:jc w:val="left"/>
                        <w:textDirection w:val="btLr"/>
                      </w:pPr>
                    </w:p>
                  </w:txbxContent>
                </v:textbox>
              </v:shape>
            </w:pict>
          </mc:Fallback>
        </mc:AlternateContent>
      </w:r>
    </w:p>
    <w:p w14:paraId="3906910C" w14:textId="77777777" w:rsidR="00A8399B" w:rsidRDefault="00A8399B">
      <w:pPr>
        <w:rPr>
          <w:rFonts w:ascii="Garamond" w:eastAsia="Garamond" w:hAnsi="Garamond" w:cs="Garamond"/>
          <w:b/>
          <w:sz w:val="24"/>
          <w:szCs w:val="24"/>
        </w:rPr>
      </w:pPr>
    </w:p>
    <w:p w14:paraId="4BF756B8" w14:textId="77777777" w:rsidR="00A8399B" w:rsidRDefault="00183D4E">
      <w:pPr>
        <w:rPr>
          <w:rFonts w:ascii="Garamond" w:eastAsia="Garamond" w:hAnsi="Garamond" w:cs="Garamond"/>
          <w:b/>
          <w:sz w:val="24"/>
          <w:szCs w:val="24"/>
        </w:rPr>
      </w:pPr>
      <w:r>
        <w:rPr>
          <w:noProof/>
        </w:rPr>
        <mc:AlternateContent>
          <mc:Choice Requires="wps">
            <w:drawing>
              <wp:anchor distT="0" distB="0" distL="114300" distR="114300" simplePos="0" relativeHeight="251658322" behindDoc="0" locked="0" layoutInCell="1" hidden="0" allowOverlap="1" wp14:anchorId="01057AAB" wp14:editId="4A3FA539">
                <wp:simplePos x="0" y="0"/>
                <wp:positionH relativeFrom="column">
                  <wp:posOffset>1</wp:posOffset>
                </wp:positionH>
                <wp:positionV relativeFrom="paragraph">
                  <wp:posOffset>165100</wp:posOffset>
                </wp:positionV>
                <wp:extent cx="2406650" cy="335951"/>
                <wp:effectExtent l="0" t="0" r="0" b="0"/>
                <wp:wrapNone/>
                <wp:docPr id="51694145" name="Alternate Process 51694145"/>
                <wp:cNvGraphicFramePr/>
                <a:graphic xmlns:a="http://schemas.openxmlformats.org/drawingml/2006/main">
                  <a:graphicData uri="http://schemas.microsoft.com/office/word/2010/wordprocessingShape">
                    <wps:wsp>
                      <wps:cNvSpPr/>
                      <wps:spPr>
                        <a:xfrm>
                          <a:off x="4155375" y="3624725"/>
                          <a:ext cx="2381250" cy="310551"/>
                        </a:xfrm>
                        <a:prstGeom prst="flowChartAlternateProcess">
                          <a:avLst/>
                        </a:prstGeom>
                        <a:solidFill>
                          <a:schemeClr val="lt1"/>
                        </a:solidFill>
                        <a:ln w="12700" cap="flat" cmpd="sng">
                          <a:solidFill>
                            <a:schemeClr val="accent6"/>
                          </a:solidFill>
                          <a:prstDash val="solid"/>
                          <a:miter lim="800000"/>
                          <a:headEnd type="none" w="sm" len="sm"/>
                          <a:tailEnd type="none" w="sm" len="sm"/>
                        </a:ln>
                      </wps:spPr>
                      <wps:txbx>
                        <w:txbxContent>
                          <w:p w14:paraId="12868681" w14:textId="77777777" w:rsidR="00A8399B" w:rsidRDefault="00183D4E">
                            <w:pPr>
                              <w:spacing w:line="275" w:lineRule="auto"/>
                              <w:jc w:val="center"/>
                              <w:textDirection w:val="btLr"/>
                            </w:pPr>
                            <w:r>
                              <w:rPr>
                                <w:b/>
                                <w:color w:val="000000"/>
                              </w:rPr>
                              <w:t>STILL INTERESTED?</w:t>
                            </w:r>
                          </w:p>
                        </w:txbxContent>
                      </wps:txbx>
                      <wps:bodyPr spcFirstLastPara="1" wrap="square" lIns="91425" tIns="45700" rIns="91425" bIns="45700" anchor="ctr" anchorCtr="0">
                        <a:noAutofit/>
                      </wps:bodyPr>
                    </wps:wsp>
                  </a:graphicData>
                </a:graphic>
              </wp:anchor>
            </w:drawing>
          </mc:Choice>
          <mc:Fallback>
            <w:pict>
              <v:shape w14:anchorId="01057AAB" id="Alternate Process 51694145" o:spid="_x0000_s1110" type="#_x0000_t176" style="position:absolute;left:0;text-align:left;margin-left:0;margin-top:13pt;width:189.5pt;height:26.45pt;z-index:25165832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" fillcolor="white [3201]" strokecolor="#70ad47 [3209]" strokeweight="1pt">
                <v:stroke startarrowwidth="narrow" startarrowlength="short" endarrowwidth="narrow" endarrowlength="short"/>
                <v:textbox inset="2.53958mm,1.2694mm,2.53958mm,1.2694mm">
                  <w:txbxContent>
                    <w:p w14:paraId="12868681" w14:textId="77777777" w:rsidR="00A8399B" w:rsidRDefault="00183D4E">
                      <w:pPr>
                        <w:spacing w:line="275" w:lineRule="auto"/>
                        <w:jc w:val="center"/>
                        <w:textDirection w:val="btLr"/>
                      </w:pPr>
                      <w:r>
                        <w:rPr>
                          <w:b/>
                          <w:color w:val="000000"/>
                        </w:rPr>
                        <w:t>STILL INTERESTED?</w:t>
                      </w:r>
                    </w:p>
                  </w:txbxContent>
                </v:textbox>
              </v:shape>
            </w:pict>
          </mc:Fallback>
        </mc:AlternateContent>
      </w:r>
      <w:r>
        <w:rPr>
          <w:noProof/>
        </w:rPr>
        <mc:AlternateContent>
          <mc:Choice Requires="wps">
            <w:drawing>
              <wp:anchor distT="0" distB="0" distL="114300" distR="114300" simplePos="0" relativeHeight="251658323" behindDoc="0" locked="0" layoutInCell="1" hidden="0" allowOverlap="1" wp14:anchorId="06B250E8" wp14:editId="01D68104">
                <wp:simplePos x="0" y="0"/>
                <wp:positionH relativeFrom="column">
                  <wp:posOffset>2552700</wp:posOffset>
                </wp:positionH>
                <wp:positionV relativeFrom="paragraph">
                  <wp:posOffset>76200</wp:posOffset>
                </wp:positionV>
                <wp:extent cx="1835150" cy="510032"/>
                <wp:effectExtent l="0" t="0" r="0" b="0"/>
                <wp:wrapNone/>
                <wp:docPr id="51694146" name="Right Arrow 51694146"/>
                <wp:cNvGraphicFramePr/>
                <a:graphic xmlns:a="http://schemas.openxmlformats.org/drawingml/2006/main">
                  <a:graphicData uri="http://schemas.microsoft.com/office/word/2010/wordprocessingShape">
                    <wps:wsp>
                      <wps:cNvSpPr/>
                      <wps:spPr>
                        <a:xfrm>
                          <a:off x="4441125" y="3537684"/>
                          <a:ext cx="1809750" cy="484632"/>
                        </a:xfrm>
                        <a:prstGeom prst="rightArrow">
                          <a:avLst>
                            <a:gd name="adj1" fmla="val 50000"/>
                            <a:gd name="adj2" fmla="val 50000"/>
                          </a:avLst>
                        </a:prstGeom>
                        <a:solidFill>
                          <a:schemeClr val="lt1"/>
                        </a:solidFill>
                        <a:ln w="12700" cap="flat" cmpd="sng">
                          <a:solidFill>
                            <a:schemeClr val="accent6"/>
                          </a:solidFill>
                          <a:prstDash val="solid"/>
                          <a:miter lim="800000"/>
                          <a:headEnd type="none" w="sm" len="sm"/>
                          <a:tailEnd type="none" w="sm" len="sm"/>
                        </a:ln>
                      </wps:spPr>
                      <wps:txbx>
                        <w:txbxContent>
                          <w:p w14:paraId="109BF533" w14:textId="77777777" w:rsidR="00A8399B" w:rsidRDefault="00183D4E">
                            <w:pPr>
                              <w:spacing w:line="275" w:lineRule="auto"/>
                              <w:jc w:val="center"/>
                              <w:textDirection w:val="btLr"/>
                            </w:pPr>
                            <w:r>
                              <w:rPr>
                                <w:color w:val="000000"/>
                              </w:rPr>
                              <w:t>NO</w:t>
                            </w:r>
                          </w:p>
                        </w:txbxContent>
                      </wps:txbx>
                      <wps:bodyPr spcFirstLastPara="1" wrap="square" lIns="91425" tIns="45700" rIns="91425" bIns="45700" anchor="ctr" anchorCtr="0">
                        <a:noAutofit/>
                      </wps:bodyPr>
                    </wps:wsp>
                  </a:graphicData>
                </a:graphic>
              </wp:anchor>
            </w:drawing>
          </mc:Choice>
          <mc:Fallback>
            <w:pict>
              <v:shape w14:anchorId="06B250E8" id="Right Arrow 51694146" o:spid="_x0000_s1111" type="#_x0000_t13" style="position:absolute;left:0;text-align:left;margin-left:201pt;margin-top:6pt;width:144.5pt;height:40.15pt;z-index:25165832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" adj="18708" fillcolor="white [3201]" strokecolor="#70ad47 [3209]" strokeweight="1pt">
                <v:stroke startarrowwidth="narrow" startarrowlength="short" endarrowwidth="narrow" endarrowlength="short"/>
                <v:textbox inset="2.53958mm,1.2694mm,2.53958mm,1.2694mm">
                  <w:txbxContent>
                    <w:p w14:paraId="109BF533" w14:textId="77777777" w:rsidR="00A8399B" w:rsidRDefault="00183D4E">
                      <w:pPr>
                        <w:spacing w:line="275" w:lineRule="auto"/>
                        <w:jc w:val="center"/>
                        <w:textDirection w:val="btLr"/>
                      </w:pPr>
                      <w:r>
                        <w:rPr>
                          <w:color w:val="000000"/>
                        </w:rPr>
                        <w:t>NO</w:t>
                      </w:r>
                    </w:p>
                  </w:txbxContent>
                </v:textbox>
              </v:shape>
            </w:pict>
          </mc:Fallback>
        </mc:AlternateContent>
      </w:r>
    </w:p>
    <w:p w14:paraId="6AC6B71E" w14:textId="77777777" w:rsidR="00A8399B" w:rsidRDefault="00A8399B">
      <w:pPr>
        <w:rPr>
          <w:rFonts w:ascii="Garamond" w:eastAsia="Garamond" w:hAnsi="Garamond" w:cs="Garamond"/>
          <w:b/>
          <w:sz w:val="24"/>
          <w:szCs w:val="24"/>
        </w:rPr>
      </w:pPr>
    </w:p>
    <w:p w14:paraId="646BF7C7" w14:textId="77777777" w:rsidR="00A8399B" w:rsidRDefault="00183D4E">
      <w:pPr>
        <w:rPr>
          <w:rFonts w:ascii="Garamond" w:eastAsia="Garamond" w:hAnsi="Garamond" w:cs="Garamond"/>
          <w:b/>
          <w:sz w:val="24"/>
          <w:szCs w:val="24"/>
        </w:rPr>
      </w:pPr>
      <w:r>
        <w:rPr>
          <w:noProof/>
        </w:rPr>
        <mc:AlternateContent>
          <mc:Choice Requires="wps">
            <w:drawing>
              <wp:anchor distT="0" distB="0" distL="114300" distR="114300" simplePos="0" relativeHeight="251658324" behindDoc="0" locked="0" layoutInCell="1" hidden="0" allowOverlap="1" wp14:anchorId="1D203ACA" wp14:editId="787C2409">
                <wp:simplePos x="0" y="0"/>
                <wp:positionH relativeFrom="column">
                  <wp:posOffset>660400</wp:posOffset>
                </wp:positionH>
                <wp:positionV relativeFrom="paragraph">
                  <wp:posOffset>0</wp:posOffset>
                </wp:positionV>
                <wp:extent cx="844910" cy="819031"/>
                <wp:effectExtent l="0" t="0" r="0" b="0"/>
                <wp:wrapNone/>
                <wp:docPr id="51694141" name="Down Arrow 51694141"/>
                <wp:cNvGraphicFramePr/>
                <a:graphic xmlns:a="http://schemas.openxmlformats.org/drawingml/2006/main">
                  <a:graphicData uri="http://schemas.microsoft.com/office/word/2010/wordprocessingShape">
                    <wps:wsp>
                      <wps:cNvSpPr/>
                      <wps:spPr>
                        <a:xfrm>
                          <a:off x="4936245" y="3383185"/>
                          <a:ext cx="819510" cy="793631"/>
                        </a:xfrm>
                        <a:prstGeom prst="downArrow">
                          <a:avLst>
                            <a:gd name="adj1" fmla="val 50000"/>
                            <a:gd name="adj2" fmla="val 50000"/>
                          </a:avLst>
                        </a:prstGeom>
                        <a:solidFill>
                          <a:srgbClr val="ACB8CA"/>
                        </a:solidFill>
                        <a:ln w="12700" cap="flat" cmpd="sng">
                          <a:solidFill>
                            <a:schemeClr val="accent6"/>
                          </a:solidFill>
                          <a:prstDash val="solid"/>
                          <a:miter lim="800000"/>
                          <a:headEnd type="none" w="sm" len="sm"/>
                          <a:tailEnd type="none" w="sm" len="sm"/>
                        </a:ln>
                      </wps:spPr>
                      <wps:txbx>
                        <w:txbxContent>
                          <w:p w14:paraId="6FEF2BDE" w14:textId="77777777" w:rsidR="00A8399B" w:rsidRDefault="00183D4E">
                            <w:pPr>
                              <w:spacing w:line="275" w:lineRule="auto"/>
                              <w:jc w:val="center"/>
                              <w:textDirection w:val="btLr"/>
                            </w:pPr>
                            <w:r>
                              <w:rPr>
                                <w:b/>
                                <w:color w:val="000000"/>
                              </w:rPr>
                              <w:t>YES</w:t>
                            </w:r>
                          </w:p>
                        </w:txbxContent>
                      </wps:txbx>
                      <wps:bodyPr spcFirstLastPara="1" wrap="square" lIns="91425" tIns="45700" rIns="91425" bIns="45700" anchor="ctr" anchorCtr="0">
                        <a:noAutofit/>
                      </wps:bodyPr>
                    </wps:wsp>
                  </a:graphicData>
                </a:graphic>
              </wp:anchor>
            </w:drawing>
          </mc:Choice>
          <mc:Fallback>
            <w:pict>
              <v:shape w14:anchorId="1D203ACA" id="Down Arrow 51694141" o:spid="_x0000_s1112" type="#_x0000_t67" style="position:absolute;left:0;text-align:left;margin-left:52pt;margin-top:0;width:66.55pt;height:64.5pt;z-index:2516583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" adj="10800" fillcolor="#acb8ca" strokecolor="#70ad47 [3209]" strokeweight="1pt">
                <v:stroke startarrowwidth="narrow" startarrowlength="short" endarrowwidth="narrow" endarrowlength="short"/>
                <v:textbox inset="2.53958mm,1.2694mm,2.53958mm,1.2694mm">
                  <w:txbxContent>
                    <w:p w14:paraId="6FEF2BDE" w14:textId="77777777" w:rsidR="00A8399B" w:rsidRDefault="00183D4E">
                      <w:pPr>
                        <w:spacing w:line="275" w:lineRule="auto"/>
                        <w:jc w:val="center"/>
                        <w:textDirection w:val="btLr"/>
                      </w:pPr>
                      <w:r>
                        <w:rPr>
                          <w:b/>
                          <w:color w:val="000000"/>
                        </w:rPr>
                        <w:t>YES</w:t>
                      </w:r>
                    </w:p>
                  </w:txbxContent>
                </v:textbox>
              </v:shape>
            </w:pict>
          </mc:Fallback>
        </mc:AlternateContent>
      </w:r>
    </w:p>
    <w:p w14:paraId="1D0D6D21" w14:textId="77777777" w:rsidR="00A8399B" w:rsidRDefault="00A8399B">
      <w:pPr>
        <w:rPr>
          <w:rFonts w:ascii="Garamond" w:eastAsia="Garamond" w:hAnsi="Garamond" w:cs="Garamond"/>
          <w:b/>
          <w:sz w:val="24"/>
          <w:szCs w:val="24"/>
        </w:rPr>
      </w:pPr>
    </w:p>
    <w:p w14:paraId="27204AAE" w14:textId="77777777" w:rsidR="00A8399B" w:rsidRDefault="00A8399B">
      <w:pPr>
        <w:rPr>
          <w:rFonts w:ascii="Garamond" w:eastAsia="Garamond" w:hAnsi="Garamond" w:cs="Garamond"/>
          <w:b/>
          <w:sz w:val="24"/>
          <w:szCs w:val="24"/>
        </w:rPr>
      </w:pPr>
    </w:p>
    <w:p w14:paraId="1CDDB7D3" w14:textId="77777777" w:rsidR="00A8399B" w:rsidRDefault="00183D4E">
      <w:pPr>
        <w:rPr>
          <w:rFonts w:ascii="Garamond" w:eastAsia="Garamond" w:hAnsi="Garamond" w:cs="Garamond"/>
          <w:b/>
          <w:sz w:val="24"/>
          <w:szCs w:val="24"/>
        </w:rPr>
      </w:pPr>
      <w:r>
        <w:rPr>
          <w:noProof/>
        </w:rPr>
        <mc:AlternateContent>
          <mc:Choice Requires="wps">
            <w:drawing>
              <wp:anchor distT="0" distB="0" distL="114300" distR="114300" simplePos="0" relativeHeight="251658325" behindDoc="0" locked="0" layoutInCell="1" hidden="0" allowOverlap="1" wp14:anchorId="4D7F5725" wp14:editId="293EF33F">
                <wp:simplePos x="0" y="0"/>
                <wp:positionH relativeFrom="column">
                  <wp:posOffset>1</wp:posOffset>
                </wp:positionH>
                <wp:positionV relativeFrom="paragraph">
                  <wp:posOffset>25400</wp:posOffset>
                </wp:positionV>
                <wp:extent cx="2345690" cy="1073150"/>
                <wp:effectExtent l="0" t="0" r="0" b="0"/>
                <wp:wrapNone/>
                <wp:docPr id="51694142" name="Alternate Process 51694142"/>
                <wp:cNvGraphicFramePr/>
                <a:graphic xmlns:a="http://schemas.openxmlformats.org/drawingml/2006/main">
                  <a:graphicData uri="http://schemas.microsoft.com/office/word/2010/wordprocessingShape">
                    <wps:wsp>
                      <wps:cNvSpPr/>
                      <wps:spPr>
                        <a:xfrm>
                          <a:off x="4185855" y="3256125"/>
                          <a:ext cx="2320290" cy="1047750"/>
                        </a:xfrm>
                        <a:prstGeom prst="flowChartAlternateProcess">
                          <a:avLst/>
                        </a:prstGeom>
                        <a:solidFill>
                          <a:schemeClr val="lt1"/>
                        </a:solidFill>
                        <a:ln w="12700" cap="flat" cmpd="sng">
                          <a:solidFill>
                            <a:schemeClr val="accent6"/>
                          </a:solidFill>
                          <a:prstDash val="solid"/>
                          <a:miter lim="800000"/>
                          <a:headEnd type="none" w="sm" len="sm"/>
                          <a:tailEnd type="none" w="sm" len="sm"/>
                        </a:ln>
                      </wps:spPr>
                      <wps:txbx>
                        <w:txbxContent>
                          <w:p w14:paraId="63BB9271" w14:textId="77777777" w:rsidR="00A8399B" w:rsidRDefault="00183D4E">
                            <w:pPr>
                              <w:spacing w:line="275" w:lineRule="auto"/>
                              <w:jc w:val="center"/>
                              <w:textDirection w:val="btLr"/>
                            </w:pPr>
                            <w:r>
                              <w:rPr>
                                <w:b/>
                                <w:color w:val="000000"/>
                              </w:rPr>
                              <w:t xml:space="preserve">REQUEST “EXECUTIVE” CHECK </w:t>
                            </w:r>
                          </w:p>
                          <w:p w14:paraId="2DEDF1D6" w14:textId="77777777" w:rsidR="00A8399B" w:rsidRDefault="00183D4E">
                            <w:pPr>
                              <w:spacing w:line="275" w:lineRule="auto"/>
                              <w:jc w:val="center"/>
                              <w:textDirection w:val="btLr"/>
                            </w:pPr>
                            <w:r>
                              <w:rPr>
                                <w:b/>
                                <w:i/>
                                <w:color w:val="000000"/>
                              </w:rPr>
                              <w:t>The Executive Presbyter contacts the prospect’s presbytery or judicatory leader.</w:t>
                            </w:r>
                          </w:p>
                        </w:txbxContent>
                      </wps:txbx>
                      <wps:bodyPr spcFirstLastPara="1" wrap="square" lIns="91425" tIns="45700" rIns="91425" bIns="45700" anchor="ctr" anchorCtr="0">
                        <a:noAutofit/>
                      </wps:bodyPr>
                    </wps:wsp>
                  </a:graphicData>
                </a:graphic>
              </wp:anchor>
            </w:drawing>
          </mc:Choice>
          <mc:Fallback>
            <w:pict>
              <v:shape w14:anchorId="4D7F5725" id="Alternate Process 51694142" o:spid="_x0000_s1113" type="#_x0000_t176" style="position:absolute;left:0;text-align:left;margin-left:0;margin-top:2pt;width:184.7pt;height:84.5pt;z-index:25165832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" fillcolor="white [3201]" strokecolor="#70ad47 [3209]" strokeweight="1pt">
                <v:stroke startarrowwidth="narrow" startarrowlength="short" endarrowwidth="narrow" endarrowlength="short"/>
                <v:textbox inset="2.53958mm,1.2694mm,2.53958mm,1.2694mm">
                  <w:txbxContent>
                    <w:p w14:paraId="63BB9271" w14:textId="77777777" w:rsidR="00A8399B" w:rsidRDefault="00183D4E">
                      <w:pPr>
                        <w:spacing w:line="275" w:lineRule="auto"/>
                        <w:jc w:val="center"/>
                        <w:textDirection w:val="btLr"/>
                      </w:pPr>
                      <w:r>
                        <w:rPr>
                          <w:b/>
                          <w:color w:val="000000"/>
                        </w:rPr>
                        <w:t xml:space="preserve">REQUEST “EXECUTIVE” CHECK </w:t>
                      </w:r>
                    </w:p>
                    <w:p w14:paraId="2DEDF1D6" w14:textId="77777777" w:rsidR="00A8399B" w:rsidRDefault="00183D4E">
                      <w:pPr>
                        <w:spacing w:line="275" w:lineRule="auto"/>
                        <w:jc w:val="center"/>
                        <w:textDirection w:val="btLr"/>
                      </w:pPr>
                      <w:r>
                        <w:rPr>
                          <w:b/>
                          <w:i/>
                          <w:color w:val="000000"/>
                        </w:rPr>
                        <w:t>The Executive Presbyter contacts the prospect’s presbytery or judicatory leader.</w:t>
                      </w:r>
                    </w:p>
                  </w:txbxContent>
                </v:textbox>
              </v:shape>
            </w:pict>
          </mc:Fallback>
        </mc:AlternateContent>
      </w:r>
    </w:p>
    <w:p w14:paraId="00E1DF7D" w14:textId="77777777" w:rsidR="00A8399B" w:rsidRDefault="00183D4E">
      <w:pPr>
        <w:rPr>
          <w:rFonts w:ascii="Garamond" w:eastAsia="Garamond" w:hAnsi="Garamond" w:cs="Garamond"/>
          <w:b/>
          <w:sz w:val="24"/>
          <w:szCs w:val="24"/>
        </w:rPr>
      </w:pPr>
      <w:r>
        <w:rPr>
          <w:noProof/>
        </w:rPr>
        <mc:AlternateContent>
          <mc:Choice Requires="wps">
            <w:drawing>
              <wp:anchor distT="0" distB="0" distL="114300" distR="114300" simplePos="0" relativeHeight="251658326" behindDoc="0" locked="0" layoutInCell="1" hidden="0" allowOverlap="1" wp14:anchorId="6F067254" wp14:editId="655CF46E">
                <wp:simplePos x="0" y="0"/>
                <wp:positionH relativeFrom="column">
                  <wp:posOffset>3759200</wp:posOffset>
                </wp:positionH>
                <wp:positionV relativeFrom="paragraph">
                  <wp:posOffset>0</wp:posOffset>
                </wp:positionV>
                <wp:extent cx="2647830" cy="749300"/>
                <wp:effectExtent l="0" t="0" r="0" b="0"/>
                <wp:wrapNone/>
                <wp:docPr id="51694127" name="Alternate Process 51694127"/>
                <wp:cNvGraphicFramePr/>
                <a:graphic xmlns:a="http://schemas.openxmlformats.org/drawingml/2006/main">
                  <a:graphicData uri="http://schemas.microsoft.com/office/word/2010/wordprocessingShape">
                    <wps:wsp>
                      <wps:cNvSpPr/>
                      <wps:spPr>
                        <a:xfrm>
                          <a:off x="4034785" y="3418050"/>
                          <a:ext cx="2622430" cy="723900"/>
                        </a:xfrm>
                        <a:prstGeom prst="flowChartAlternateProcess">
                          <a:avLst/>
                        </a:prstGeom>
                        <a:solidFill>
                          <a:schemeClr val="lt1"/>
                        </a:solidFill>
                        <a:ln w="12700" cap="flat" cmpd="sng">
                          <a:solidFill>
                            <a:schemeClr val="accent6"/>
                          </a:solidFill>
                          <a:prstDash val="solid"/>
                          <a:miter lim="800000"/>
                          <a:headEnd type="none" w="sm" len="sm"/>
                          <a:tailEnd type="none" w="sm" len="sm"/>
                        </a:ln>
                      </wps:spPr>
                      <wps:txbx>
                        <w:txbxContent>
                          <w:p w14:paraId="2DF64ABC" w14:textId="77777777" w:rsidR="00A8399B" w:rsidRDefault="00183D4E">
                            <w:pPr>
                              <w:spacing w:line="275" w:lineRule="auto"/>
                              <w:jc w:val="center"/>
                              <w:textDirection w:val="btLr"/>
                            </w:pPr>
                            <w:r>
                              <w:rPr>
                                <w:b/>
                                <w:color w:val="000000"/>
                              </w:rPr>
                              <w:t>IF THERE ARE “RED FLAGS” REGARDING THE PROSPECT – Pursuit of this prospect will conclude.</w:t>
                            </w:r>
                          </w:p>
                        </w:txbxContent>
                      </wps:txbx>
                      <wps:bodyPr spcFirstLastPara="1" wrap="square" lIns="91425" tIns="45700" rIns="91425" bIns="45700" anchor="ctr" anchorCtr="0">
                        <a:noAutofit/>
                      </wps:bodyPr>
                    </wps:wsp>
                  </a:graphicData>
                </a:graphic>
              </wp:anchor>
            </w:drawing>
          </mc:Choice>
          <mc:Fallback>
            <w:pict>
              <v:shape w14:anchorId="6F067254" id="Alternate Process 51694127" o:spid="_x0000_s1114" type="#_x0000_t176" style="position:absolute;left:0;text-align:left;margin-left:296pt;margin-top:0;width:208.5pt;height:59pt;z-index:25165832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" fillcolor="white [3201]" strokecolor="#70ad47 [3209]" strokeweight="1pt">
                <v:stroke startarrowwidth="narrow" startarrowlength="short" endarrowwidth="narrow" endarrowlength="short"/>
                <v:textbox inset="2.53958mm,1.2694mm,2.53958mm,1.2694mm">
                  <w:txbxContent>
                    <w:p w14:paraId="2DF64ABC" w14:textId="77777777" w:rsidR="00A8399B" w:rsidRDefault="00183D4E">
                      <w:pPr>
                        <w:spacing w:line="275" w:lineRule="auto"/>
                        <w:jc w:val="center"/>
                        <w:textDirection w:val="btLr"/>
                      </w:pPr>
                      <w:r>
                        <w:rPr>
                          <w:b/>
                          <w:color w:val="000000"/>
                        </w:rPr>
                        <w:t>IF THERE ARE “RED FLAGS” REGARDING THE PROSPECT – Pursuit of this prospect will conclude.</w:t>
                      </w:r>
                    </w:p>
                  </w:txbxContent>
                </v:textbox>
              </v:shape>
            </w:pict>
          </mc:Fallback>
        </mc:AlternateContent>
      </w:r>
      <w:r>
        <w:rPr>
          <w:noProof/>
        </w:rPr>
        <mc:AlternateContent>
          <mc:Choice Requires="wps">
            <w:drawing>
              <wp:anchor distT="0" distB="0" distL="114300" distR="114300" simplePos="0" relativeHeight="251658327" behindDoc="0" locked="0" layoutInCell="1" hidden="0" allowOverlap="1" wp14:anchorId="3A19F9CD" wp14:editId="1190FF26">
                <wp:simplePos x="0" y="0"/>
                <wp:positionH relativeFrom="column">
                  <wp:posOffset>2438400</wp:posOffset>
                </wp:positionH>
                <wp:positionV relativeFrom="paragraph">
                  <wp:posOffset>127000</wp:posOffset>
                </wp:positionV>
                <wp:extent cx="577490" cy="510032"/>
                <wp:effectExtent l="0" t="0" r="0" b="0"/>
                <wp:wrapNone/>
                <wp:docPr id="51694118" name="Right Arrow 51694118"/>
                <wp:cNvGraphicFramePr/>
                <a:graphic xmlns:a="http://schemas.openxmlformats.org/drawingml/2006/main">
                  <a:graphicData uri="http://schemas.microsoft.com/office/word/2010/wordprocessingShape">
                    <wps:wsp>
                      <wps:cNvSpPr/>
                      <wps:spPr>
                        <a:xfrm>
                          <a:off x="5069955" y="3537684"/>
                          <a:ext cx="552090" cy="484632"/>
                        </a:xfrm>
                        <a:prstGeom prst="rightArrow">
                          <a:avLst>
                            <a:gd name="adj1" fmla="val 50000"/>
                            <a:gd name="adj2" fmla="val 50000"/>
                          </a:avLst>
                        </a:prstGeom>
                        <a:solidFill>
                          <a:srgbClr val="ACB8CA"/>
                        </a:solidFill>
                        <a:ln w="12700" cap="flat" cmpd="sng">
                          <a:solidFill>
                            <a:srgbClr val="42719B"/>
                          </a:solidFill>
                          <a:prstDash val="solid"/>
                          <a:miter lim="800000"/>
                          <a:headEnd type="none" w="sm" len="sm"/>
                          <a:tailEnd type="none" w="sm" len="sm"/>
                        </a:ln>
                      </wps:spPr>
                      <wps:txbx>
                        <w:txbxContent>
                          <w:p w14:paraId="2F52AA3C" w14:textId="77777777" w:rsidR="00A8399B" w:rsidRDefault="00A8399B">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shape w14:anchorId="3A19F9CD" id="Right Arrow 51694118" o:spid="_x0000_s1115" type="#_x0000_t13" style="position:absolute;left:0;text-align:left;margin-left:192pt;margin-top:10pt;width:45.45pt;height:40.15pt;z-index:25165832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" adj="12120" fillcolor="#acb8ca" strokecolor="#42719b" strokeweight="1pt">
                <v:stroke startarrowwidth="narrow" startarrowlength="short" endarrowwidth="narrow" endarrowlength="short"/>
                <v:textbox inset="2.53958mm,2.53958mm,2.53958mm,2.53958mm">
                  <w:txbxContent>
                    <w:p w14:paraId="2F52AA3C" w14:textId="77777777" w:rsidR="00A8399B" w:rsidRDefault="00A8399B">
                      <w:pPr>
                        <w:spacing w:after="0" w:line="240" w:lineRule="auto"/>
                        <w:jc w:val="left"/>
                        <w:textDirection w:val="btLr"/>
                      </w:pPr>
                    </w:p>
                  </w:txbxContent>
                </v:textbox>
              </v:shape>
            </w:pict>
          </mc:Fallback>
        </mc:AlternateContent>
      </w:r>
    </w:p>
    <w:p w14:paraId="74477CF9" w14:textId="77777777" w:rsidR="00A8399B" w:rsidRDefault="00A8399B">
      <w:pPr>
        <w:rPr>
          <w:rFonts w:ascii="Garamond" w:eastAsia="Garamond" w:hAnsi="Garamond" w:cs="Garamond"/>
          <w:b/>
          <w:sz w:val="24"/>
          <w:szCs w:val="24"/>
        </w:rPr>
      </w:pPr>
    </w:p>
    <w:p w14:paraId="75924FFF" w14:textId="77777777" w:rsidR="00A8399B" w:rsidRDefault="00183D4E">
      <w:pPr>
        <w:rPr>
          <w:rFonts w:ascii="Garamond" w:eastAsia="Garamond" w:hAnsi="Garamond" w:cs="Garamond"/>
          <w:b/>
          <w:sz w:val="24"/>
          <w:szCs w:val="24"/>
        </w:rPr>
      </w:pPr>
      <w:r>
        <w:rPr>
          <w:noProof/>
        </w:rPr>
        <mc:AlternateContent>
          <mc:Choice Requires="wps">
            <w:drawing>
              <wp:anchor distT="0" distB="0" distL="114300" distR="114300" simplePos="0" relativeHeight="251658328" behindDoc="0" locked="0" layoutInCell="1" hidden="0" allowOverlap="1" wp14:anchorId="029907D6" wp14:editId="43CE449B">
                <wp:simplePos x="0" y="0"/>
                <wp:positionH relativeFrom="column">
                  <wp:posOffset>952500</wp:posOffset>
                </wp:positionH>
                <wp:positionV relativeFrom="paragraph">
                  <wp:posOffset>203200</wp:posOffset>
                </wp:positionV>
                <wp:extent cx="292100" cy="534358"/>
                <wp:effectExtent l="0" t="0" r="0" b="0"/>
                <wp:wrapNone/>
                <wp:docPr id="51694120" name="Down Arrow 51694120"/>
                <wp:cNvGraphicFramePr/>
                <a:graphic xmlns:a="http://schemas.openxmlformats.org/drawingml/2006/main">
                  <a:graphicData uri="http://schemas.microsoft.com/office/word/2010/wordprocessingShape">
                    <wps:wsp>
                      <wps:cNvSpPr/>
                      <wps:spPr>
                        <a:xfrm>
                          <a:off x="5212650" y="3525521"/>
                          <a:ext cx="266700" cy="508958"/>
                        </a:xfrm>
                        <a:prstGeom prst="downArrow">
                          <a:avLst>
                            <a:gd name="adj1" fmla="val 50000"/>
                            <a:gd name="adj2" fmla="val 50000"/>
                          </a:avLst>
                        </a:prstGeom>
                        <a:solidFill>
                          <a:srgbClr val="ACB8CA"/>
                        </a:solidFill>
                        <a:ln w="12700" cap="flat" cmpd="sng">
                          <a:solidFill>
                            <a:srgbClr val="42719B"/>
                          </a:solidFill>
                          <a:prstDash val="solid"/>
                          <a:miter lim="800000"/>
                          <a:headEnd type="none" w="sm" len="sm"/>
                          <a:tailEnd type="none" w="sm" len="sm"/>
                        </a:ln>
                      </wps:spPr>
                      <wps:txbx>
                        <w:txbxContent>
                          <w:p w14:paraId="3453E04E" w14:textId="77777777" w:rsidR="00A8399B" w:rsidRDefault="00A8399B">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shape w14:anchorId="029907D6" id="Down Arrow 51694120" o:spid="_x0000_s1116" type="#_x0000_t67" style="position:absolute;left:0;text-align:left;margin-left:75pt;margin-top:16pt;width:23pt;height:42.1pt;z-index:251658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" adj="15941" fillcolor="#acb8ca" strokecolor="#42719b" strokeweight="1pt">
                <v:stroke startarrowwidth="narrow" startarrowlength="short" endarrowwidth="narrow" endarrowlength="short"/>
                <v:textbox inset="2.53958mm,2.53958mm,2.53958mm,2.53958mm">
                  <w:txbxContent>
                    <w:p w14:paraId="3453E04E" w14:textId="77777777" w:rsidR="00A8399B" w:rsidRDefault="00A8399B">
                      <w:pPr>
                        <w:spacing w:after="0" w:line="240" w:lineRule="auto"/>
                        <w:jc w:val="left"/>
                        <w:textDirection w:val="btLr"/>
                      </w:pPr>
                    </w:p>
                  </w:txbxContent>
                </v:textbox>
              </v:shape>
            </w:pict>
          </mc:Fallback>
        </mc:AlternateContent>
      </w:r>
    </w:p>
    <w:p w14:paraId="0913D277" w14:textId="77777777" w:rsidR="00A8399B" w:rsidRDefault="00A8399B">
      <w:pPr>
        <w:rPr>
          <w:rFonts w:ascii="Garamond" w:eastAsia="Garamond" w:hAnsi="Garamond" w:cs="Garamond"/>
          <w:b/>
          <w:sz w:val="24"/>
          <w:szCs w:val="24"/>
        </w:rPr>
      </w:pPr>
    </w:p>
    <w:p w14:paraId="587DD733" w14:textId="77D6D452" w:rsidR="00A8399B" w:rsidRDefault="002F1B73">
      <w:pPr>
        <w:rPr>
          <w:rFonts w:ascii="Garamond" w:eastAsia="Garamond" w:hAnsi="Garamond" w:cs="Garamond"/>
          <w:b/>
          <w:sz w:val="24"/>
          <w:szCs w:val="24"/>
        </w:rPr>
      </w:pPr>
      <w:r>
        <w:rPr>
          <w:noProof/>
        </w:rPr>
        <mc:AlternateContent>
          <mc:Choice Requires="wps">
            <w:drawing>
              <wp:anchor distT="0" distB="0" distL="114300" distR="114300" simplePos="0" relativeHeight="251658330" behindDoc="0" locked="0" layoutInCell="1" hidden="0" allowOverlap="1" wp14:anchorId="1A467591" wp14:editId="78B8FEC3">
                <wp:simplePos x="0" y="0"/>
                <wp:positionH relativeFrom="column">
                  <wp:posOffset>2693504</wp:posOffset>
                </wp:positionH>
                <wp:positionV relativeFrom="paragraph">
                  <wp:posOffset>320840</wp:posOffset>
                </wp:positionV>
                <wp:extent cx="508884" cy="714375"/>
                <wp:effectExtent l="0" t="0" r="24765" b="22225"/>
                <wp:wrapNone/>
                <wp:docPr id="51694122" name="Bent-Up Arrow 51694122"/>
                <wp:cNvGraphicFramePr/>
                <a:graphic xmlns:a="http://schemas.openxmlformats.org/drawingml/2006/main">
                  <a:graphicData uri="http://schemas.microsoft.com/office/word/2010/wordprocessingShape">
                    <wps:wsp>
                      <wps:cNvSpPr/>
                      <wps:spPr>
                        <a:xfrm rot="10800000" flipH="1">
                          <a:off x="0" y="0"/>
                          <a:ext cx="508884" cy="714375"/>
                        </a:xfrm>
                        <a:prstGeom prst="bentUpArrow">
                          <a:avLst>
                            <a:gd name="adj1" fmla="val 25000"/>
                            <a:gd name="adj2" fmla="val 25000"/>
                            <a:gd name="adj3" fmla="val 25000"/>
                          </a:avLst>
                        </a:prstGeom>
                        <a:solidFill>
                          <a:srgbClr val="00B050"/>
                        </a:solidFill>
                        <a:ln w="12700" cap="flat" cmpd="sng">
                          <a:solidFill>
                            <a:srgbClr val="42719B"/>
                          </a:solidFill>
                          <a:prstDash val="solid"/>
                          <a:miter lim="800000"/>
                          <a:headEnd type="none" w="sm" len="sm"/>
                          <a:tailEnd type="none" w="sm" len="sm"/>
                        </a:ln>
                      </wps:spPr>
                      <wps:txbx>
                        <w:txbxContent>
                          <w:p w14:paraId="6393CDE3" w14:textId="77777777" w:rsidR="00A8399B" w:rsidRDefault="00A8399B">
                            <w:pPr>
                              <w:spacing w:after="0" w:line="240" w:lineRule="auto"/>
                              <w:jc w:val="left"/>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1A467591" id="Bent-Up Arrow 51694122" o:spid="_x0000_s1117" style="position:absolute;left:0;text-align:left;margin-left:212.1pt;margin-top:25.25pt;width:40.05pt;height:56.25pt;rotation:180;flip:x;z-index:2516583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08884,7143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" adj="-11796480,,5400" path="m,587154r318053,l318053,127221r-63611,l381663,,508884,127221r-63610,l445274,714375,,714375,,587154xe" fillcolor="#00b050" strokecolor="#42719b" strokeweight="1pt">
                <v:stroke startarrowwidth="narrow" startarrowlength="short" endarrowwidth="narrow" endarrowlength="short" joinstyle="miter"/>
                <v:formulas/>
                <v:path arrowok="t" o:connecttype="custom" o:connectlocs="0,587154;318053,587154;318053,127221;254442,127221;381663,0;508884,127221;445274,127221;445274,714375;0,714375;0,587154" o:connectangles="0,0,0,0,0,0,0,0,0,0" textboxrect="0,0,508884,714375"/>
                <v:textbox inset="2.53958mm,2.53958mm,2.53958mm,2.53958mm">
                  <w:txbxContent>
                    <w:p w14:paraId="6393CDE3" w14:textId="77777777" w:rsidR="00A8399B" w:rsidRDefault="00A8399B">
                      <w:pPr>
                        <w:spacing w:after="0" w:line="240" w:lineRule="auto"/>
                        <w:jc w:val="left"/>
                        <w:textDirection w:val="btLr"/>
                      </w:pPr>
                    </w:p>
                  </w:txbxContent>
                </v:textbox>
              </v:shape>
            </w:pict>
          </mc:Fallback>
        </mc:AlternateContent>
      </w:r>
      <w:r>
        <w:rPr>
          <w:noProof/>
        </w:rPr>
        <mc:AlternateContent>
          <mc:Choice Requires="wps">
            <w:drawing>
              <wp:anchor distT="0" distB="0" distL="114300" distR="114300" simplePos="0" relativeHeight="251658329" behindDoc="0" locked="0" layoutInCell="1" hidden="0" allowOverlap="1" wp14:anchorId="5B2ABA10" wp14:editId="1130DACC">
                <wp:simplePos x="0" y="0"/>
                <wp:positionH relativeFrom="column">
                  <wp:posOffset>1</wp:posOffset>
                </wp:positionH>
                <wp:positionV relativeFrom="paragraph">
                  <wp:posOffset>139700</wp:posOffset>
                </wp:positionV>
                <wp:extent cx="2616200" cy="801778"/>
                <wp:effectExtent l="0" t="0" r="0" b="0"/>
                <wp:wrapNone/>
                <wp:docPr id="51694121" name="Alternate Process 51694121"/>
                <wp:cNvGraphicFramePr/>
                <a:graphic xmlns:a="http://schemas.openxmlformats.org/drawingml/2006/main">
                  <a:graphicData uri="http://schemas.microsoft.com/office/word/2010/wordprocessingShape">
                    <wps:wsp>
                      <wps:cNvSpPr/>
                      <wps:spPr>
                        <a:xfrm>
                          <a:off x="4050600" y="3391811"/>
                          <a:ext cx="2590800" cy="776378"/>
                        </a:xfrm>
                        <a:prstGeom prst="flowChartAlternateProcess">
                          <a:avLst/>
                        </a:prstGeom>
                        <a:solidFill>
                          <a:schemeClr val="lt1"/>
                        </a:solidFill>
                        <a:ln w="12700" cap="flat" cmpd="sng">
                          <a:solidFill>
                            <a:schemeClr val="accent6"/>
                          </a:solidFill>
                          <a:prstDash val="solid"/>
                          <a:miter lim="800000"/>
                          <a:headEnd type="none" w="sm" len="sm"/>
                          <a:tailEnd type="none" w="sm" len="sm"/>
                        </a:ln>
                      </wps:spPr>
                      <wps:txbx>
                        <w:txbxContent>
                          <w:p w14:paraId="35AF8052" w14:textId="77777777" w:rsidR="00A8399B" w:rsidRDefault="00183D4E">
                            <w:pPr>
                              <w:spacing w:line="275" w:lineRule="auto"/>
                              <w:jc w:val="center"/>
                              <w:textDirection w:val="btLr"/>
                            </w:pPr>
                            <w:r>
                              <w:rPr>
                                <w:b/>
                                <w:color w:val="000000"/>
                              </w:rPr>
                              <w:t>IF THERE ARE NO “RED FLAGS” THE PURSUIT OF THIS INDIVIDUAL MAY CONTINUE</w:t>
                            </w:r>
                          </w:p>
                        </w:txbxContent>
                      </wps:txbx>
                      <wps:bodyPr spcFirstLastPara="1" wrap="square" lIns="91425" tIns="45700" rIns="91425" bIns="45700" anchor="ctr" anchorCtr="0">
                        <a:noAutofit/>
                      </wps:bodyPr>
                    </wps:wsp>
                  </a:graphicData>
                </a:graphic>
              </wp:anchor>
            </w:drawing>
          </mc:Choice>
          <mc:Fallback>
            <w:pict>
              <v:shape w14:anchorId="5B2ABA10" id="Alternate Process 51694121" o:spid="_x0000_s1118" type="#_x0000_t176" style="position:absolute;left:0;text-align:left;margin-left:0;margin-top:11pt;width:206pt;height:63.15pt;z-index:25165832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" fillcolor="white [3201]" strokecolor="#70ad47 [3209]" strokeweight="1pt">
                <v:stroke startarrowwidth="narrow" startarrowlength="short" endarrowwidth="narrow" endarrowlength="short"/>
                <v:textbox inset="2.53958mm,1.2694mm,2.53958mm,1.2694mm">
                  <w:txbxContent>
                    <w:p w14:paraId="35AF8052" w14:textId="77777777" w:rsidR="00A8399B" w:rsidRDefault="00183D4E">
                      <w:pPr>
                        <w:spacing w:line="275" w:lineRule="auto"/>
                        <w:jc w:val="center"/>
                        <w:textDirection w:val="btLr"/>
                      </w:pPr>
                      <w:r>
                        <w:rPr>
                          <w:b/>
                          <w:color w:val="000000"/>
                        </w:rPr>
                        <w:t>IF THERE ARE NO “RED FLAGS” THE PURSUIT OF THIS INDIVIDUAL MAY CONTINUE</w:t>
                      </w:r>
                    </w:p>
                  </w:txbxContent>
                </v:textbox>
              </v:shape>
            </w:pict>
          </mc:Fallback>
        </mc:AlternateContent>
      </w:r>
    </w:p>
    <w:p w14:paraId="6EB5B3AA" w14:textId="41FF3D13" w:rsidR="00A8399B" w:rsidRDefault="00A8399B">
      <w:pPr>
        <w:rPr>
          <w:rFonts w:ascii="Garamond" w:eastAsia="Garamond" w:hAnsi="Garamond" w:cs="Garamond"/>
          <w:b/>
          <w:sz w:val="24"/>
          <w:szCs w:val="24"/>
        </w:rPr>
      </w:pPr>
    </w:p>
    <w:p w14:paraId="4BBA6F6D" w14:textId="0043BE63" w:rsidR="00A8399B" w:rsidRDefault="002F1B73">
      <w:pPr>
        <w:rPr>
          <w:rFonts w:ascii="Garamond" w:eastAsia="Garamond" w:hAnsi="Garamond" w:cs="Garamond"/>
          <w:b/>
          <w:sz w:val="24"/>
          <w:szCs w:val="24"/>
        </w:rPr>
      </w:pPr>
      <w:r>
        <w:rPr>
          <w:noProof/>
        </w:rPr>
        <w:lastRenderedPageBreak/>
        <mc:AlternateContent>
          <mc:Choice Requires="wps">
            <w:drawing>
              <wp:anchor distT="0" distB="0" distL="114300" distR="114300" simplePos="0" relativeHeight="251658332" behindDoc="0" locked="0" layoutInCell="1" hidden="0" allowOverlap="1" wp14:anchorId="08C29334" wp14:editId="13282767">
                <wp:simplePos x="0" y="0"/>
                <wp:positionH relativeFrom="column">
                  <wp:posOffset>-1988</wp:posOffset>
                </wp:positionH>
                <wp:positionV relativeFrom="paragraph">
                  <wp:posOffset>63610</wp:posOffset>
                </wp:positionV>
                <wp:extent cx="2438400" cy="1846718"/>
                <wp:effectExtent l="0" t="0" r="12700" b="7620"/>
                <wp:wrapNone/>
                <wp:docPr id="51694134" name="Alternate Process 51694134"/>
                <wp:cNvGraphicFramePr/>
                <a:graphic xmlns:a="http://schemas.openxmlformats.org/drawingml/2006/main">
                  <a:graphicData uri="http://schemas.microsoft.com/office/word/2010/wordprocessingShape">
                    <wps:wsp>
                      <wps:cNvSpPr/>
                      <wps:spPr>
                        <a:xfrm>
                          <a:off x="0" y="0"/>
                          <a:ext cx="2438400" cy="1846718"/>
                        </a:xfrm>
                        <a:prstGeom prst="flowChartAlternateProcess">
                          <a:avLst/>
                        </a:prstGeom>
                        <a:solidFill>
                          <a:schemeClr val="lt1"/>
                        </a:solidFill>
                        <a:ln w="12700" cap="flat" cmpd="sng">
                          <a:solidFill>
                            <a:schemeClr val="accent6"/>
                          </a:solidFill>
                          <a:prstDash val="solid"/>
                          <a:miter lim="800000"/>
                          <a:headEnd type="none" w="sm" len="sm"/>
                          <a:tailEnd type="none" w="sm" len="sm"/>
                        </a:ln>
                      </wps:spPr>
                      <wps:txbx>
                        <w:txbxContent>
                          <w:p w14:paraId="06EB73A1" w14:textId="77777777" w:rsidR="00A8399B" w:rsidRDefault="00183D4E">
                            <w:pPr>
                              <w:spacing w:line="275" w:lineRule="auto"/>
                              <w:jc w:val="center"/>
                              <w:textDirection w:val="btLr"/>
                            </w:pPr>
                            <w:r>
                              <w:rPr>
                                <w:b/>
                                <w:color w:val="000000"/>
                              </w:rPr>
                              <w:t>SCHEDULE ON-SITE INTERVIEW(S) INCLUDING:</w:t>
                            </w:r>
                          </w:p>
                          <w:p w14:paraId="11BFA71B" w14:textId="77777777" w:rsidR="00A8399B" w:rsidRDefault="00183D4E" w:rsidP="002F1B73">
                            <w:pPr>
                              <w:spacing w:after="160" w:line="258" w:lineRule="auto"/>
                              <w:ind w:left="540" w:hanging="180"/>
                              <w:jc w:val="left"/>
                              <w:textDirection w:val="btLr"/>
                            </w:pPr>
                            <w:r>
                              <w:rPr>
                                <w:rFonts w:ascii="Arial" w:eastAsia="Arial" w:hAnsi="Arial" w:cs="Arial"/>
                                <w:b/>
                                <w:i/>
                                <w:color w:val="000000"/>
                              </w:rPr>
                              <w:t>Preaching in a Neutral Pulpit</w:t>
                            </w:r>
                          </w:p>
                          <w:p w14:paraId="007A7275" w14:textId="77777777" w:rsidR="00A8399B" w:rsidRDefault="00183D4E" w:rsidP="002F1B73">
                            <w:pPr>
                              <w:spacing w:after="160" w:line="258" w:lineRule="auto"/>
                              <w:ind w:left="540" w:hanging="180"/>
                              <w:jc w:val="left"/>
                              <w:textDirection w:val="btLr"/>
                            </w:pPr>
                            <w:r>
                              <w:rPr>
                                <w:rFonts w:ascii="Arial" w:eastAsia="Arial" w:hAnsi="Arial" w:cs="Arial"/>
                                <w:b/>
                                <w:i/>
                                <w:color w:val="000000"/>
                              </w:rPr>
                              <w:t xml:space="preserve"> Fitness and Suitability Interview with COL Representatives</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8C29334" id="Alternate Process 51694134" o:spid="_x0000_s1119" type="#_x0000_t176" style="position:absolute;left:0;text-align:left;margin-left:-.15pt;margin-top:5pt;width:192pt;height:145.4pt;z-index:2516583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" fillcolor="white [3201]" strokecolor="#70ad47 [3209]" strokeweight="1pt">
                <v:stroke startarrowwidth="narrow" startarrowlength="short" endarrowwidth="narrow" endarrowlength="short"/>
                <v:textbox inset="2.53958mm,1.2694mm,2.53958mm,1.2694mm">
                  <w:txbxContent>
                    <w:p w14:paraId="06EB73A1" w14:textId="77777777" w:rsidR="00A8399B" w:rsidRDefault="00183D4E">
                      <w:pPr>
                        <w:spacing w:line="275" w:lineRule="auto"/>
                        <w:jc w:val="center"/>
                        <w:textDirection w:val="btLr"/>
                      </w:pPr>
                      <w:r>
                        <w:rPr>
                          <w:b/>
                          <w:color w:val="000000"/>
                        </w:rPr>
                        <w:t>SCHEDULE ON-SITE INTERVIEW(S) INCLUDING:</w:t>
                      </w:r>
                    </w:p>
                    <w:p w14:paraId="11BFA71B" w14:textId="77777777" w:rsidR="00A8399B" w:rsidRDefault="00183D4E" w:rsidP="002F1B73">
                      <w:pPr>
                        <w:spacing w:after="160" w:line="258" w:lineRule="auto"/>
                        <w:ind w:left="540" w:hanging="180"/>
                        <w:jc w:val="left"/>
                        <w:textDirection w:val="btLr"/>
                      </w:pPr>
                      <w:r>
                        <w:rPr>
                          <w:rFonts w:ascii="Arial" w:eastAsia="Arial" w:hAnsi="Arial" w:cs="Arial"/>
                          <w:b/>
                          <w:i/>
                          <w:color w:val="000000"/>
                        </w:rPr>
                        <w:t>Preaching in a Neutral Pulpit</w:t>
                      </w:r>
                    </w:p>
                    <w:p w14:paraId="007A7275" w14:textId="77777777" w:rsidR="00A8399B" w:rsidRDefault="00183D4E" w:rsidP="002F1B73">
                      <w:pPr>
                        <w:spacing w:after="160" w:line="258" w:lineRule="auto"/>
                        <w:ind w:left="540" w:hanging="180"/>
                        <w:jc w:val="left"/>
                        <w:textDirection w:val="btLr"/>
                      </w:pPr>
                      <w:r>
                        <w:rPr>
                          <w:rFonts w:ascii="Arial" w:eastAsia="Arial" w:hAnsi="Arial" w:cs="Arial"/>
                          <w:b/>
                          <w:i/>
                          <w:color w:val="000000"/>
                        </w:rPr>
                        <w:t xml:space="preserve"> Fitness and Suitability Interview with COL Representatives</w:t>
                      </w:r>
                    </w:p>
                  </w:txbxContent>
                </v:textbox>
              </v:shape>
            </w:pict>
          </mc:Fallback>
        </mc:AlternateContent>
      </w:r>
    </w:p>
    <w:p w14:paraId="4A518D60" w14:textId="50163D8A" w:rsidR="00A8399B" w:rsidRDefault="00183D4E">
      <w:pPr>
        <w:rPr>
          <w:rFonts w:ascii="Garamond" w:eastAsia="Garamond" w:hAnsi="Garamond" w:cs="Garamond"/>
          <w:b/>
          <w:sz w:val="24"/>
          <w:szCs w:val="24"/>
        </w:rPr>
      </w:pPr>
      <w:r>
        <w:rPr>
          <w:noProof/>
        </w:rPr>
        <mc:AlternateContent>
          <mc:Choice Requires="wps">
            <w:drawing>
              <wp:anchor distT="0" distB="0" distL="114300" distR="114300" simplePos="0" relativeHeight="251658331" behindDoc="0" locked="0" layoutInCell="1" hidden="0" allowOverlap="1" wp14:anchorId="02EF049A" wp14:editId="26904C0F">
                <wp:simplePos x="0" y="0"/>
                <wp:positionH relativeFrom="column">
                  <wp:posOffset>2425700</wp:posOffset>
                </wp:positionH>
                <wp:positionV relativeFrom="paragraph">
                  <wp:posOffset>152400</wp:posOffset>
                </wp:positionV>
                <wp:extent cx="905509" cy="576897"/>
                <wp:effectExtent l="0" t="0" r="0" b="0"/>
                <wp:wrapNone/>
                <wp:docPr id="51694133" name="Bent-Up Arrow 51694133"/>
                <wp:cNvGraphicFramePr/>
                <a:graphic xmlns:a="http://schemas.openxmlformats.org/drawingml/2006/main">
                  <a:graphicData uri="http://schemas.microsoft.com/office/word/2010/wordprocessingShape">
                    <wps:wsp>
                      <wps:cNvSpPr/>
                      <wps:spPr>
                        <a:xfrm rot="-5400000" flipH="1">
                          <a:off x="4905945" y="3504252"/>
                          <a:ext cx="880110" cy="551497"/>
                        </a:xfrm>
                        <a:prstGeom prst="bentUpArrow">
                          <a:avLst>
                            <a:gd name="adj1" fmla="val 25000"/>
                            <a:gd name="adj2" fmla="val 25000"/>
                            <a:gd name="adj3" fmla="val 25000"/>
                          </a:avLst>
                        </a:prstGeom>
                        <a:solidFill>
                          <a:srgbClr val="00B050"/>
                        </a:solidFill>
                        <a:ln w="12700" cap="flat" cmpd="sng">
                          <a:solidFill>
                            <a:srgbClr val="42719B"/>
                          </a:solidFill>
                          <a:prstDash val="solid"/>
                          <a:miter lim="800000"/>
                          <a:headEnd type="none" w="sm" len="sm"/>
                          <a:tailEnd type="none" w="sm" len="sm"/>
                        </a:ln>
                      </wps:spPr>
                      <wps:txbx>
                        <w:txbxContent>
                          <w:p w14:paraId="33523C29" w14:textId="77777777" w:rsidR="00A8399B" w:rsidRDefault="00A8399B">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shape w14:anchorId="02EF049A" id="Bent-Up Arrow 51694133" o:spid="_x0000_s1120" style="position:absolute;left:0;text-align:left;margin-left:191pt;margin-top:12pt;width:71.3pt;height:45.4pt;rotation:90;flip:x;z-index:251658331;visibility:visible;mso-wrap-style:square;mso-wrap-distance-left:9pt;mso-wrap-distance-top:0;mso-wrap-distance-right:9pt;mso-wrap-distance-bottom:0;mso-position-horizontal:absolute;mso-position-horizontal-relative:text;mso-position-vertical:absolute;mso-position-vertical-relative:text;v-text-anchor:middle" coordsize="880110,55149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" adj="-11796480,,5400" path="m,413623r673299,l673299,137874r-68937,l742236,,880110,137874r-68937,l811173,551497,,551497,,413623xe" fillcolor="#00b050" strokecolor="#42719b" strokeweight="1pt">
                <v:stroke startarrowwidth="narrow" startarrowlength="short" endarrowwidth="narrow" endarrowlength="short" joinstyle="miter"/>
                <v:formulas/>
                <v:path arrowok="t" o:connecttype="custom" o:connectlocs="0,413623;673299,413623;673299,137874;604362,137874;742236,0;880110,137874;811173,137874;811173,551497;0,551497;0,413623" o:connectangles="0,0,0,0,0,0,0,0,0,0" textboxrect="0,0,880110,551497"/>
                <v:textbox inset="2.53958mm,2.53958mm,2.53958mm,2.53958mm">
                  <w:txbxContent>
                    <w:p w14:paraId="33523C29" w14:textId="77777777" w:rsidR="00A8399B" w:rsidRDefault="00A8399B">
                      <w:pPr>
                        <w:spacing w:after="0" w:line="240" w:lineRule="auto"/>
                        <w:jc w:val="left"/>
                        <w:textDirection w:val="btLr"/>
                      </w:pPr>
                    </w:p>
                  </w:txbxContent>
                </v:textbox>
              </v:shape>
            </w:pict>
          </mc:Fallback>
        </mc:AlternateContent>
      </w:r>
    </w:p>
    <w:p w14:paraId="35A9817B" w14:textId="24866BEB" w:rsidR="00A8399B" w:rsidRDefault="00A8399B">
      <w:pPr>
        <w:rPr>
          <w:rFonts w:ascii="Garamond" w:eastAsia="Garamond" w:hAnsi="Garamond" w:cs="Garamond"/>
          <w:b/>
          <w:sz w:val="24"/>
          <w:szCs w:val="24"/>
        </w:rPr>
      </w:pPr>
    </w:p>
    <w:p w14:paraId="42D90AD9" w14:textId="77777777" w:rsidR="00A8399B" w:rsidRDefault="00A8399B">
      <w:pPr>
        <w:rPr>
          <w:rFonts w:ascii="Garamond" w:eastAsia="Garamond" w:hAnsi="Garamond" w:cs="Garamond"/>
          <w:b/>
          <w:sz w:val="24"/>
          <w:szCs w:val="24"/>
        </w:rPr>
      </w:pPr>
    </w:p>
    <w:p w14:paraId="1B820565" w14:textId="77777777" w:rsidR="00A8399B" w:rsidRDefault="00183D4E">
      <w:pPr>
        <w:rPr>
          <w:rFonts w:ascii="Garamond" w:eastAsia="Garamond" w:hAnsi="Garamond" w:cs="Garamond"/>
          <w:b/>
          <w:sz w:val="24"/>
          <w:szCs w:val="24"/>
        </w:rPr>
      </w:pPr>
      <w:r>
        <w:rPr>
          <w:noProof/>
        </w:rPr>
        <mc:AlternateContent>
          <mc:Choice Requires="wps">
            <w:drawing>
              <wp:anchor distT="0" distB="0" distL="114300" distR="114300" simplePos="0" relativeHeight="251658333" behindDoc="0" locked="0" layoutInCell="1" hidden="0" allowOverlap="1" wp14:anchorId="2F0ECA06" wp14:editId="65690638">
                <wp:simplePos x="0" y="0"/>
                <wp:positionH relativeFrom="column">
                  <wp:posOffset>3683000</wp:posOffset>
                </wp:positionH>
                <wp:positionV relativeFrom="paragraph">
                  <wp:posOffset>101600</wp:posOffset>
                </wp:positionV>
                <wp:extent cx="1655110" cy="577490"/>
                <wp:effectExtent l="0" t="0" r="0" b="0"/>
                <wp:wrapNone/>
                <wp:docPr id="51694135" name="Alternate Process 51694135"/>
                <wp:cNvGraphicFramePr/>
                <a:graphic xmlns:a="http://schemas.openxmlformats.org/drawingml/2006/main">
                  <a:graphicData uri="http://schemas.microsoft.com/office/word/2010/wordprocessingShape">
                    <wps:wsp>
                      <wps:cNvSpPr/>
                      <wps:spPr>
                        <a:xfrm>
                          <a:off x="4531145" y="3503955"/>
                          <a:ext cx="1629710" cy="552090"/>
                        </a:xfrm>
                        <a:prstGeom prst="flowChartAlternateProcess">
                          <a:avLst/>
                        </a:prstGeom>
                        <a:solidFill>
                          <a:schemeClr val="lt1"/>
                        </a:solidFill>
                        <a:ln w="12700" cap="flat" cmpd="sng">
                          <a:solidFill>
                            <a:schemeClr val="accent6"/>
                          </a:solidFill>
                          <a:prstDash val="solid"/>
                          <a:miter lim="800000"/>
                          <a:headEnd type="none" w="sm" len="sm"/>
                          <a:tailEnd type="none" w="sm" len="sm"/>
                        </a:ln>
                      </wps:spPr>
                      <wps:txbx>
                        <w:txbxContent>
                          <w:p w14:paraId="43DBFB46" w14:textId="77777777" w:rsidR="00A8399B" w:rsidRDefault="00183D4E">
                            <w:pPr>
                              <w:spacing w:line="275" w:lineRule="auto"/>
                              <w:jc w:val="center"/>
                              <w:textDirection w:val="btLr"/>
                            </w:pPr>
                            <w:r>
                              <w:rPr>
                                <w:b/>
                                <w:color w:val="000000"/>
                              </w:rPr>
                              <w:t>SEND “REJECTION” LETTER</w:t>
                            </w:r>
                          </w:p>
                        </w:txbxContent>
                      </wps:txbx>
                      <wps:bodyPr spcFirstLastPara="1" wrap="square" lIns="91425" tIns="45700" rIns="91425" bIns="45700" anchor="ctr" anchorCtr="0">
                        <a:noAutofit/>
                      </wps:bodyPr>
                    </wps:wsp>
                  </a:graphicData>
                </a:graphic>
              </wp:anchor>
            </w:drawing>
          </mc:Choice>
          <mc:Fallback>
            <w:pict>
              <v:shape w14:anchorId="2F0ECA06" id="Alternate Process 51694135" o:spid="_x0000_s1121" type="#_x0000_t176" style="position:absolute;left:0;text-align:left;margin-left:290pt;margin-top:8pt;width:130.3pt;height:45.45pt;z-index:25165833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" fillcolor="white [3201]" strokecolor="#70ad47 [3209]" strokeweight="1pt">
                <v:stroke startarrowwidth="narrow" startarrowlength="short" endarrowwidth="narrow" endarrowlength="short"/>
                <v:textbox inset="2.53958mm,1.2694mm,2.53958mm,1.2694mm">
                  <w:txbxContent>
                    <w:p w14:paraId="43DBFB46" w14:textId="77777777" w:rsidR="00A8399B" w:rsidRDefault="00183D4E">
                      <w:pPr>
                        <w:spacing w:line="275" w:lineRule="auto"/>
                        <w:jc w:val="center"/>
                        <w:textDirection w:val="btLr"/>
                      </w:pPr>
                      <w:r>
                        <w:rPr>
                          <w:b/>
                          <w:color w:val="000000"/>
                        </w:rPr>
                        <w:t>SEND “REJECTION” LETTER</w:t>
                      </w:r>
                    </w:p>
                  </w:txbxContent>
                </v:textbox>
              </v:shape>
            </w:pict>
          </mc:Fallback>
        </mc:AlternateContent>
      </w:r>
    </w:p>
    <w:p w14:paraId="6615B002" w14:textId="77777777" w:rsidR="00A8399B" w:rsidRDefault="00A8399B">
      <w:pPr>
        <w:rPr>
          <w:rFonts w:ascii="Garamond" w:eastAsia="Garamond" w:hAnsi="Garamond" w:cs="Garamond"/>
          <w:b/>
          <w:sz w:val="24"/>
          <w:szCs w:val="24"/>
        </w:rPr>
      </w:pPr>
    </w:p>
    <w:p w14:paraId="690E1F08" w14:textId="77777777" w:rsidR="00A8399B" w:rsidRDefault="00183D4E">
      <w:pPr>
        <w:rPr>
          <w:rFonts w:ascii="Garamond" w:eastAsia="Garamond" w:hAnsi="Garamond" w:cs="Garamond"/>
          <w:b/>
          <w:sz w:val="24"/>
          <w:szCs w:val="24"/>
        </w:rPr>
      </w:pPr>
      <w:r>
        <w:rPr>
          <w:noProof/>
        </w:rPr>
        <mc:AlternateContent>
          <mc:Choice Requires="wps">
            <w:drawing>
              <wp:anchor distT="0" distB="0" distL="114300" distR="114300" simplePos="0" relativeHeight="251658334" behindDoc="0" locked="0" layoutInCell="1" hidden="0" allowOverlap="1" wp14:anchorId="09207B79" wp14:editId="3E2D7E5D">
                <wp:simplePos x="0" y="0"/>
                <wp:positionH relativeFrom="column">
                  <wp:posOffset>939800</wp:posOffset>
                </wp:positionH>
                <wp:positionV relativeFrom="paragraph">
                  <wp:posOffset>127000</wp:posOffset>
                </wp:positionV>
                <wp:extent cx="510032" cy="465347"/>
                <wp:effectExtent l="0" t="0" r="0" b="0"/>
                <wp:wrapNone/>
                <wp:docPr id="51694136" name="Down Arrow 51694136"/>
                <wp:cNvGraphicFramePr/>
                <a:graphic xmlns:a="http://schemas.openxmlformats.org/drawingml/2006/main">
                  <a:graphicData uri="http://schemas.microsoft.com/office/word/2010/wordprocessingShape">
                    <wps:wsp>
                      <wps:cNvSpPr/>
                      <wps:spPr>
                        <a:xfrm>
                          <a:off x="5103684" y="3560027"/>
                          <a:ext cx="484632" cy="439947"/>
                        </a:xfrm>
                        <a:prstGeom prst="downArrow">
                          <a:avLst>
                            <a:gd name="adj1" fmla="val 50000"/>
                            <a:gd name="adj2" fmla="val 50000"/>
                          </a:avLst>
                        </a:prstGeom>
                        <a:solidFill>
                          <a:srgbClr val="ACB8CA"/>
                        </a:solidFill>
                        <a:ln w="12700" cap="flat" cmpd="sng">
                          <a:solidFill>
                            <a:srgbClr val="42719B"/>
                          </a:solidFill>
                          <a:prstDash val="solid"/>
                          <a:miter lim="800000"/>
                          <a:headEnd type="none" w="sm" len="sm"/>
                          <a:tailEnd type="none" w="sm" len="sm"/>
                        </a:ln>
                      </wps:spPr>
                      <wps:txbx>
                        <w:txbxContent>
                          <w:p w14:paraId="5EDED299" w14:textId="77777777" w:rsidR="00A8399B" w:rsidRDefault="00A8399B">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shape w14:anchorId="09207B79" id="Down Arrow 51694136" o:spid="_x0000_s1122" type="#_x0000_t67" style="position:absolute;left:0;text-align:left;margin-left:74pt;margin-top:10pt;width:40.15pt;height:36.65pt;z-index:25165833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" adj="10800" fillcolor="#acb8ca" strokecolor="#42719b" strokeweight="1pt">
                <v:stroke startarrowwidth="narrow" startarrowlength="short" endarrowwidth="narrow" endarrowlength="short"/>
                <v:textbox inset="2.53958mm,2.53958mm,2.53958mm,2.53958mm">
                  <w:txbxContent>
                    <w:p w14:paraId="5EDED299" w14:textId="77777777" w:rsidR="00A8399B" w:rsidRDefault="00A8399B">
                      <w:pPr>
                        <w:spacing w:after="0" w:line="240" w:lineRule="auto"/>
                        <w:jc w:val="left"/>
                        <w:textDirection w:val="btLr"/>
                      </w:pPr>
                    </w:p>
                  </w:txbxContent>
                </v:textbox>
              </v:shape>
            </w:pict>
          </mc:Fallback>
        </mc:AlternateContent>
      </w:r>
      <w:r>
        <w:rPr>
          <w:noProof/>
        </w:rPr>
        <mc:AlternateContent>
          <mc:Choice Requires="wps">
            <w:drawing>
              <wp:anchor distT="0" distB="0" distL="114300" distR="114300" simplePos="0" relativeHeight="251658335" behindDoc="0" locked="0" layoutInCell="1" hidden="0" allowOverlap="1" wp14:anchorId="72559278" wp14:editId="57E0F9E2">
                <wp:simplePos x="0" y="0"/>
                <wp:positionH relativeFrom="column">
                  <wp:posOffset>3975100</wp:posOffset>
                </wp:positionH>
                <wp:positionV relativeFrom="paragraph">
                  <wp:posOffset>101600</wp:posOffset>
                </wp:positionV>
                <wp:extent cx="587375" cy="901700"/>
                <wp:effectExtent l="0" t="0" r="0" b="0"/>
                <wp:wrapNone/>
                <wp:docPr id="51694129" name="Bent-Up Arrow 51694129"/>
                <wp:cNvGraphicFramePr/>
                <a:graphic xmlns:a="http://schemas.openxmlformats.org/drawingml/2006/main">
                  <a:graphicData uri="http://schemas.microsoft.com/office/word/2010/wordprocessingShape">
                    <wps:wsp>
                      <wps:cNvSpPr/>
                      <wps:spPr>
                        <a:xfrm>
                          <a:off x="5065013" y="3341850"/>
                          <a:ext cx="561975" cy="876300"/>
                        </a:xfrm>
                        <a:prstGeom prst="bentUpArrow">
                          <a:avLst>
                            <a:gd name="adj1" fmla="val 25000"/>
                            <a:gd name="adj2" fmla="val 25000"/>
                            <a:gd name="adj3" fmla="val 25000"/>
                          </a:avLst>
                        </a:prstGeom>
                        <a:solidFill>
                          <a:srgbClr val="FE2E2E"/>
                        </a:solidFill>
                        <a:ln w="12700" cap="flat" cmpd="sng">
                          <a:solidFill>
                            <a:srgbClr val="42719B"/>
                          </a:solidFill>
                          <a:prstDash val="solid"/>
                          <a:miter lim="800000"/>
                          <a:headEnd type="none" w="sm" len="sm"/>
                          <a:tailEnd type="none" w="sm" len="sm"/>
                        </a:ln>
                      </wps:spPr>
                      <wps:txbx>
                        <w:txbxContent>
                          <w:p w14:paraId="75CDC96F" w14:textId="77777777" w:rsidR="00A8399B" w:rsidRDefault="00A8399B">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shape w14:anchorId="72559278" id="Bent-Up Arrow 51694129" o:spid="_x0000_s1123" style="position:absolute;left:0;text-align:left;margin-left:313pt;margin-top:8pt;width:46.25pt;height:71pt;z-index:251658335;visibility:visible;mso-wrap-style:square;mso-wrap-distance-left:9pt;mso-wrap-distance-top:0;mso-wrap-distance-right:9pt;mso-wrap-distance-bottom:0;mso-position-horizontal:absolute;mso-position-horizontal-relative:text;mso-position-vertical:absolute;mso-position-vertical-relative:text;v-text-anchor:middle" coordsize="561975,8763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" adj="-11796480,,5400" path="m,735806r351234,l351234,140494r-70246,l421481,,561975,140494r-70247,l491728,876300,,876300,,735806xe" fillcolor="#fe2e2e" strokecolor="#42719b" strokeweight="1pt">
                <v:stroke startarrowwidth="narrow" startarrowlength="short" endarrowwidth="narrow" endarrowlength="short" joinstyle="miter"/>
                <v:formulas/>
                <v:path arrowok="t" o:connecttype="custom" o:connectlocs="0,735806;351234,735806;351234,140494;280988,140494;421481,0;561975,140494;491728,140494;491728,876300;0,876300;0,735806" o:connectangles="0,0,0,0,0,0,0,0,0,0" textboxrect="0,0,561975,876300"/>
                <v:textbox inset="2.53958mm,2.53958mm,2.53958mm,2.53958mm">
                  <w:txbxContent>
                    <w:p w14:paraId="75CDC96F" w14:textId="77777777" w:rsidR="00A8399B" w:rsidRDefault="00A8399B">
                      <w:pPr>
                        <w:spacing w:after="0" w:line="240" w:lineRule="auto"/>
                        <w:jc w:val="left"/>
                        <w:textDirection w:val="btLr"/>
                      </w:pPr>
                    </w:p>
                  </w:txbxContent>
                </v:textbox>
              </v:shape>
            </w:pict>
          </mc:Fallback>
        </mc:AlternateContent>
      </w:r>
    </w:p>
    <w:p w14:paraId="5DC95BBB" w14:textId="77777777" w:rsidR="00A8399B" w:rsidRDefault="00A8399B">
      <w:pPr>
        <w:rPr>
          <w:rFonts w:ascii="Garamond" w:eastAsia="Garamond" w:hAnsi="Garamond" w:cs="Garamond"/>
          <w:b/>
          <w:sz w:val="24"/>
          <w:szCs w:val="24"/>
        </w:rPr>
      </w:pPr>
    </w:p>
    <w:p w14:paraId="10D10F5F" w14:textId="77777777" w:rsidR="00A8399B" w:rsidRDefault="00183D4E">
      <w:pPr>
        <w:rPr>
          <w:rFonts w:ascii="Garamond" w:eastAsia="Garamond" w:hAnsi="Garamond" w:cs="Garamond"/>
          <w:b/>
          <w:sz w:val="24"/>
          <w:szCs w:val="24"/>
        </w:rPr>
      </w:pPr>
      <w:r>
        <w:rPr>
          <w:noProof/>
        </w:rPr>
        <mc:AlternateContent>
          <mc:Choice Requires="wps">
            <w:drawing>
              <wp:anchor distT="0" distB="0" distL="114300" distR="114300" simplePos="0" relativeHeight="251658336" behindDoc="0" locked="0" layoutInCell="1" hidden="0" allowOverlap="1" wp14:anchorId="6CDF2957" wp14:editId="4841F16E">
                <wp:simplePos x="0" y="0"/>
                <wp:positionH relativeFrom="column">
                  <wp:posOffset>1</wp:posOffset>
                </wp:positionH>
                <wp:positionV relativeFrom="paragraph">
                  <wp:posOffset>114300</wp:posOffset>
                </wp:positionV>
                <wp:extent cx="2406650" cy="335951"/>
                <wp:effectExtent l="0" t="0" r="0" b="0"/>
                <wp:wrapNone/>
                <wp:docPr id="51694114" name="Alternate Process 51694114"/>
                <wp:cNvGraphicFramePr/>
                <a:graphic xmlns:a="http://schemas.openxmlformats.org/drawingml/2006/main">
                  <a:graphicData uri="http://schemas.microsoft.com/office/word/2010/wordprocessingShape">
                    <wps:wsp>
                      <wps:cNvSpPr/>
                      <wps:spPr>
                        <a:xfrm>
                          <a:off x="4155375" y="3624725"/>
                          <a:ext cx="2381250" cy="310551"/>
                        </a:xfrm>
                        <a:prstGeom prst="flowChartAlternateProcess">
                          <a:avLst/>
                        </a:prstGeom>
                        <a:solidFill>
                          <a:schemeClr val="lt1"/>
                        </a:solidFill>
                        <a:ln w="12700" cap="flat" cmpd="sng">
                          <a:solidFill>
                            <a:schemeClr val="accent6"/>
                          </a:solidFill>
                          <a:prstDash val="solid"/>
                          <a:miter lim="800000"/>
                          <a:headEnd type="none" w="sm" len="sm"/>
                          <a:tailEnd type="none" w="sm" len="sm"/>
                        </a:ln>
                      </wps:spPr>
                      <wps:txbx>
                        <w:txbxContent>
                          <w:p w14:paraId="3C284BF7" w14:textId="77777777" w:rsidR="00A8399B" w:rsidRDefault="00183D4E">
                            <w:pPr>
                              <w:spacing w:line="275" w:lineRule="auto"/>
                              <w:jc w:val="center"/>
                              <w:textDirection w:val="btLr"/>
                            </w:pPr>
                            <w:r>
                              <w:rPr>
                                <w:b/>
                                <w:color w:val="000000"/>
                              </w:rPr>
                              <w:t>STILL INTERESTED?</w:t>
                            </w:r>
                          </w:p>
                        </w:txbxContent>
                      </wps:txbx>
                      <wps:bodyPr spcFirstLastPara="1" wrap="square" lIns="91425" tIns="45700" rIns="91425" bIns="45700" anchor="ctr" anchorCtr="0">
                        <a:noAutofit/>
                      </wps:bodyPr>
                    </wps:wsp>
                  </a:graphicData>
                </a:graphic>
              </wp:anchor>
            </w:drawing>
          </mc:Choice>
          <mc:Fallback>
            <w:pict>
              <v:shape w14:anchorId="6CDF2957" id="Alternate Process 51694114" o:spid="_x0000_s1124" type="#_x0000_t176" style="position:absolute;left:0;text-align:left;margin-left:0;margin-top:9pt;width:189.5pt;height:26.45pt;z-index:251658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" fillcolor="white [3201]" strokecolor="#70ad47 [3209]" strokeweight="1pt">
                <v:stroke startarrowwidth="narrow" startarrowlength="short" endarrowwidth="narrow" endarrowlength="short"/>
                <v:textbox inset="2.53958mm,1.2694mm,2.53958mm,1.2694mm">
                  <w:txbxContent>
                    <w:p w14:paraId="3C284BF7" w14:textId="77777777" w:rsidR="00A8399B" w:rsidRDefault="00183D4E">
                      <w:pPr>
                        <w:spacing w:line="275" w:lineRule="auto"/>
                        <w:jc w:val="center"/>
                        <w:textDirection w:val="btLr"/>
                      </w:pPr>
                      <w:r>
                        <w:rPr>
                          <w:b/>
                          <w:color w:val="000000"/>
                        </w:rPr>
                        <w:t>STILL INTERESTED?</w:t>
                      </w:r>
                    </w:p>
                  </w:txbxContent>
                </v:textbox>
              </v:shape>
            </w:pict>
          </mc:Fallback>
        </mc:AlternateContent>
      </w:r>
      <w:r>
        <w:rPr>
          <w:noProof/>
        </w:rPr>
        <mc:AlternateContent>
          <mc:Choice Requires="wps">
            <w:drawing>
              <wp:anchor distT="0" distB="0" distL="114300" distR="114300" simplePos="0" relativeHeight="251658337" behindDoc="0" locked="0" layoutInCell="1" hidden="0" allowOverlap="1" wp14:anchorId="24D7E859" wp14:editId="09F95A94">
                <wp:simplePos x="0" y="0"/>
                <wp:positionH relativeFrom="column">
                  <wp:posOffset>2667000</wp:posOffset>
                </wp:positionH>
                <wp:positionV relativeFrom="paragraph">
                  <wp:posOffset>0</wp:posOffset>
                </wp:positionV>
                <wp:extent cx="1095076" cy="510032"/>
                <wp:effectExtent l="0" t="0" r="0" b="0"/>
                <wp:wrapNone/>
                <wp:docPr id="51694115" name="Right Arrow 51694115"/>
                <wp:cNvGraphicFramePr/>
                <a:graphic xmlns:a="http://schemas.openxmlformats.org/drawingml/2006/main">
                  <a:graphicData uri="http://schemas.microsoft.com/office/word/2010/wordprocessingShape">
                    <wps:wsp>
                      <wps:cNvSpPr/>
                      <wps:spPr>
                        <a:xfrm>
                          <a:off x="4811162" y="3537684"/>
                          <a:ext cx="1069676" cy="484632"/>
                        </a:xfrm>
                        <a:prstGeom prst="rightArrow">
                          <a:avLst>
                            <a:gd name="adj1" fmla="val 50000"/>
                            <a:gd name="adj2" fmla="val 50000"/>
                          </a:avLst>
                        </a:prstGeom>
                        <a:solidFill>
                          <a:schemeClr val="lt1"/>
                        </a:solidFill>
                        <a:ln w="12700" cap="flat" cmpd="sng">
                          <a:solidFill>
                            <a:schemeClr val="accent6"/>
                          </a:solidFill>
                          <a:prstDash val="solid"/>
                          <a:miter lim="800000"/>
                          <a:headEnd type="none" w="sm" len="sm"/>
                          <a:tailEnd type="none" w="sm" len="sm"/>
                        </a:ln>
                      </wps:spPr>
                      <wps:txbx>
                        <w:txbxContent>
                          <w:p w14:paraId="52A8635E" w14:textId="77777777" w:rsidR="00A8399B" w:rsidRDefault="00183D4E">
                            <w:pPr>
                              <w:spacing w:line="275" w:lineRule="auto"/>
                              <w:jc w:val="center"/>
                              <w:textDirection w:val="btLr"/>
                            </w:pPr>
                            <w:r>
                              <w:rPr>
                                <w:color w:val="000000"/>
                              </w:rPr>
                              <w:t>NO</w:t>
                            </w:r>
                          </w:p>
                        </w:txbxContent>
                      </wps:txbx>
                      <wps:bodyPr spcFirstLastPara="1" wrap="square" lIns="91425" tIns="45700" rIns="91425" bIns="45700" anchor="ctr" anchorCtr="0">
                        <a:noAutofit/>
                      </wps:bodyPr>
                    </wps:wsp>
                  </a:graphicData>
                </a:graphic>
              </wp:anchor>
            </w:drawing>
          </mc:Choice>
          <mc:Fallback>
            <w:pict>
              <v:shape w14:anchorId="24D7E859" id="Right Arrow 51694115" o:spid="_x0000_s1125" type="#_x0000_t13" style="position:absolute;left:0;text-align:left;margin-left:210pt;margin-top:0;width:86.25pt;height:40.15pt;z-index:25165833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" adj="16707" fillcolor="white [3201]" strokecolor="#70ad47 [3209]" strokeweight="1pt">
                <v:stroke startarrowwidth="narrow" startarrowlength="short" endarrowwidth="narrow" endarrowlength="short"/>
                <v:textbox inset="2.53958mm,1.2694mm,2.53958mm,1.2694mm">
                  <w:txbxContent>
                    <w:p w14:paraId="52A8635E" w14:textId="77777777" w:rsidR="00A8399B" w:rsidRDefault="00183D4E">
                      <w:pPr>
                        <w:spacing w:line="275" w:lineRule="auto"/>
                        <w:jc w:val="center"/>
                        <w:textDirection w:val="btLr"/>
                      </w:pPr>
                      <w:r>
                        <w:rPr>
                          <w:color w:val="000000"/>
                        </w:rPr>
                        <w:t>NO</w:t>
                      </w:r>
                    </w:p>
                  </w:txbxContent>
                </v:textbox>
              </v:shape>
            </w:pict>
          </mc:Fallback>
        </mc:AlternateContent>
      </w:r>
    </w:p>
    <w:p w14:paraId="3F475B58" w14:textId="77777777" w:rsidR="00A8399B" w:rsidRDefault="00183D4E">
      <w:pPr>
        <w:pStyle w:val="Subtitle"/>
        <w:rPr>
          <w:rFonts w:ascii="Garamond" w:eastAsia="Garamond" w:hAnsi="Garamond" w:cs="Garamond"/>
          <w:sz w:val="24"/>
          <w:szCs w:val="24"/>
        </w:rPr>
      </w:pPr>
      <w:r>
        <w:rPr>
          <w:noProof/>
        </w:rPr>
        <mc:AlternateContent>
          <mc:Choice Requires="wps">
            <w:drawing>
              <wp:anchor distT="0" distB="0" distL="114300" distR="114300" simplePos="0" relativeHeight="251658338" behindDoc="0" locked="0" layoutInCell="1" hidden="0" allowOverlap="1" wp14:anchorId="3E1494BE" wp14:editId="369B009C">
                <wp:simplePos x="0" y="0"/>
                <wp:positionH relativeFrom="column">
                  <wp:posOffset>914400</wp:posOffset>
                </wp:positionH>
                <wp:positionV relativeFrom="paragraph">
                  <wp:posOffset>203200</wp:posOffset>
                </wp:positionV>
                <wp:extent cx="511175" cy="904875"/>
                <wp:effectExtent l="0" t="0" r="0" b="0"/>
                <wp:wrapNone/>
                <wp:docPr id="51694116" name="Down Arrow 51694116"/>
                <wp:cNvGraphicFramePr/>
                <a:graphic xmlns:a="http://schemas.openxmlformats.org/drawingml/2006/main">
                  <a:graphicData uri="http://schemas.microsoft.com/office/word/2010/wordprocessingShape">
                    <wps:wsp>
                      <wps:cNvSpPr/>
                      <wps:spPr>
                        <a:xfrm>
                          <a:off x="5103113" y="3340263"/>
                          <a:ext cx="485775" cy="879475"/>
                        </a:xfrm>
                        <a:prstGeom prst="downArrow">
                          <a:avLst>
                            <a:gd name="adj1" fmla="val 50000"/>
                            <a:gd name="adj2" fmla="val 50000"/>
                          </a:avLst>
                        </a:prstGeom>
                        <a:solidFill>
                          <a:srgbClr val="ACB8CA"/>
                        </a:solidFill>
                        <a:ln w="12700" cap="flat" cmpd="sng">
                          <a:solidFill>
                            <a:srgbClr val="42719B"/>
                          </a:solidFill>
                          <a:prstDash val="solid"/>
                          <a:miter lim="800000"/>
                          <a:headEnd type="none" w="sm" len="sm"/>
                          <a:tailEnd type="none" w="sm" len="sm"/>
                        </a:ln>
                      </wps:spPr>
                      <wps:txbx>
                        <w:txbxContent>
                          <w:p w14:paraId="06ED9328" w14:textId="77777777" w:rsidR="00A8399B" w:rsidRDefault="00183D4E">
                            <w:pPr>
                              <w:spacing w:line="275" w:lineRule="auto"/>
                              <w:jc w:val="center"/>
                              <w:textDirection w:val="btLr"/>
                            </w:pPr>
                            <w:r>
                              <w:rPr>
                                <w:b/>
                                <w:color w:val="000000"/>
                              </w:rPr>
                              <w:t>YES</w:t>
                            </w:r>
                          </w:p>
                        </w:txbxContent>
                      </wps:txbx>
                      <wps:bodyPr spcFirstLastPara="1" wrap="square" lIns="91425" tIns="45700" rIns="91425" bIns="45700" anchor="ctr" anchorCtr="0">
                        <a:noAutofit/>
                      </wps:bodyPr>
                    </wps:wsp>
                  </a:graphicData>
                </a:graphic>
              </wp:anchor>
            </w:drawing>
          </mc:Choice>
          <mc:Fallback>
            <w:pict>
              <v:shape w14:anchorId="3E1494BE" id="Down Arrow 51694116" o:spid="_x0000_s1126" type="#_x0000_t67" style="position:absolute;left:0;text-align:left;margin-left:1in;margin-top:16pt;width:40.25pt;height:71.25pt;z-index:25165833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" adj="15635" fillcolor="#acb8ca" strokecolor="#42719b" strokeweight="1pt">
                <v:stroke startarrowwidth="narrow" startarrowlength="short" endarrowwidth="narrow" endarrowlength="short"/>
                <v:textbox inset="2.53958mm,1.2694mm,2.53958mm,1.2694mm">
                  <w:txbxContent>
                    <w:p w14:paraId="06ED9328" w14:textId="77777777" w:rsidR="00A8399B" w:rsidRDefault="00183D4E">
                      <w:pPr>
                        <w:spacing w:line="275" w:lineRule="auto"/>
                        <w:jc w:val="center"/>
                        <w:textDirection w:val="btLr"/>
                      </w:pPr>
                      <w:r>
                        <w:rPr>
                          <w:b/>
                          <w:color w:val="000000"/>
                        </w:rPr>
                        <w:t>YES</w:t>
                      </w:r>
                    </w:p>
                  </w:txbxContent>
                </v:textbox>
              </v:shape>
            </w:pict>
          </mc:Fallback>
        </mc:AlternateContent>
      </w:r>
    </w:p>
    <w:p w14:paraId="2F8822C6" w14:textId="77777777" w:rsidR="00A8399B" w:rsidRDefault="00A8399B">
      <w:pPr>
        <w:rPr>
          <w:rFonts w:ascii="Garamond" w:eastAsia="Garamond" w:hAnsi="Garamond" w:cs="Garamond"/>
          <w:b/>
          <w:sz w:val="24"/>
          <w:szCs w:val="24"/>
        </w:rPr>
      </w:pPr>
    </w:p>
    <w:p w14:paraId="14AADDAC" w14:textId="364317B7" w:rsidR="00A8399B" w:rsidRDefault="00673AAD">
      <w:pPr>
        <w:rPr>
          <w:rFonts w:ascii="Garamond" w:eastAsia="Garamond" w:hAnsi="Garamond" w:cs="Garamond"/>
          <w:b/>
          <w:sz w:val="24"/>
          <w:szCs w:val="24"/>
        </w:rPr>
      </w:pPr>
      <w:r>
        <w:rPr>
          <w:noProof/>
        </w:rPr>
        <mc:AlternateContent>
          <mc:Choice Requires="wps">
            <w:drawing>
              <wp:anchor distT="0" distB="0" distL="114300" distR="114300" simplePos="0" relativeHeight="251658339" behindDoc="0" locked="0" layoutInCell="1" hidden="0" allowOverlap="1" wp14:anchorId="7373345D" wp14:editId="0F0BA308">
                <wp:simplePos x="0" y="0"/>
                <wp:positionH relativeFrom="column">
                  <wp:posOffset>3276600</wp:posOffset>
                </wp:positionH>
                <wp:positionV relativeFrom="paragraph">
                  <wp:posOffset>53975</wp:posOffset>
                </wp:positionV>
                <wp:extent cx="3130550" cy="2159000"/>
                <wp:effectExtent l="12700" t="12700" r="31750" b="12700"/>
                <wp:wrapNone/>
                <wp:docPr id="51694107" name="Regular Pentagon 51694107"/>
                <wp:cNvGraphicFramePr/>
                <a:graphic xmlns:a="http://schemas.openxmlformats.org/drawingml/2006/main">
                  <a:graphicData uri="http://schemas.microsoft.com/office/word/2010/wordprocessingShape">
                    <wps:wsp>
                      <wps:cNvSpPr/>
                      <wps:spPr>
                        <a:xfrm>
                          <a:off x="0" y="0"/>
                          <a:ext cx="3130550" cy="2159000"/>
                        </a:xfrm>
                        <a:prstGeom prst="pentagon">
                          <a:avLst>
                            <a:gd name="hf" fmla="val 105146"/>
                            <a:gd name="vf" fmla="val 110557"/>
                          </a:avLst>
                        </a:prstGeom>
                        <a:solidFill>
                          <a:schemeClr val="lt1"/>
                        </a:solidFill>
                        <a:ln w="12700" cap="flat" cmpd="sng">
                          <a:solidFill>
                            <a:schemeClr val="accent6"/>
                          </a:solidFill>
                          <a:prstDash val="solid"/>
                          <a:miter lim="800000"/>
                          <a:headEnd type="none" w="sm" len="sm"/>
                          <a:tailEnd type="none" w="sm" len="sm"/>
                        </a:ln>
                      </wps:spPr>
                      <wps:txbx>
                        <w:txbxContent>
                          <w:p w14:paraId="39F7378A" w14:textId="77777777" w:rsidR="00A8399B" w:rsidRDefault="00183D4E">
                            <w:pPr>
                              <w:spacing w:line="275" w:lineRule="auto"/>
                              <w:jc w:val="center"/>
                              <w:textDirection w:val="btLr"/>
                            </w:pPr>
                            <w:r>
                              <w:rPr>
                                <w:b/>
                                <w:color w:val="000000"/>
                              </w:rPr>
                              <w:t>THE CANDIDATE’S WEEKEND</w:t>
                            </w:r>
                          </w:p>
                          <w:p w14:paraId="5C1A6CF1" w14:textId="77777777" w:rsidR="00A8399B" w:rsidRDefault="00183D4E">
                            <w:pPr>
                              <w:spacing w:after="0" w:line="240" w:lineRule="auto"/>
                              <w:ind w:left="360" w:firstLine="360"/>
                              <w:jc w:val="left"/>
                              <w:textDirection w:val="btLr"/>
                            </w:pPr>
                            <w:r>
                              <w:rPr>
                                <w:rFonts w:ascii="Arial" w:eastAsia="Arial" w:hAnsi="Arial" w:cs="Arial"/>
                                <w:b/>
                                <w:i/>
                                <w:color w:val="000000"/>
                              </w:rPr>
                              <w:t>Meet the Congregation</w:t>
                            </w:r>
                          </w:p>
                          <w:p w14:paraId="7CD24226" w14:textId="77777777" w:rsidR="00A8399B" w:rsidRDefault="00183D4E">
                            <w:pPr>
                              <w:spacing w:after="0" w:line="240" w:lineRule="auto"/>
                              <w:ind w:left="360" w:firstLine="360"/>
                              <w:jc w:val="left"/>
                              <w:textDirection w:val="btLr"/>
                            </w:pPr>
                            <w:r>
                              <w:rPr>
                                <w:rFonts w:ascii="Arial" w:eastAsia="Arial" w:hAnsi="Arial" w:cs="Arial"/>
                                <w:b/>
                                <w:i/>
                                <w:color w:val="000000"/>
                              </w:rPr>
                              <w:t>Lead Worship and Preach</w:t>
                            </w:r>
                          </w:p>
                          <w:p w14:paraId="29409B86" w14:textId="77777777" w:rsidR="00A8399B" w:rsidRDefault="00183D4E">
                            <w:pPr>
                              <w:spacing w:after="0" w:line="240" w:lineRule="auto"/>
                              <w:ind w:left="360" w:firstLine="360"/>
                              <w:jc w:val="left"/>
                              <w:textDirection w:val="btLr"/>
                            </w:pPr>
                            <w:r>
                              <w:rPr>
                                <w:rFonts w:ascii="Arial" w:eastAsia="Arial" w:hAnsi="Arial" w:cs="Arial"/>
                                <w:b/>
                                <w:i/>
                                <w:color w:val="000000"/>
                              </w:rPr>
                              <w:t>Congregational Meeting with Vote to Extend Call (Elect Pastor)</w:t>
                            </w:r>
                          </w:p>
                          <w:p w14:paraId="2E9B36ED" w14:textId="77777777" w:rsidR="00A8399B" w:rsidRDefault="00A8399B">
                            <w:pPr>
                              <w:spacing w:after="0" w:line="240" w:lineRule="auto"/>
                              <w:textDirection w:val="btLr"/>
                            </w:pPr>
                          </w:p>
                          <w:p w14:paraId="1396F45F" w14:textId="77777777" w:rsidR="00A8399B" w:rsidRDefault="00A8399B">
                            <w:pPr>
                              <w:spacing w:after="0" w:line="240" w:lineRule="auto"/>
                              <w:textDirection w:val="btLr"/>
                            </w:pPr>
                          </w:p>
                          <w:p w14:paraId="2129A4EC" w14:textId="77777777" w:rsidR="00A8399B" w:rsidRDefault="00A8399B">
                            <w:pPr>
                              <w:spacing w:after="0" w:line="240" w:lineRule="auto"/>
                              <w:textDirection w:val="btLr"/>
                            </w:pPr>
                          </w:p>
                          <w:p w14:paraId="55A8C55A" w14:textId="77777777" w:rsidR="00A8399B" w:rsidRDefault="00A8399B">
                            <w:pPr>
                              <w:spacing w:after="0" w:line="240" w:lineRule="auto"/>
                              <w:textDirection w:val="btLr"/>
                            </w:pPr>
                          </w:p>
                          <w:p w14:paraId="46A802CF" w14:textId="77777777" w:rsidR="00A8399B" w:rsidRDefault="00A8399B">
                            <w:pPr>
                              <w:spacing w:after="0" w:line="240" w:lineRule="auto"/>
                              <w:textDirection w:val="btLr"/>
                            </w:pPr>
                          </w:p>
                        </w:txbxContent>
                      </wps:txbx>
                      <wps:bodyPr spcFirstLastPara="1" wrap="square" lIns="91425" tIns="45700" rIns="91425" bIns="45700" anchor="ctr" anchorCtr="0">
                        <a:noAutofit/>
                      </wps:bodyPr>
                    </wps:wsp>
                  </a:graphicData>
                </a:graphic>
                <wp14:sizeRelV relativeFrom="margin">
                  <wp14:pctHeight>0</wp14:pctHeight>
                </wp14:sizeRelV>
              </wp:anchor>
            </w:drawing>
          </mc:Choice>
          <mc:Fallback>
            <w:pict>
              <v:shapetype w14:anchorId="7373345D"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Regular Pentagon 51694107" o:spid="_x0000_s1127" type="#_x0000_t56" style="position:absolute;left:0;text-align:left;margin-left:258pt;margin-top:4.25pt;width:246.5pt;height:170pt;z-index:25165833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" fillcolor="white [3201]" strokecolor="#70ad47 [3209]" strokeweight="1pt">
                <v:stroke startarrowwidth="narrow" startarrowlength="short" endarrowwidth="narrow" endarrowlength="short"/>
                <v:textbox inset="2.53958mm,1.2694mm,2.53958mm,1.2694mm">
                  <w:txbxContent>
                    <w:p w14:paraId="39F7378A" w14:textId="77777777" w:rsidR="00A8399B" w:rsidRDefault="00183D4E">
                      <w:pPr>
                        <w:spacing w:line="275" w:lineRule="auto"/>
                        <w:jc w:val="center"/>
                        <w:textDirection w:val="btLr"/>
                      </w:pPr>
                      <w:r>
                        <w:rPr>
                          <w:b/>
                          <w:color w:val="000000"/>
                        </w:rPr>
                        <w:t>THE CANDIDATE’S WEEKEND</w:t>
                      </w:r>
                    </w:p>
                    <w:p w14:paraId="5C1A6CF1" w14:textId="77777777" w:rsidR="00A8399B" w:rsidRDefault="00183D4E">
                      <w:pPr>
                        <w:spacing w:after="0" w:line="240" w:lineRule="auto"/>
                        <w:ind w:left="360" w:firstLine="360"/>
                        <w:jc w:val="left"/>
                        <w:textDirection w:val="btLr"/>
                      </w:pPr>
                      <w:r>
                        <w:rPr>
                          <w:rFonts w:ascii="Arial" w:eastAsia="Arial" w:hAnsi="Arial" w:cs="Arial"/>
                          <w:b/>
                          <w:i/>
                          <w:color w:val="000000"/>
                        </w:rPr>
                        <w:t>Meet the Congregation</w:t>
                      </w:r>
                    </w:p>
                    <w:p w14:paraId="7CD24226" w14:textId="77777777" w:rsidR="00A8399B" w:rsidRDefault="00183D4E">
                      <w:pPr>
                        <w:spacing w:after="0" w:line="240" w:lineRule="auto"/>
                        <w:ind w:left="360" w:firstLine="360"/>
                        <w:jc w:val="left"/>
                        <w:textDirection w:val="btLr"/>
                      </w:pPr>
                      <w:r>
                        <w:rPr>
                          <w:rFonts w:ascii="Arial" w:eastAsia="Arial" w:hAnsi="Arial" w:cs="Arial"/>
                          <w:b/>
                          <w:i/>
                          <w:color w:val="000000"/>
                        </w:rPr>
                        <w:t>Lead Worship and Preach</w:t>
                      </w:r>
                    </w:p>
                    <w:p w14:paraId="29409B86" w14:textId="77777777" w:rsidR="00A8399B" w:rsidRDefault="00183D4E">
                      <w:pPr>
                        <w:spacing w:after="0" w:line="240" w:lineRule="auto"/>
                        <w:ind w:left="360" w:firstLine="360"/>
                        <w:jc w:val="left"/>
                        <w:textDirection w:val="btLr"/>
                      </w:pPr>
                      <w:r>
                        <w:rPr>
                          <w:rFonts w:ascii="Arial" w:eastAsia="Arial" w:hAnsi="Arial" w:cs="Arial"/>
                          <w:b/>
                          <w:i/>
                          <w:color w:val="000000"/>
                        </w:rPr>
                        <w:t>Congregational Meeting with Vote to Extend Call (Elect Pastor)</w:t>
                      </w:r>
                    </w:p>
                    <w:p w14:paraId="2E9B36ED" w14:textId="77777777" w:rsidR="00A8399B" w:rsidRDefault="00A8399B">
                      <w:pPr>
                        <w:spacing w:after="0" w:line="240" w:lineRule="auto"/>
                        <w:textDirection w:val="btLr"/>
                      </w:pPr>
                    </w:p>
                    <w:p w14:paraId="1396F45F" w14:textId="77777777" w:rsidR="00A8399B" w:rsidRDefault="00A8399B">
                      <w:pPr>
                        <w:spacing w:after="0" w:line="240" w:lineRule="auto"/>
                        <w:textDirection w:val="btLr"/>
                      </w:pPr>
                    </w:p>
                    <w:p w14:paraId="2129A4EC" w14:textId="77777777" w:rsidR="00A8399B" w:rsidRDefault="00A8399B">
                      <w:pPr>
                        <w:spacing w:after="0" w:line="240" w:lineRule="auto"/>
                        <w:textDirection w:val="btLr"/>
                      </w:pPr>
                    </w:p>
                    <w:p w14:paraId="55A8C55A" w14:textId="77777777" w:rsidR="00A8399B" w:rsidRDefault="00A8399B">
                      <w:pPr>
                        <w:spacing w:after="0" w:line="240" w:lineRule="auto"/>
                        <w:textDirection w:val="btLr"/>
                      </w:pPr>
                    </w:p>
                    <w:p w14:paraId="46A802CF" w14:textId="77777777" w:rsidR="00A8399B" w:rsidRDefault="00A8399B">
                      <w:pPr>
                        <w:spacing w:after="0" w:line="240" w:lineRule="auto"/>
                        <w:textDirection w:val="btLr"/>
                      </w:pPr>
                    </w:p>
                  </w:txbxContent>
                </v:textbox>
              </v:shape>
            </w:pict>
          </mc:Fallback>
        </mc:AlternateContent>
      </w:r>
    </w:p>
    <w:p w14:paraId="7A06DDDB" w14:textId="7F4C897A" w:rsidR="00A8399B" w:rsidRDefault="00421E2C">
      <w:pPr>
        <w:rPr>
          <w:rFonts w:ascii="Garamond" w:eastAsia="Garamond" w:hAnsi="Garamond" w:cs="Garamond"/>
          <w:b/>
          <w:sz w:val="24"/>
          <w:szCs w:val="24"/>
        </w:rPr>
      </w:pPr>
      <w:r>
        <w:rPr>
          <w:noProof/>
        </w:rPr>
        <mc:AlternateContent>
          <mc:Choice Requires="wps">
            <w:drawing>
              <wp:anchor distT="0" distB="0" distL="114300" distR="114300" simplePos="0" relativeHeight="251658340" behindDoc="0" locked="0" layoutInCell="1" hidden="0" allowOverlap="1" wp14:anchorId="71AF49B1" wp14:editId="4FC330AD">
                <wp:simplePos x="0" y="0"/>
                <wp:positionH relativeFrom="column">
                  <wp:posOffset>12700</wp:posOffset>
                </wp:positionH>
                <wp:positionV relativeFrom="paragraph">
                  <wp:posOffset>22335</wp:posOffset>
                </wp:positionV>
                <wp:extent cx="2345906" cy="711200"/>
                <wp:effectExtent l="0" t="0" r="0" b="0"/>
                <wp:wrapNone/>
                <wp:docPr id="51694108" name="Alternate Process 51694108"/>
                <wp:cNvGraphicFramePr/>
                <a:graphic xmlns:a="http://schemas.openxmlformats.org/drawingml/2006/main">
                  <a:graphicData uri="http://schemas.microsoft.com/office/word/2010/wordprocessingShape">
                    <wps:wsp>
                      <wps:cNvSpPr/>
                      <wps:spPr>
                        <a:xfrm>
                          <a:off x="0" y="0"/>
                          <a:ext cx="2345906" cy="711200"/>
                        </a:xfrm>
                        <a:prstGeom prst="flowChartAlternateProcess">
                          <a:avLst/>
                        </a:prstGeom>
                        <a:solidFill>
                          <a:schemeClr val="lt1"/>
                        </a:solidFill>
                        <a:ln w="12700" cap="flat" cmpd="sng">
                          <a:solidFill>
                            <a:schemeClr val="accent6"/>
                          </a:solidFill>
                          <a:prstDash val="solid"/>
                          <a:miter lim="800000"/>
                          <a:headEnd type="none" w="sm" len="sm"/>
                          <a:tailEnd type="none" w="sm" len="sm"/>
                        </a:ln>
                      </wps:spPr>
                      <wps:txbx>
                        <w:txbxContent>
                          <w:p w14:paraId="7DEF0CA3" w14:textId="77777777" w:rsidR="00A8399B" w:rsidRDefault="00183D4E">
                            <w:pPr>
                              <w:spacing w:line="275" w:lineRule="auto"/>
                              <w:jc w:val="center"/>
                              <w:textDirection w:val="btLr"/>
                            </w:pPr>
                            <w:r>
                              <w:rPr>
                                <w:b/>
                                <w:color w:val="000000"/>
                              </w:rPr>
                              <w:t>AFTER VISITING WITH ALL PROSPECTS; READY TO EXTEND A CALL?</w:t>
                            </w:r>
                          </w:p>
                        </w:txbxContent>
                      </wps:txbx>
                      <wps:bodyPr spcFirstLastPara="1" wrap="square" lIns="91425" tIns="45700" rIns="91425" bIns="45700" anchor="ctr" anchorCtr="0">
                        <a:noAutofit/>
                      </wps:bodyPr>
                    </wps:wsp>
                  </a:graphicData>
                </a:graphic>
              </wp:anchor>
            </w:drawing>
          </mc:Choice>
          <mc:Fallback>
            <w:pict>
              <v:shape w14:anchorId="71AF49B1" id="Alternate Process 51694108" o:spid="_x0000_s1128" type="#_x0000_t176" style="position:absolute;left:0;text-align:left;margin-left:1pt;margin-top:1.75pt;width:184.7pt;height:56pt;z-index:2516583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" fillcolor="white [3201]" strokecolor="#70ad47 [3209]" strokeweight="1pt">
                <v:stroke startarrowwidth="narrow" startarrowlength="short" endarrowwidth="narrow" endarrowlength="short"/>
                <v:textbox inset="2.53958mm,1.2694mm,2.53958mm,1.2694mm">
                  <w:txbxContent>
                    <w:p w14:paraId="7DEF0CA3" w14:textId="77777777" w:rsidR="00A8399B" w:rsidRDefault="00183D4E">
                      <w:pPr>
                        <w:spacing w:line="275" w:lineRule="auto"/>
                        <w:jc w:val="center"/>
                        <w:textDirection w:val="btLr"/>
                      </w:pPr>
                      <w:r>
                        <w:rPr>
                          <w:b/>
                          <w:color w:val="000000"/>
                        </w:rPr>
                        <w:t>AFTER VISITING WITH ALL PROSPECTS; READY TO EXTEND A CALL?</w:t>
                      </w:r>
                    </w:p>
                  </w:txbxContent>
                </v:textbox>
              </v:shape>
            </w:pict>
          </mc:Fallback>
        </mc:AlternateContent>
      </w:r>
    </w:p>
    <w:p w14:paraId="747A1A9C" w14:textId="10295C48" w:rsidR="00A8399B" w:rsidRDefault="00A8399B">
      <w:pPr>
        <w:rPr>
          <w:rFonts w:ascii="Garamond" w:eastAsia="Garamond" w:hAnsi="Garamond" w:cs="Garamond"/>
          <w:b/>
          <w:sz w:val="24"/>
          <w:szCs w:val="24"/>
        </w:rPr>
      </w:pPr>
    </w:p>
    <w:p w14:paraId="0B5BBCD9" w14:textId="37A75827" w:rsidR="00A8399B" w:rsidRDefault="00421E2C">
      <w:pPr>
        <w:rPr>
          <w:rFonts w:ascii="Garamond" w:eastAsia="Garamond" w:hAnsi="Garamond" w:cs="Garamond"/>
          <w:b/>
          <w:sz w:val="24"/>
          <w:szCs w:val="24"/>
        </w:rPr>
      </w:pPr>
      <w:r>
        <w:rPr>
          <w:noProof/>
        </w:rPr>
        <mc:AlternateContent>
          <mc:Choice Requires="wps">
            <w:drawing>
              <wp:anchor distT="0" distB="0" distL="114300" distR="114300" simplePos="0" relativeHeight="251658341" behindDoc="0" locked="0" layoutInCell="1" hidden="0" allowOverlap="1" wp14:anchorId="784CCC63" wp14:editId="062B2D84">
                <wp:simplePos x="0" y="0"/>
                <wp:positionH relativeFrom="column">
                  <wp:posOffset>938254</wp:posOffset>
                </wp:positionH>
                <wp:positionV relativeFrom="paragraph">
                  <wp:posOffset>214492</wp:posOffset>
                </wp:positionV>
                <wp:extent cx="444500" cy="863600"/>
                <wp:effectExtent l="0" t="0" r="0" b="0"/>
                <wp:wrapNone/>
                <wp:docPr id="51694109" name="Down Arrow 51694109"/>
                <wp:cNvGraphicFramePr/>
                <a:graphic xmlns:a="http://schemas.openxmlformats.org/drawingml/2006/main">
                  <a:graphicData uri="http://schemas.microsoft.com/office/word/2010/wordprocessingShape">
                    <wps:wsp>
                      <wps:cNvSpPr/>
                      <wps:spPr>
                        <a:xfrm>
                          <a:off x="0" y="0"/>
                          <a:ext cx="444500" cy="863600"/>
                        </a:xfrm>
                        <a:prstGeom prst="downArrow">
                          <a:avLst>
                            <a:gd name="adj1" fmla="val 50000"/>
                            <a:gd name="adj2" fmla="val 50000"/>
                          </a:avLst>
                        </a:prstGeom>
                        <a:solidFill>
                          <a:srgbClr val="ACB8CA"/>
                        </a:solidFill>
                        <a:ln w="12700" cap="flat" cmpd="sng">
                          <a:solidFill>
                            <a:srgbClr val="42719B"/>
                          </a:solidFill>
                          <a:prstDash val="solid"/>
                          <a:miter lim="800000"/>
                          <a:headEnd type="none" w="sm" len="sm"/>
                          <a:tailEnd type="none" w="sm" len="sm"/>
                        </a:ln>
                      </wps:spPr>
                      <wps:txbx>
                        <w:txbxContent>
                          <w:p w14:paraId="57E2AEDC" w14:textId="77777777" w:rsidR="00A8399B" w:rsidRDefault="00183D4E">
                            <w:pPr>
                              <w:spacing w:line="275" w:lineRule="auto"/>
                              <w:jc w:val="center"/>
                              <w:textDirection w:val="btLr"/>
                            </w:pPr>
                            <w:r>
                              <w:rPr>
                                <w:b/>
                                <w:color w:val="000000"/>
                              </w:rPr>
                              <w:t>YES</w:t>
                            </w:r>
                          </w:p>
                        </w:txbxContent>
                      </wps:txbx>
                      <wps:bodyPr spcFirstLastPara="1" wrap="square" lIns="91425" tIns="45700" rIns="91425" bIns="45700" anchor="ctr" anchorCtr="0">
                        <a:noAutofit/>
                      </wps:bodyPr>
                    </wps:wsp>
                  </a:graphicData>
                </a:graphic>
              </wp:anchor>
            </w:drawing>
          </mc:Choice>
          <mc:Fallback>
            <w:pict>
              <v:shape w14:anchorId="784CCC63" id="Down Arrow 51694109" o:spid="_x0000_s1129" type="#_x0000_t67" style="position:absolute;left:0;text-align:left;margin-left:73.9pt;margin-top:16.9pt;width:35pt;height:68pt;z-index:2516583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" adj="16041" fillcolor="#acb8ca" strokecolor="#42719b" strokeweight="1pt">
                <v:stroke startarrowwidth="narrow" startarrowlength="short" endarrowwidth="narrow" endarrowlength="short"/>
                <v:textbox inset="2.53958mm,1.2694mm,2.53958mm,1.2694mm">
                  <w:txbxContent>
                    <w:p w14:paraId="57E2AEDC" w14:textId="77777777" w:rsidR="00A8399B" w:rsidRDefault="00183D4E">
                      <w:pPr>
                        <w:spacing w:line="275" w:lineRule="auto"/>
                        <w:jc w:val="center"/>
                        <w:textDirection w:val="btLr"/>
                      </w:pPr>
                      <w:r>
                        <w:rPr>
                          <w:b/>
                          <w:color w:val="000000"/>
                        </w:rPr>
                        <w:t>YES</w:t>
                      </w:r>
                    </w:p>
                  </w:txbxContent>
                </v:textbox>
              </v:shape>
            </w:pict>
          </mc:Fallback>
        </mc:AlternateContent>
      </w:r>
    </w:p>
    <w:p w14:paraId="59689324" w14:textId="222BE5C3" w:rsidR="00A8399B" w:rsidRDefault="00421E2C">
      <w:pPr>
        <w:rPr>
          <w:rFonts w:ascii="Garamond" w:eastAsia="Garamond" w:hAnsi="Garamond" w:cs="Garamond"/>
          <w:b/>
          <w:sz w:val="24"/>
          <w:szCs w:val="24"/>
        </w:rPr>
      </w:pPr>
      <w:r>
        <w:rPr>
          <w:noProof/>
        </w:rPr>
        <mc:AlternateContent>
          <mc:Choice Requires="wps">
            <w:drawing>
              <wp:anchor distT="0" distB="0" distL="114300" distR="114300" simplePos="0" relativeHeight="251658342" behindDoc="0" locked="0" layoutInCell="1" hidden="0" allowOverlap="1" wp14:anchorId="6F0A8251" wp14:editId="7C857D79">
                <wp:simplePos x="0" y="0"/>
                <wp:positionH relativeFrom="column">
                  <wp:posOffset>1998538</wp:posOffset>
                </wp:positionH>
                <wp:positionV relativeFrom="paragraph">
                  <wp:posOffset>36609</wp:posOffset>
                </wp:positionV>
                <wp:extent cx="1325539" cy="1344334"/>
                <wp:effectExtent l="0" t="0" r="0" b="0"/>
                <wp:wrapNone/>
                <wp:docPr id="51694110" name="Down Arrow 51694110"/>
                <wp:cNvGraphicFramePr/>
                <a:graphic xmlns:a="http://schemas.openxmlformats.org/drawingml/2006/main">
                  <a:graphicData uri="http://schemas.microsoft.com/office/word/2010/wordprocessingShape">
                    <wps:wsp>
                      <wps:cNvSpPr/>
                      <wps:spPr>
                        <a:xfrm rot="-7652961">
                          <a:off x="0" y="0"/>
                          <a:ext cx="1325539" cy="1344334"/>
                        </a:xfrm>
                        <a:prstGeom prst="downArrow">
                          <a:avLst>
                            <a:gd name="adj1" fmla="val 50000"/>
                            <a:gd name="adj2" fmla="val 50000"/>
                          </a:avLst>
                        </a:prstGeom>
                        <a:solidFill>
                          <a:srgbClr val="ACB8CA"/>
                        </a:solidFill>
                        <a:ln w="12700" cap="flat" cmpd="sng">
                          <a:solidFill>
                            <a:schemeClr val="accent6"/>
                          </a:solidFill>
                          <a:prstDash val="solid"/>
                          <a:miter lim="800000"/>
                          <a:headEnd type="none" w="sm" len="sm"/>
                          <a:tailEnd type="none" w="sm" len="sm"/>
                        </a:ln>
                      </wps:spPr>
                      <wps:txbx>
                        <w:txbxContent>
                          <w:p w14:paraId="76062CD8" w14:textId="77777777" w:rsidR="00A8399B" w:rsidRDefault="00A8399B">
                            <w:pPr>
                              <w:spacing w:line="275" w:lineRule="auto"/>
                              <w:textDirection w:val="btLr"/>
                            </w:pPr>
                          </w:p>
                        </w:txbxContent>
                      </wps:txbx>
                      <wps:bodyPr spcFirstLastPara="1" wrap="square" lIns="91425" tIns="45700" rIns="91425" bIns="45700" anchor="ctr" anchorCtr="0">
                        <a:noAutofit/>
                      </wps:bodyPr>
                    </wps:wsp>
                  </a:graphicData>
                </a:graphic>
              </wp:anchor>
            </w:drawing>
          </mc:Choice>
          <mc:Fallback>
            <w:pict>
              <v:shape w14:anchorId="6F0A8251" id="Down Arrow 51694110" o:spid="_x0000_s1130" type="#_x0000_t67" style="position:absolute;left:0;text-align:left;margin-left:157.35pt;margin-top:2.9pt;width:104.35pt;height:105.85pt;rotation:-8359074fd;z-index:2516583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" adj="10951" fillcolor="#acb8ca" strokecolor="#70ad47 [3209]" strokeweight="1pt">
                <v:stroke startarrowwidth="narrow" startarrowlength="short" endarrowwidth="narrow" endarrowlength="short"/>
                <v:textbox inset="2.53958mm,1.2694mm,2.53958mm,1.2694mm">
                  <w:txbxContent>
                    <w:p w14:paraId="76062CD8" w14:textId="77777777" w:rsidR="00A8399B" w:rsidRDefault="00A8399B">
                      <w:pPr>
                        <w:spacing w:line="275" w:lineRule="auto"/>
                        <w:textDirection w:val="btLr"/>
                      </w:pPr>
                    </w:p>
                  </w:txbxContent>
                </v:textbox>
              </v:shape>
            </w:pict>
          </mc:Fallback>
        </mc:AlternateContent>
      </w:r>
    </w:p>
    <w:p w14:paraId="1BE1C2C4" w14:textId="007EF93A" w:rsidR="00A8399B" w:rsidRDefault="00A8399B">
      <w:pPr>
        <w:rPr>
          <w:rFonts w:ascii="Garamond" w:eastAsia="Garamond" w:hAnsi="Garamond" w:cs="Garamond"/>
          <w:b/>
          <w:sz w:val="24"/>
          <w:szCs w:val="24"/>
        </w:rPr>
      </w:pPr>
    </w:p>
    <w:p w14:paraId="3EF9A841" w14:textId="28F6AA00" w:rsidR="00A8399B" w:rsidRDefault="00421E2C">
      <w:pPr>
        <w:rPr>
          <w:rFonts w:ascii="Garamond" w:eastAsia="Garamond" w:hAnsi="Garamond" w:cs="Garamond"/>
          <w:b/>
          <w:sz w:val="24"/>
          <w:szCs w:val="24"/>
        </w:rPr>
      </w:pPr>
      <w:r>
        <w:rPr>
          <w:noProof/>
        </w:rPr>
        <mc:AlternateContent>
          <mc:Choice Requires="wps">
            <w:drawing>
              <wp:anchor distT="0" distB="0" distL="114300" distR="114300" simplePos="0" relativeHeight="251658343" behindDoc="0" locked="0" layoutInCell="1" hidden="0" allowOverlap="1" wp14:anchorId="1B3D377C" wp14:editId="2B7C75A3">
                <wp:simplePos x="0" y="0"/>
                <wp:positionH relativeFrom="column">
                  <wp:posOffset>0</wp:posOffset>
                </wp:positionH>
                <wp:positionV relativeFrom="paragraph">
                  <wp:posOffset>166370</wp:posOffset>
                </wp:positionV>
                <wp:extent cx="2345690" cy="2781300"/>
                <wp:effectExtent l="0" t="0" r="16510" b="12700"/>
                <wp:wrapNone/>
                <wp:docPr id="51694111" name="Alternate Process 51694111"/>
                <wp:cNvGraphicFramePr/>
                <a:graphic xmlns:a="http://schemas.openxmlformats.org/drawingml/2006/main">
                  <a:graphicData uri="http://schemas.microsoft.com/office/word/2010/wordprocessingShape">
                    <wps:wsp>
                      <wps:cNvSpPr/>
                      <wps:spPr>
                        <a:xfrm>
                          <a:off x="0" y="0"/>
                          <a:ext cx="2345690" cy="2781300"/>
                        </a:xfrm>
                        <a:prstGeom prst="flowChartAlternateProcess">
                          <a:avLst/>
                        </a:prstGeom>
                        <a:solidFill>
                          <a:schemeClr val="lt1"/>
                        </a:solidFill>
                        <a:ln w="12700" cap="flat" cmpd="sng">
                          <a:solidFill>
                            <a:schemeClr val="accent6"/>
                          </a:solidFill>
                          <a:prstDash val="solid"/>
                          <a:miter lim="800000"/>
                          <a:headEnd type="none" w="sm" len="sm"/>
                          <a:tailEnd type="none" w="sm" len="sm"/>
                        </a:ln>
                      </wps:spPr>
                      <wps:txbx>
                        <w:txbxContent>
                          <w:p w14:paraId="42B6B7FF" w14:textId="77777777" w:rsidR="00A8399B" w:rsidRDefault="00183D4E">
                            <w:pPr>
                              <w:spacing w:line="275" w:lineRule="auto"/>
                              <w:jc w:val="center"/>
                              <w:textDirection w:val="btLr"/>
                            </w:pPr>
                            <w:r>
                              <w:rPr>
                                <w:b/>
                                <w:color w:val="000000"/>
                              </w:rPr>
                              <w:t>NEXT STEPS</w:t>
                            </w:r>
                          </w:p>
                          <w:p w14:paraId="76BD779E" w14:textId="77777777" w:rsidR="00A8399B" w:rsidRDefault="00183D4E">
                            <w:pPr>
                              <w:spacing w:after="160" w:line="258" w:lineRule="auto"/>
                              <w:ind w:left="360" w:firstLine="360"/>
                              <w:jc w:val="left"/>
                              <w:textDirection w:val="btLr"/>
                            </w:pPr>
                            <w:r>
                              <w:rPr>
                                <w:rFonts w:ascii="Arial" w:eastAsia="Arial" w:hAnsi="Arial" w:cs="Arial"/>
                                <w:b/>
                                <w:color w:val="000000"/>
                              </w:rPr>
                              <w:t>CONFIRM your candidate (including terms of call)</w:t>
                            </w:r>
                          </w:p>
                          <w:p w14:paraId="5DA2DB43" w14:textId="77777777" w:rsidR="00A8399B" w:rsidRDefault="00183D4E">
                            <w:pPr>
                              <w:spacing w:after="160" w:line="258" w:lineRule="auto"/>
                              <w:ind w:left="360" w:firstLine="360"/>
                              <w:jc w:val="left"/>
                              <w:textDirection w:val="btLr"/>
                            </w:pPr>
                            <w:r>
                              <w:rPr>
                                <w:rFonts w:ascii="Arial" w:eastAsia="Arial" w:hAnsi="Arial" w:cs="Arial"/>
                                <w:b/>
                                <w:color w:val="000000"/>
                              </w:rPr>
                              <w:t>RELEASE any other prospective candidates</w:t>
                            </w:r>
                          </w:p>
                          <w:p w14:paraId="4BC284B6" w14:textId="77777777" w:rsidR="00A8399B" w:rsidRDefault="00183D4E">
                            <w:pPr>
                              <w:spacing w:after="160" w:line="258" w:lineRule="auto"/>
                              <w:ind w:left="360" w:firstLine="360"/>
                              <w:jc w:val="left"/>
                              <w:textDirection w:val="btLr"/>
                            </w:pPr>
                            <w:r>
                              <w:rPr>
                                <w:rFonts w:ascii="Arial" w:eastAsia="Arial" w:hAnsi="Arial" w:cs="Arial"/>
                                <w:b/>
                                <w:color w:val="000000"/>
                              </w:rPr>
                              <w:t>INFORM SESSION of your choice; review the Terms of Call</w:t>
                            </w:r>
                          </w:p>
                          <w:p w14:paraId="006A1F20" w14:textId="77777777" w:rsidR="00A8399B" w:rsidRDefault="00183D4E">
                            <w:pPr>
                              <w:spacing w:after="160" w:line="258" w:lineRule="auto"/>
                              <w:ind w:left="360" w:firstLine="360"/>
                              <w:jc w:val="left"/>
                              <w:textDirection w:val="btLr"/>
                            </w:pPr>
                            <w:r>
                              <w:rPr>
                                <w:rFonts w:ascii="Arial" w:eastAsia="Arial" w:hAnsi="Arial" w:cs="Arial"/>
                                <w:b/>
                                <w:color w:val="000000"/>
                              </w:rPr>
                              <w:t>REQUEST that the Session call a Congregational Meeting to Elect Pastor</w:t>
                            </w:r>
                          </w:p>
                          <w:p w14:paraId="0238BC69" w14:textId="77777777" w:rsidR="00A8399B" w:rsidRDefault="00183D4E">
                            <w:pPr>
                              <w:spacing w:after="160" w:line="258" w:lineRule="auto"/>
                              <w:ind w:left="360" w:firstLine="360"/>
                              <w:jc w:val="left"/>
                              <w:textDirection w:val="btLr"/>
                            </w:pPr>
                            <w:r>
                              <w:rPr>
                                <w:rFonts w:ascii="Arial" w:eastAsia="Arial" w:hAnsi="Arial" w:cs="Arial"/>
                                <w:b/>
                                <w:color w:val="000000"/>
                              </w:rPr>
                              <w:t>PLAN Candidate’s Weekend</w:t>
                            </w:r>
                          </w:p>
                        </w:txbxContent>
                      </wps:txbx>
                      <wps:bodyPr spcFirstLastPara="1" wrap="square" lIns="91425" tIns="45700" rIns="91425" bIns="45700" anchor="ctr" anchorCtr="0">
                        <a:noAutofit/>
                      </wps:bodyPr>
                    </wps:wsp>
                  </a:graphicData>
                </a:graphic>
                <wp14:sizeRelV relativeFrom="margin">
                  <wp14:pctHeight>0</wp14:pctHeight>
                </wp14:sizeRelV>
              </wp:anchor>
            </w:drawing>
          </mc:Choice>
          <mc:Fallback>
            <w:pict>
              <v:shape w14:anchorId="1B3D377C" id="Alternate Process 51694111" o:spid="_x0000_s1131" type="#_x0000_t176" style="position:absolute;left:0;text-align:left;margin-left:0;margin-top:13.1pt;width:184.7pt;height:219pt;z-index:2516583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" fillcolor="white [3201]" strokecolor="#70ad47 [3209]" strokeweight="1pt">
                <v:stroke startarrowwidth="narrow" startarrowlength="short" endarrowwidth="narrow" endarrowlength="short"/>
                <v:textbox inset="2.53958mm,1.2694mm,2.53958mm,1.2694mm">
                  <w:txbxContent>
                    <w:p w14:paraId="42B6B7FF" w14:textId="77777777" w:rsidR="00A8399B" w:rsidRDefault="00183D4E">
                      <w:pPr>
                        <w:spacing w:line="275" w:lineRule="auto"/>
                        <w:jc w:val="center"/>
                        <w:textDirection w:val="btLr"/>
                      </w:pPr>
                      <w:r>
                        <w:rPr>
                          <w:b/>
                          <w:color w:val="000000"/>
                        </w:rPr>
                        <w:t>NEXT STEPS</w:t>
                      </w:r>
                    </w:p>
                    <w:p w14:paraId="76BD779E" w14:textId="77777777" w:rsidR="00A8399B" w:rsidRDefault="00183D4E">
                      <w:pPr>
                        <w:spacing w:after="160" w:line="258" w:lineRule="auto"/>
                        <w:ind w:left="360" w:firstLine="360"/>
                        <w:jc w:val="left"/>
                        <w:textDirection w:val="btLr"/>
                      </w:pPr>
                      <w:r>
                        <w:rPr>
                          <w:rFonts w:ascii="Arial" w:eastAsia="Arial" w:hAnsi="Arial" w:cs="Arial"/>
                          <w:b/>
                          <w:color w:val="000000"/>
                        </w:rPr>
                        <w:t>CONFIRM your candidate (including terms of call)</w:t>
                      </w:r>
                    </w:p>
                    <w:p w14:paraId="5DA2DB43" w14:textId="77777777" w:rsidR="00A8399B" w:rsidRDefault="00183D4E">
                      <w:pPr>
                        <w:spacing w:after="160" w:line="258" w:lineRule="auto"/>
                        <w:ind w:left="360" w:firstLine="360"/>
                        <w:jc w:val="left"/>
                        <w:textDirection w:val="btLr"/>
                      </w:pPr>
                      <w:r>
                        <w:rPr>
                          <w:rFonts w:ascii="Arial" w:eastAsia="Arial" w:hAnsi="Arial" w:cs="Arial"/>
                          <w:b/>
                          <w:color w:val="000000"/>
                        </w:rPr>
                        <w:t>RELEASE any other prospective candidates</w:t>
                      </w:r>
                    </w:p>
                    <w:p w14:paraId="4BC284B6" w14:textId="77777777" w:rsidR="00A8399B" w:rsidRDefault="00183D4E">
                      <w:pPr>
                        <w:spacing w:after="160" w:line="258" w:lineRule="auto"/>
                        <w:ind w:left="360" w:firstLine="360"/>
                        <w:jc w:val="left"/>
                        <w:textDirection w:val="btLr"/>
                      </w:pPr>
                      <w:r>
                        <w:rPr>
                          <w:rFonts w:ascii="Arial" w:eastAsia="Arial" w:hAnsi="Arial" w:cs="Arial"/>
                          <w:b/>
                          <w:color w:val="000000"/>
                        </w:rPr>
                        <w:t>INFORM SESSION of your choice; review the Terms of Call</w:t>
                      </w:r>
                    </w:p>
                    <w:p w14:paraId="006A1F20" w14:textId="77777777" w:rsidR="00A8399B" w:rsidRDefault="00183D4E">
                      <w:pPr>
                        <w:spacing w:after="160" w:line="258" w:lineRule="auto"/>
                        <w:ind w:left="360" w:firstLine="360"/>
                        <w:jc w:val="left"/>
                        <w:textDirection w:val="btLr"/>
                      </w:pPr>
                      <w:r>
                        <w:rPr>
                          <w:rFonts w:ascii="Arial" w:eastAsia="Arial" w:hAnsi="Arial" w:cs="Arial"/>
                          <w:b/>
                          <w:color w:val="000000"/>
                        </w:rPr>
                        <w:t>REQUEST that the Session call a Congregational Meeting to Elect Pastor</w:t>
                      </w:r>
                    </w:p>
                    <w:p w14:paraId="0238BC69" w14:textId="77777777" w:rsidR="00A8399B" w:rsidRDefault="00183D4E">
                      <w:pPr>
                        <w:spacing w:after="160" w:line="258" w:lineRule="auto"/>
                        <w:ind w:left="360" w:firstLine="360"/>
                        <w:jc w:val="left"/>
                        <w:textDirection w:val="btLr"/>
                      </w:pPr>
                      <w:r>
                        <w:rPr>
                          <w:rFonts w:ascii="Arial" w:eastAsia="Arial" w:hAnsi="Arial" w:cs="Arial"/>
                          <w:b/>
                          <w:color w:val="000000"/>
                        </w:rPr>
                        <w:t>PLAN Candidate’s Weekend</w:t>
                      </w:r>
                    </w:p>
                  </w:txbxContent>
                </v:textbox>
              </v:shape>
            </w:pict>
          </mc:Fallback>
        </mc:AlternateContent>
      </w:r>
    </w:p>
    <w:p w14:paraId="0AB8914B" w14:textId="1C72A159" w:rsidR="00A8399B" w:rsidRDefault="00421E2C">
      <w:pPr>
        <w:rPr>
          <w:rFonts w:ascii="Garamond" w:eastAsia="Garamond" w:hAnsi="Garamond" w:cs="Garamond"/>
          <w:b/>
          <w:sz w:val="24"/>
          <w:szCs w:val="24"/>
        </w:rPr>
      </w:pPr>
      <w:r>
        <w:rPr>
          <w:noProof/>
        </w:rPr>
        <mc:AlternateContent>
          <mc:Choice Requires="wps">
            <w:drawing>
              <wp:anchor distT="0" distB="0" distL="114300" distR="114300" simplePos="0" relativeHeight="251658344" behindDoc="0" locked="0" layoutInCell="1" hidden="0" allowOverlap="1" wp14:anchorId="3ACD46D7" wp14:editId="5EF0AB79">
                <wp:simplePos x="0" y="0"/>
                <wp:positionH relativeFrom="column">
                  <wp:posOffset>3826041</wp:posOffset>
                </wp:positionH>
                <wp:positionV relativeFrom="paragraph">
                  <wp:posOffset>101848</wp:posOffset>
                </wp:positionV>
                <wp:extent cx="1949091" cy="370457"/>
                <wp:effectExtent l="0" t="0" r="0" b="0"/>
                <wp:wrapNone/>
                <wp:docPr id="51694112" name="Alternate Process 51694112"/>
                <wp:cNvGraphicFramePr/>
                <a:graphic xmlns:a="http://schemas.openxmlformats.org/drawingml/2006/main">
                  <a:graphicData uri="http://schemas.microsoft.com/office/word/2010/wordprocessingShape">
                    <wps:wsp>
                      <wps:cNvSpPr/>
                      <wps:spPr>
                        <a:xfrm>
                          <a:off x="0" y="0"/>
                          <a:ext cx="1949091" cy="370457"/>
                        </a:xfrm>
                        <a:prstGeom prst="flowChartAlternateProcess">
                          <a:avLst/>
                        </a:prstGeom>
                        <a:solidFill>
                          <a:schemeClr val="lt1"/>
                        </a:solidFill>
                        <a:ln w="12700" cap="flat" cmpd="sng">
                          <a:solidFill>
                            <a:schemeClr val="accent6"/>
                          </a:solidFill>
                          <a:prstDash val="solid"/>
                          <a:miter lim="800000"/>
                          <a:headEnd type="none" w="sm" len="sm"/>
                          <a:tailEnd type="none" w="sm" len="sm"/>
                        </a:ln>
                      </wps:spPr>
                      <wps:txbx>
                        <w:txbxContent>
                          <w:p w14:paraId="1230C11A" w14:textId="77777777" w:rsidR="00A8399B" w:rsidRDefault="00183D4E">
                            <w:pPr>
                              <w:spacing w:line="275" w:lineRule="auto"/>
                              <w:jc w:val="center"/>
                              <w:textDirection w:val="btLr"/>
                            </w:pPr>
                            <w:r>
                              <w:rPr>
                                <w:b/>
                                <w:color w:val="000000"/>
                              </w:rPr>
                              <w:t>RESULT OF VOTE</w:t>
                            </w:r>
                          </w:p>
                        </w:txbxContent>
                      </wps:txbx>
                      <wps:bodyPr spcFirstLastPara="1" wrap="square" lIns="91425" tIns="45700" rIns="91425" bIns="45700" anchor="ctr" anchorCtr="0">
                        <a:noAutofit/>
                      </wps:bodyPr>
                    </wps:wsp>
                  </a:graphicData>
                </a:graphic>
              </wp:anchor>
            </w:drawing>
          </mc:Choice>
          <mc:Fallback>
            <w:pict>
              <v:shape w14:anchorId="3ACD46D7" id="Alternate Process 51694112" o:spid="_x0000_s1132" type="#_x0000_t176" style="position:absolute;left:0;text-align:left;margin-left:301.25pt;margin-top:8pt;width:153.45pt;height:29.15pt;z-index:251658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" fillcolor="white [3201]" strokecolor="#70ad47 [3209]" strokeweight="1pt">
                <v:stroke startarrowwidth="narrow" startarrowlength="short" endarrowwidth="narrow" endarrowlength="short"/>
                <v:textbox inset="2.53958mm,1.2694mm,2.53958mm,1.2694mm">
                  <w:txbxContent>
                    <w:p w14:paraId="1230C11A" w14:textId="77777777" w:rsidR="00A8399B" w:rsidRDefault="00183D4E">
                      <w:pPr>
                        <w:spacing w:line="275" w:lineRule="auto"/>
                        <w:jc w:val="center"/>
                        <w:textDirection w:val="btLr"/>
                      </w:pPr>
                      <w:r>
                        <w:rPr>
                          <w:b/>
                          <w:color w:val="000000"/>
                        </w:rPr>
                        <w:t>RESULT OF VOTE</w:t>
                      </w:r>
                    </w:p>
                  </w:txbxContent>
                </v:textbox>
              </v:shape>
            </w:pict>
          </mc:Fallback>
        </mc:AlternateContent>
      </w:r>
    </w:p>
    <w:p w14:paraId="65AAAF41" w14:textId="0D00746E" w:rsidR="00A8399B" w:rsidRDefault="00421E2C">
      <w:pPr>
        <w:rPr>
          <w:rFonts w:ascii="Garamond" w:eastAsia="Garamond" w:hAnsi="Garamond" w:cs="Garamond"/>
          <w:b/>
          <w:sz w:val="24"/>
          <w:szCs w:val="24"/>
        </w:rPr>
      </w:pPr>
      <w:r>
        <w:rPr>
          <w:noProof/>
        </w:rPr>
        <mc:AlternateContent>
          <mc:Choice Requires="wps">
            <w:drawing>
              <wp:anchor distT="0" distB="0" distL="114300" distR="114300" simplePos="0" relativeHeight="251658346" behindDoc="0" locked="0" layoutInCell="1" hidden="0" allowOverlap="1" wp14:anchorId="4DF8D469" wp14:editId="66784814">
                <wp:simplePos x="0" y="0"/>
                <wp:positionH relativeFrom="column">
                  <wp:posOffset>3975735</wp:posOffset>
                </wp:positionH>
                <wp:positionV relativeFrom="paragraph">
                  <wp:posOffset>302895</wp:posOffset>
                </wp:positionV>
                <wp:extent cx="509905" cy="1003300"/>
                <wp:effectExtent l="0" t="0" r="0" b="0"/>
                <wp:wrapNone/>
                <wp:docPr id="51694147" name="Down Arrow 51694147"/>
                <wp:cNvGraphicFramePr/>
                <a:graphic xmlns:a="http://schemas.openxmlformats.org/drawingml/2006/main">
                  <a:graphicData uri="http://schemas.microsoft.com/office/word/2010/wordprocessingShape">
                    <wps:wsp>
                      <wps:cNvSpPr/>
                      <wps:spPr>
                        <a:xfrm>
                          <a:off x="0" y="0"/>
                          <a:ext cx="509905" cy="1003300"/>
                        </a:xfrm>
                        <a:prstGeom prst="downArrow">
                          <a:avLst>
                            <a:gd name="adj1" fmla="val 50000"/>
                            <a:gd name="adj2" fmla="val 50000"/>
                          </a:avLst>
                        </a:prstGeom>
                        <a:solidFill>
                          <a:srgbClr val="00B050"/>
                        </a:solidFill>
                        <a:ln w="12700" cap="flat" cmpd="sng">
                          <a:solidFill>
                            <a:srgbClr val="42719B"/>
                          </a:solidFill>
                          <a:prstDash val="solid"/>
                          <a:miter lim="800000"/>
                          <a:headEnd type="none" w="sm" len="sm"/>
                          <a:tailEnd type="none" w="sm" len="sm"/>
                        </a:ln>
                      </wps:spPr>
                      <wps:txbx>
                        <w:txbxContent>
                          <w:p w14:paraId="1F4E4135" w14:textId="77777777" w:rsidR="00A8399B" w:rsidRDefault="00183D4E">
                            <w:pPr>
                              <w:spacing w:line="275" w:lineRule="auto"/>
                              <w:jc w:val="center"/>
                              <w:textDirection w:val="btLr"/>
                            </w:pPr>
                            <w:r>
                              <w:rPr>
                                <w:b/>
                                <w:color w:val="002060"/>
                              </w:rPr>
                              <w:t>YES</w:t>
                            </w:r>
                          </w:p>
                        </w:txbxContent>
                      </wps:txbx>
                      <wps:bodyPr spcFirstLastPara="1" wrap="square" lIns="91425" tIns="45700" rIns="91425" bIns="45700" anchor="ctr" anchorCtr="0">
                        <a:noAutofit/>
                      </wps:bodyPr>
                    </wps:wsp>
                  </a:graphicData>
                </a:graphic>
              </wp:anchor>
            </w:drawing>
          </mc:Choice>
          <mc:Fallback>
            <w:pict>
              <v:shape w14:anchorId="4DF8D469" id="Down Arrow 51694147" o:spid="_x0000_s1133" type="#_x0000_t67" style="position:absolute;left:0;text-align:left;margin-left:313.05pt;margin-top:23.85pt;width:40.15pt;height:79pt;z-index:25165834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" adj="16111" fillcolor="#00b050" strokecolor="#42719b" strokeweight="1pt">
                <v:stroke startarrowwidth="narrow" startarrowlength="short" endarrowwidth="narrow" endarrowlength="short"/>
                <v:textbox inset="2.53958mm,1.2694mm,2.53958mm,1.2694mm">
                  <w:txbxContent>
                    <w:p w14:paraId="1F4E4135" w14:textId="77777777" w:rsidR="00A8399B" w:rsidRDefault="00183D4E">
                      <w:pPr>
                        <w:spacing w:line="275" w:lineRule="auto"/>
                        <w:jc w:val="center"/>
                        <w:textDirection w:val="btLr"/>
                      </w:pPr>
                      <w:r>
                        <w:rPr>
                          <w:b/>
                          <w:color w:val="002060"/>
                        </w:rPr>
                        <w:t>YES</w:t>
                      </w:r>
                    </w:p>
                  </w:txbxContent>
                </v:textbox>
              </v:shape>
            </w:pict>
          </mc:Fallback>
        </mc:AlternateContent>
      </w:r>
      <w:r>
        <w:rPr>
          <w:noProof/>
        </w:rPr>
        <mc:AlternateContent>
          <mc:Choice Requires="wps">
            <w:drawing>
              <wp:anchor distT="0" distB="0" distL="114300" distR="114300" simplePos="0" relativeHeight="251658345" behindDoc="0" locked="0" layoutInCell="1" hidden="0" allowOverlap="1" wp14:anchorId="1D9E20CD" wp14:editId="181F1831">
                <wp:simplePos x="0" y="0"/>
                <wp:positionH relativeFrom="column">
                  <wp:posOffset>5200181</wp:posOffset>
                </wp:positionH>
                <wp:positionV relativeFrom="paragraph">
                  <wp:posOffset>302977</wp:posOffset>
                </wp:positionV>
                <wp:extent cx="568323" cy="1082675"/>
                <wp:effectExtent l="0" t="0" r="0" b="0"/>
                <wp:wrapNone/>
                <wp:docPr id="51694113" name="Up Arrow 51694113"/>
                <wp:cNvGraphicFramePr/>
                <a:graphic xmlns:a="http://schemas.openxmlformats.org/drawingml/2006/main">
                  <a:graphicData uri="http://schemas.microsoft.com/office/word/2010/wordprocessingShape">
                    <wps:wsp>
                      <wps:cNvSpPr/>
                      <wps:spPr>
                        <a:xfrm rot="10800000">
                          <a:off x="0" y="0"/>
                          <a:ext cx="568323" cy="1082675"/>
                        </a:xfrm>
                        <a:prstGeom prst="upArrow">
                          <a:avLst>
                            <a:gd name="adj1" fmla="val 50000"/>
                            <a:gd name="adj2" fmla="val 50000"/>
                          </a:avLst>
                        </a:prstGeom>
                        <a:solidFill>
                          <a:srgbClr val="FE2E2E"/>
                        </a:solidFill>
                        <a:ln w="12700" cap="flat" cmpd="sng">
                          <a:solidFill>
                            <a:srgbClr val="42719B"/>
                          </a:solidFill>
                          <a:prstDash val="solid"/>
                          <a:miter lim="800000"/>
                          <a:headEnd type="none" w="sm" len="sm"/>
                          <a:tailEnd type="none" w="sm" len="sm"/>
                        </a:ln>
                      </wps:spPr>
                      <wps:txbx>
                        <w:txbxContent>
                          <w:p w14:paraId="2B0AC1BD" w14:textId="77777777" w:rsidR="00A8399B" w:rsidRDefault="00A8399B">
                            <w:pPr>
                              <w:spacing w:after="0" w:line="275" w:lineRule="auto"/>
                              <w:jc w:val="center"/>
                              <w:textDirection w:val="btLr"/>
                            </w:pPr>
                          </w:p>
                          <w:p w14:paraId="2EE27CB9" w14:textId="77777777" w:rsidR="00165C4A" w:rsidRDefault="00165C4A">
                            <w:pPr>
                              <w:spacing w:after="0" w:line="275" w:lineRule="auto"/>
                              <w:jc w:val="center"/>
                              <w:textDirection w:val="btLr"/>
                              <w:rPr>
                                <w:b/>
                                <w:color w:val="002060"/>
                              </w:rPr>
                            </w:pPr>
                          </w:p>
                          <w:p w14:paraId="56B731D2" w14:textId="442DDF76" w:rsidR="00A8399B" w:rsidRDefault="00183D4E">
                            <w:pPr>
                              <w:spacing w:after="0" w:line="275" w:lineRule="auto"/>
                              <w:jc w:val="center"/>
                              <w:textDirection w:val="btLr"/>
                            </w:pPr>
                            <w:r>
                              <w:rPr>
                                <w:b/>
                                <w:color w:val="002060"/>
                              </w:rPr>
                              <w:t>ON</w:t>
                            </w:r>
                          </w:p>
                          <w:p w14:paraId="4CFF2E0A" w14:textId="77777777" w:rsidR="00A8399B" w:rsidRDefault="00A8399B">
                            <w:pPr>
                              <w:spacing w:after="0" w:line="275" w:lineRule="auto"/>
                              <w:jc w:val="center"/>
                              <w:textDirection w:val="btLr"/>
                            </w:pPr>
                          </w:p>
                          <w:p w14:paraId="74960CEC" w14:textId="77777777" w:rsidR="00A8399B" w:rsidRDefault="00A8399B">
                            <w:pPr>
                              <w:spacing w:after="0" w:line="275" w:lineRule="auto"/>
                              <w:jc w:val="center"/>
                              <w:textDirection w:val="btLr"/>
                            </w:pPr>
                          </w:p>
                          <w:p w14:paraId="3B7AAB07" w14:textId="77777777" w:rsidR="00A8399B" w:rsidRDefault="00A8399B">
                            <w:pPr>
                              <w:spacing w:after="0" w:line="275" w:lineRule="auto"/>
                              <w:jc w:val="center"/>
                              <w:textDirection w:val="btLr"/>
                            </w:pPr>
                          </w:p>
                          <w:p w14:paraId="6BFFF798" w14:textId="77777777" w:rsidR="00A8399B" w:rsidRDefault="00A8399B">
                            <w:pPr>
                              <w:spacing w:after="0" w:line="275" w:lineRule="auto"/>
                              <w:jc w:val="center"/>
                              <w:textDirection w:val="btLr"/>
                            </w:pPr>
                          </w:p>
                          <w:p w14:paraId="55CA6A11" w14:textId="77777777" w:rsidR="00A8399B" w:rsidRDefault="00A8399B">
                            <w:pPr>
                              <w:spacing w:after="0" w:line="275" w:lineRule="auto"/>
                              <w:jc w:val="center"/>
                              <w:textDirection w:val="btLr"/>
                            </w:pPr>
                          </w:p>
                        </w:txbxContent>
                      </wps:txbx>
                      <wps:bodyPr spcFirstLastPara="1" wrap="square" lIns="91425" tIns="45700" rIns="91425" bIns="45700" anchor="ctr" anchorCtr="0">
                        <a:noAutofit/>
                      </wps:bodyPr>
                    </wps:wsp>
                  </a:graphicData>
                </a:graphic>
              </wp:anchor>
            </w:drawing>
          </mc:Choice>
          <mc:Fallback>
            <w:pict>
              <v:shape w14:anchorId="1D9E20CD" id="Up Arrow 51694113" o:spid="_x0000_s1134" type="#_x0000_t68" style="position:absolute;left:0;text-align:left;margin-left:409.45pt;margin-top:23.85pt;width:44.75pt;height:85.25pt;rotation:180;z-index:25165834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" adj="5669" fillcolor="#fe2e2e" strokecolor="#42719b" strokeweight="1pt">
                <v:stroke startarrowwidth="narrow" startarrowlength="short" endarrowwidth="narrow" endarrowlength="short"/>
                <v:textbox inset="2.53958mm,1.2694mm,2.53958mm,1.2694mm">
                  <w:txbxContent>
                    <w:p w14:paraId="2B0AC1BD" w14:textId="77777777" w:rsidR="00A8399B" w:rsidRDefault="00A8399B">
                      <w:pPr>
                        <w:spacing w:after="0" w:line="275" w:lineRule="auto"/>
                        <w:jc w:val="center"/>
                        <w:textDirection w:val="btLr"/>
                      </w:pPr>
                    </w:p>
                    <w:p w14:paraId="2EE27CB9" w14:textId="77777777" w:rsidR="00165C4A" w:rsidRDefault="00165C4A">
                      <w:pPr>
                        <w:spacing w:after="0" w:line="275" w:lineRule="auto"/>
                        <w:jc w:val="center"/>
                        <w:textDirection w:val="btLr"/>
                        <w:rPr>
                          <w:b/>
                          <w:color w:val="002060"/>
                        </w:rPr>
                      </w:pPr>
                    </w:p>
                    <w:p w14:paraId="56B731D2" w14:textId="442DDF76" w:rsidR="00A8399B" w:rsidRDefault="00183D4E">
                      <w:pPr>
                        <w:spacing w:after="0" w:line="275" w:lineRule="auto"/>
                        <w:jc w:val="center"/>
                        <w:textDirection w:val="btLr"/>
                      </w:pPr>
                      <w:r>
                        <w:rPr>
                          <w:b/>
                          <w:color w:val="002060"/>
                        </w:rPr>
                        <w:t>ON</w:t>
                      </w:r>
                    </w:p>
                    <w:p w14:paraId="4CFF2E0A" w14:textId="77777777" w:rsidR="00A8399B" w:rsidRDefault="00A8399B">
                      <w:pPr>
                        <w:spacing w:after="0" w:line="275" w:lineRule="auto"/>
                        <w:jc w:val="center"/>
                        <w:textDirection w:val="btLr"/>
                      </w:pPr>
                    </w:p>
                    <w:p w14:paraId="74960CEC" w14:textId="77777777" w:rsidR="00A8399B" w:rsidRDefault="00A8399B">
                      <w:pPr>
                        <w:spacing w:after="0" w:line="275" w:lineRule="auto"/>
                        <w:jc w:val="center"/>
                        <w:textDirection w:val="btLr"/>
                      </w:pPr>
                    </w:p>
                    <w:p w14:paraId="3B7AAB07" w14:textId="77777777" w:rsidR="00A8399B" w:rsidRDefault="00A8399B">
                      <w:pPr>
                        <w:spacing w:after="0" w:line="275" w:lineRule="auto"/>
                        <w:jc w:val="center"/>
                        <w:textDirection w:val="btLr"/>
                      </w:pPr>
                    </w:p>
                    <w:p w14:paraId="6BFFF798" w14:textId="77777777" w:rsidR="00A8399B" w:rsidRDefault="00A8399B">
                      <w:pPr>
                        <w:spacing w:after="0" w:line="275" w:lineRule="auto"/>
                        <w:jc w:val="center"/>
                        <w:textDirection w:val="btLr"/>
                      </w:pPr>
                    </w:p>
                    <w:p w14:paraId="55CA6A11" w14:textId="77777777" w:rsidR="00A8399B" w:rsidRDefault="00A8399B">
                      <w:pPr>
                        <w:spacing w:after="0" w:line="275" w:lineRule="auto"/>
                        <w:jc w:val="center"/>
                        <w:textDirection w:val="btLr"/>
                      </w:pPr>
                    </w:p>
                  </w:txbxContent>
                </v:textbox>
              </v:shape>
            </w:pict>
          </mc:Fallback>
        </mc:AlternateContent>
      </w:r>
    </w:p>
    <w:p w14:paraId="6012359D" w14:textId="70BFE6A6" w:rsidR="00A8399B" w:rsidRDefault="00A8399B">
      <w:pPr>
        <w:rPr>
          <w:rFonts w:ascii="Garamond" w:eastAsia="Garamond" w:hAnsi="Garamond" w:cs="Garamond"/>
          <w:b/>
          <w:sz w:val="24"/>
          <w:szCs w:val="24"/>
        </w:rPr>
      </w:pPr>
    </w:p>
    <w:p w14:paraId="359FC28B" w14:textId="77777777" w:rsidR="00A8399B" w:rsidRDefault="00A8399B">
      <w:pPr>
        <w:rPr>
          <w:rFonts w:ascii="Garamond" w:eastAsia="Garamond" w:hAnsi="Garamond" w:cs="Garamond"/>
          <w:b/>
          <w:sz w:val="24"/>
          <w:szCs w:val="24"/>
        </w:rPr>
      </w:pPr>
    </w:p>
    <w:p w14:paraId="4CF727A9" w14:textId="77777777" w:rsidR="00A8399B" w:rsidRDefault="00A8399B">
      <w:pPr>
        <w:rPr>
          <w:rFonts w:ascii="Garamond" w:eastAsia="Garamond" w:hAnsi="Garamond" w:cs="Garamond"/>
          <w:b/>
          <w:sz w:val="24"/>
          <w:szCs w:val="24"/>
        </w:rPr>
      </w:pPr>
    </w:p>
    <w:p w14:paraId="40B95E14" w14:textId="77777777" w:rsidR="00A8399B" w:rsidRDefault="00A8399B">
      <w:pPr>
        <w:rPr>
          <w:rFonts w:ascii="Garamond" w:eastAsia="Garamond" w:hAnsi="Garamond" w:cs="Garamond"/>
          <w:b/>
          <w:sz w:val="24"/>
          <w:szCs w:val="24"/>
        </w:rPr>
      </w:pPr>
    </w:p>
    <w:p w14:paraId="225AFD62" w14:textId="3CD6593F" w:rsidR="00A8399B" w:rsidRDefault="00421E2C">
      <w:pPr>
        <w:rPr>
          <w:rFonts w:ascii="Garamond" w:eastAsia="Garamond" w:hAnsi="Garamond" w:cs="Garamond"/>
          <w:b/>
          <w:sz w:val="24"/>
          <w:szCs w:val="24"/>
        </w:rPr>
      </w:pPr>
      <w:r>
        <w:rPr>
          <w:noProof/>
        </w:rPr>
        <w:lastRenderedPageBreak/>
        <mc:AlternateContent>
          <mc:Choice Requires="wps">
            <w:drawing>
              <wp:anchor distT="0" distB="0" distL="114300" distR="114300" simplePos="0" relativeHeight="251658347" behindDoc="0" locked="0" layoutInCell="1" hidden="0" allowOverlap="1" wp14:anchorId="4B72ABC5" wp14:editId="608ADF44">
                <wp:simplePos x="0" y="0"/>
                <wp:positionH relativeFrom="column">
                  <wp:posOffset>2949879</wp:posOffset>
                </wp:positionH>
                <wp:positionV relativeFrom="paragraph">
                  <wp:posOffset>72390</wp:posOffset>
                </wp:positionV>
                <wp:extent cx="1948815" cy="777875"/>
                <wp:effectExtent l="0" t="0" r="6985" b="9525"/>
                <wp:wrapNone/>
                <wp:docPr id="51694148" name="Alternate Process 51694148"/>
                <wp:cNvGraphicFramePr/>
                <a:graphic xmlns:a="http://schemas.openxmlformats.org/drawingml/2006/main">
                  <a:graphicData uri="http://schemas.microsoft.com/office/word/2010/wordprocessingShape">
                    <wps:wsp>
                      <wps:cNvSpPr/>
                      <wps:spPr>
                        <a:xfrm>
                          <a:off x="0" y="0"/>
                          <a:ext cx="1948815" cy="777875"/>
                        </a:xfrm>
                        <a:prstGeom prst="flowChartAlternateProcess">
                          <a:avLst/>
                        </a:prstGeom>
                        <a:solidFill>
                          <a:schemeClr val="lt1"/>
                        </a:solidFill>
                        <a:ln w="12700" cap="flat" cmpd="sng">
                          <a:solidFill>
                            <a:schemeClr val="accent6"/>
                          </a:solidFill>
                          <a:prstDash val="solid"/>
                          <a:miter lim="800000"/>
                          <a:headEnd type="none" w="sm" len="sm"/>
                          <a:tailEnd type="none" w="sm" len="sm"/>
                        </a:ln>
                      </wps:spPr>
                      <wps:txbx>
                        <w:txbxContent>
                          <w:p w14:paraId="5E70D1F2" w14:textId="77777777" w:rsidR="00A8399B" w:rsidRDefault="00183D4E">
                            <w:pPr>
                              <w:spacing w:line="275" w:lineRule="auto"/>
                              <w:jc w:val="center"/>
                              <w:textDirection w:val="btLr"/>
                            </w:pPr>
                            <w:r>
                              <w:rPr>
                                <w:b/>
                                <w:color w:val="000000"/>
                              </w:rPr>
                              <w:t>THE CANDIDATE IS CALLED; COL Liaison will assist with planning Installation</w:t>
                            </w:r>
                          </w:p>
                        </w:txbxContent>
                      </wps:txbx>
                      <wps:bodyPr spcFirstLastPara="1" wrap="square" lIns="91425" tIns="45700" rIns="91425" bIns="45700" anchor="ctr" anchorCtr="0">
                        <a:noAutofit/>
                      </wps:bodyPr>
                    </wps:wsp>
                  </a:graphicData>
                </a:graphic>
              </wp:anchor>
            </w:drawing>
          </mc:Choice>
          <mc:Fallback>
            <w:pict>
              <v:shape w14:anchorId="4B72ABC5" id="Alternate Process 51694148" o:spid="_x0000_s1135" type="#_x0000_t176" style="position:absolute;left:0;text-align:left;margin-left:232.25pt;margin-top:5.7pt;width:153.45pt;height:61.25pt;z-index:25165834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" fillcolor="white [3201]" strokecolor="#70ad47 [3209]" strokeweight="1pt">
                <v:stroke startarrowwidth="narrow" startarrowlength="short" endarrowwidth="narrow" endarrowlength="short"/>
                <v:textbox inset="2.53958mm,1.2694mm,2.53958mm,1.2694mm">
                  <w:txbxContent>
                    <w:p w14:paraId="5E70D1F2" w14:textId="77777777" w:rsidR="00A8399B" w:rsidRDefault="00183D4E">
                      <w:pPr>
                        <w:spacing w:line="275" w:lineRule="auto"/>
                        <w:jc w:val="center"/>
                        <w:textDirection w:val="btLr"/>
                      </w:pPr>
                      <w:r>
                        <w:rPr>
                          <w:b/>
                          <w:color w:val="000000"/>
                        </w:rPr>
                        <w:t>THE CANDIDATE IS CALLED; COL Liaison will assist with planning Installation</w:t>
                      </w:r>
                    </w:p>
                  </w:txbxContent>
                </v:textbox>
              </v:shape>
            </w:pict>
          </mc:Fallback>
        </mc:AlternateContent>
      </w:r>
      <w:r>
        <w:rPr>
          <w:noProof/>
        </w:rPr>
        <mc:AlternateContent>
          <mc:Choice Requires="wps">
            <w:drawing>
              <wp:anchor distT="0" distB="0" distL="114300" distR="114300" simplePos="0" relativeHeight="251658348" behindDoc="0" locked="0" layoutInCell="1" hidden="0" allowOverlap="1" wp14:anchorId="3F7A5B17" wp14:editId="3F28C895">
                <wp:simplePos x="0" y="0"/>
                <wp:positionH relativeFrom="column">
                  <wp:posOffset>4921333</wp:posOffset>
                </wp:positionH>
                <wp:positionV relativeFrom="paragraph">
                  <wp:posOffset>47625</wp:posOffset>
                </wp:positionV>
                <wp:extent cx="1604034" cy="806450"/>
                <wp:effectExtent l="0" t="0" r="0" b="0"/>
                <wp:wrapNone/>
                <wp:docPr id="51694149" name="Alternate Process 51694149"/>
                <wp:cNvGraphicFramePr/>
                <a:graphic xmlns:a="http://schemas.openxmlformats.org/drawingml/2006/main">
                  <a:graphicData uri="http://schemas.microsoft.com/office/word/2010/wordprocessingShape">
                    <wps:wsp>
                      <wps:cNvSpPr/>
                      <wps:spPr>
                        <a:xfrm>
                          <a:off x="0" y="0"/>
                          <a:ext cx="1604034" cy="806450"/>
                        </a:xfrm>
                        <a:prstGeom prst="flowChartAlternateProcess">
                          <a:avLst/>
                        </a:prstGeom>
                        <a:solidFill>
                          <a:schemeClr val="lt1"/>
                        </a:solidFill>
                        <a:ln w="12700" cap="flat" cmpd="sng">
                          <a:solidFill>
                            <a:schemeClr val="accent6"/>
                          </a:solidFill>
                          <a:prstDash val="solid"/>
                          <a:miter lim="800000"/>
                          <a:headEnd type="none" w="sm" len="sm"/>
                          <a:tailEnd type="none" w="sm" len="sm"/>
                        </a:ln>
                      </wps:spPr>
                      <wps:txbx>
                        <w:txbxContent>
                          <w:p w14:paraId="27559299" w14:textId="77777777" w:rsidR="00A8399B" w:rsidRDefault="00183D4E">
                            <w:pPr>
                              <w:spacing w:line="275" w:lineRule="auto"/>
                              <w:jc w:val="center"/>
                              <w:textDirection w:val="btLr"/>
                            </w:pPr>
                            <w:r>
                              <w:rPr>
                                <w:b/>
                                <w:color w:val="000000"/>
                              </w:rPr>
                              <w:t xml:space="preserve">CONTINUE SEARCH; </w:t>
                            </w:r>
                            <w:r>
                              <w:rPr>
                                <w:b/>
                                <w:i/>
                                <w:color w:val="000000"/>
                              </w:rPr>
                              <w:t>consult with COL regarding next steps</w:t>
                            </w:r>
                          </w:p>
                        </w:txbxContent>
                      </wps:txbx>
                      <wps:bodyPr spcFirstLastPara="1" wrap="square" lIns="91425" tIns="45700" rIns="91425" bIns="45700" anchor="ctr" anchorCtr="0">
                        <a:noAutofit/>
                      </wps:bodyPr>
                    </wps:wsp>
                  </a:graphicData>
                </a:graphic>
              </wp:anchor>
            </w:drawing>
          </mc:Choice>
          <mc:Fallback>
            <w:pict>
              <v:shape w14:anchorId="3F7A5B17" id="Alternate Process 51694149" o:spid="_x0000_s1136" type="#_x0000_t176" style="position:absolute;left:0;text-align:left;margin-left:387.5pt;margin-top:3.75pt;width:126.3pt;height:63.5pt;z-index:2516583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" fillcolor="white [3201]" strokecolor="#70ad47 [3209]" strokeweight="1pt">
                <v:stroke startarrowwidth="narrow" startarrowlength="short" endarrowwidth="narrow" endarrowlength="short"/>
                <v:textbox inset="2.53958mm,1.2694mm,2.53958mm,1.2694mm">
                  <w:txbxContent>
                    <w:p w14:paraId="27559299" w14:textId="77777777" w:rsidR="00A8399B" w:rsidRDefault="00183D4E">
                      <w:pPr>
                        <w:spacing w:line="275" w:lineRule="auto"/>
                        <w:jc w:val="center"/>
                        <w:textDirection w:val="btLr"/>
                      </w:pPr>
                      <w:r>
                        <w:rPr>
                          <w:b/>
                          <w:color w:val="000000"/>
                        </w:rPr>
                        <w:t xml:space="preserve">CONTINUE SEARCH; </w:t>
                      </w:r>
                      <w:r>
                        <w:rPr>
                          <w:b/>
                          <w:i/>
                          <w:color w:val="000000"/>
                        </w:rPr>
                        <w:t>consult with COL regarding next steps</w:t>
                      </w:r>
                    </w:p>
                  </w:txbxContent>
                </v:textbox>
              </v:shape>
            </w:pict>
          </mc:Fallback>
        </mc:AlternateContent>
      </w:r>
    </w:p>
    <w:sectPr w:rsidR="00A8399B">
      <w:footerReference w:type="default" r:id="rId17"/>
      <w:pgSz w:w="12240" w:h="15840"/>
      <w:pgMar w:top="1440" w:right="1080" w:bottom="144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9750E" w14:textId="77777777" w:rsidR="00573E9E" w:rsidRDefault="00573E9E">
      <w:pPr>
        <w:spacing w:after="0" w:line="240" w:lineRule="auto"/>
      </w:pPr>
      <w:r>
        <w:separator/>
      </w:r>
    </w:p>
  </w:endnote>
  <w:endnote w:type="continuationSeparator" w:id="0">
    <w:p w14:paraId="5942CD2E" w14:textId="77777777" w:rsidR="00573E9E" w:rsidRDefault="00573E9E">
      <w:pPr>
        <w:spacing w:after="0" w:line="240" w:lineRule="auto"/>
      </w:pPr>
      <w:r>
        <w:continuationSeparator/>
      </w:r>
    </w:p>
  </w:endnote>
  <w:endnote w:type="continuationNotice" w:id="1">
    <w:p w14:paraId="394B0E06" w14:textId="77777777" w:rsidR="00573E9E" w:rsidRDefault="00573E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ews Gothic MT">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metr231 BT">
    <w:altName w:val="Segoe UI"/>
    <w:charset w:val="00"/>
    <w:family w:val="swiss"/>
    <w:pitch w:val="variable"/>
    <w:sig w:usb0="00000087" w:usb1="00000000" w:usb2="00000000" w:usb3="00000000" w:csb0="0000001B" w:csb1="00000000"/>
  </w:font>
  <w:font w:name="Cambria Math">
    <w:panose1 w:val="02040503050406030204"/>
    <w:charset w:val="00"/>
    <w:family w:val="roman"/>
    <w:pitch w:val="variable"/>
    <w:sig w:usb0="E00006FF" w:usb1="420024FF" w:usb2="02000000" w:usb3="00000000" w:csb0="0000019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E8C6F" w14:textId="65BD3273" w:rsidR="00A8399B" w:rsidRPr="007062DA" w:rsidRDefault="00183D4E">
    <w:pPr>
      <w:pBdr>
        <w:top w:val="nil"/>
        <w:left w:val="nil"/>
        <w:bottom w:val="nil"/>
        <w:right w:val="nil"/>
        <w:between w:val="nil"/>
      </w:pBdr>
      <w:tabs>
        <w:tab w:val="center" w:pos="4680"/>
        <w:tab w:val="right" w:pos="9360"/>
      </w:tabs>
      <w:spacing w:after="0" w:line="240" w:lineRule="auto"/>
      <w:jc w:val="right"/>
      <w:rPr>
        <w:rFonts w:ascii="Garamond" w:eastAsia="Garamond" w:hAnsi="Garamond" w:cs="Garamond"/>
        <w:b/>
        <w:sz w:val="22"/>
        <w:szCs w:val="22"/>
      </w:rPr>
    </w:pPr>
    <w:r w:rsidRPr="007062DA">
      <w:rPr>
        <w:color w:val="000000"/>
      </w:rPr>
      <w:fldChar w:fldCharType="begin"/>
    </w:r>
    <w:r w:rsidRPr="007062DA">
      <w:rPr>
        <w:color w:val="000000"/>
      </w:rPr>
      <w:instrText>PAGE</w:instrText>
    </w:r>
    <w:r w:rsidRPr="007062DA">
      <w:rPr>
        <w:color w:val="000000"/>
      </w:rPr>
      <w:fldChar w:fldCharType="separate"/>
    </w:r>
    <w:r w:rsidR="00AF2C51" w:rsidRPr="007062DA">
      <w:rPr>
        <w:noProof/>
        <w:color w:val="000000"/>
      </w:rPr>
      <w:t>1</w:t>
    </w:r>
    <w:r w:rsidRPr="007062DA">
      <w:rPr>
        <w:color w:val="000000"/>
      </w:rPr>
      <w:fldChar w:fldCharType="end"/>
    </w:r>
  </w:p>
  <w:p w14:paraId="4BBE4A3A" w14:textId="77777777" w:rsidR="00A8399B" w:rsidRDefault="00A8399B">
    <w:pPr>
      <w:pBdr>
        <w:top w:val="nil"/>
        <w:left w:val="nil"/>
        <w:bottom w:val="nil"/>
        <w:right w:val="nil"/>
        <w:between w:val="nil"/>
      </w:pBdr>
      <w:tabs>
        <w:tab w:val="center" w:pos="4680"/>
        <w:tab w:val="right" w:pos="9360"/>
      </w:tabs>
      <w:spacing w:after="0" w:line="240" w:lineRule="auto"/>
      <w:jc w:val="right"/>
      <w:rPr>
        <w:rFonts w:ascii="Garamond" w:eastAsia="Garamond" w:hAnsi="Garamond" w:cs="Garamond"/>
        <w:b/>
        <w:sz w:val="22"/>
        <w:szCs w:val="22"/>
        <w:highlight w:val="yellow"/>
      </w:rPr>
    </w:pPr>
  </w:p>
  <w:p w14:paraId="5E326CFC" w14:textId="77777777" w:rsidR="00A8399B" w:rsidRDefault="00A8399B">
    <w:pPr>
      <w:pBdr>
        <w:top w:val="nil"/>
        <w:left w:val="nil"/>
        <w:bottom w:val="nil"/>
        <w:right w:val="nil"/>
        <w:between w:val="nil"/>
      </w:pBdr>
      <w:tabs>
        <w:tab w:val="center" w:pos="4680"/>
        <w:tab w:val="right" w:pos="9360"/>
      </w:tabs>
      <w:spacing w:after="0" w:line="240" w:lineRule="auto"/>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38990" w14:textId="77777777" w:rsidR="00573E9E" w:rsidRDefault="00573E9E">
      <w:pPr>
        <w:spacing w:after="0" w:line="240" w:lineRule="auto"/>
      </w:pPr>
      <w:r>
        <w:separator/>
      </w:r>
    </w:p>
  </w:footnote>
  <w:footnote w:type="continuationSeparator" w:id="0">
    <w:p w14:paraId="3B92457A" w14:textId="77777777" w:rsidR="00573E9E" w:rsidRDefault="00573E9E">
      <w:pPr>
        <w:spacing w:after="0" w:line="240" w:lineRule="auto"/>
      </w:pPr>
      <w:r>
        <w:continuationSeparator/>
      </w:r>
    </w:p>
  </w:footnote>
  <w:footnote w:type="continuationNotice" w:id="1">
    <w:p w14:paraId="508B30D6" w14:textId="77777777" w:rsidR="00573E9E" w:rsidRDefault="00573E9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71FEB"/>
    <w:multiLevelType w:val="multilevel"/>
    <w:tmpl w:val="69D8EF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1474180"/>
    <w:multiLevelType w:val="multilevel"/>
    <w:tmpl w:val="09B819CA"/>
    <w:lvl w:ilvl="0">
      <w:start w:val="1"/>
      <w:numFmt w:val="decimal"/>
      <w:lvlText w:val="%1."/>
      <w:lvlJc w:val="left"/>
      <w:pPr>
        <w:ind w:left="360" w:hanging="360"/>
      </w:pPr>
      <w:rPr>
        <w:rFonts w:ascii="Times New Roman" w:eastAsia="Times New Roman" w:hAnsi="Times New Roman" w:cs="Times New Roman"/>
        <w:sz w:val="22"/>
        <w:szCs w:val="22"/>
      </w:rPr>
    </w:lvl>
    <w:lvl w:ilvl="1">
      <w:start w:val="1"/>
      <w:numFmt w:val="lowerLetter"/>
      <w:lvlText w:val="%2."/>
      <w:lvlJc w:val="left"/>
      <w:pPr>
        <w:ind w:left="720" w:hanging="360"/>
      </w:pPr>
      <w:rPr>
        <w:color w:val="000000"/>
      </w:rPr>
    </w:lvl>
    <w:lvl w:ilvl="2">
      <w:start w:val="1"/>
      <w:numFmt w:val="decimal"/>
      <w:lvlText w:val="%3."/>
      <w:lvlJc w:val="left"/>
      <w:pPr>
        <w:ind w:left="1080" w:hanging="360"/>
      </w:pPr>
      <w:rPr>
        <w:rFonts w:ascii="Times New Roman" w:eastAsia="Times New Roman" w:hAnsi="Times New Roman" w:cs="Times New Roman"/>
        <w:sz w:val="22"/>
        <w:szCs w:val="22"/>
      </w:rPr>
    </w:lvl>
    <w:lvl w:ilvl="3">
      <w:start w:val="1"/>
      <w:numFmt w:val="bullet"/>
      <w:lvlText w:val="•"/>
      <w:lvlJc w:val="left"/>
      <w:pPr>
        <w:ind w:left="2196" w:hanging="360"/>
      </w:pPr>
    </w:lvl>
    <w:lvl w:ilvl="4">
      <w:start w:val="1"/>
      <w:numFmt w:val="bullet"/>
      <w:lvlText w:val="•"/>
      <w:lvlJc w:val="left"/>
      <w:pPr>
        <w:ind w:left="3311" w:hanging="360"/>
      </w:pPr>
    </w:lvl>
    <w:lvl w:ilvl="5">
      <w:start w:val="1"/>
      <w:numFmt w:val="bullet"/>
      <w:lvlText w:val="•"/>
      <w:lvlJc w:val="left"/>
      <w:pPr>
        <w:ind w:left="4426" w:hanging="360"/>
      </w:pPr>
    </w:lvl>
    <w:lvl w:ilvl="6">
      <w:start w:val="1"/>
      <w:numFmt w:val="bullet"/>
      <w:lvlText w:val="•"/>
      <w:lvlJc w:val="left"/>
      <w:pPr>
        <w:ind w:left="5541" w:hanging="360"/>
      </w:pPr>
    </w:lvl>
    <w:lvl w:ilvl="7">
      <w:start w:val="1"/>
      <w:numFmt w:val="bullet"/>
      <w:lvlText w:val="•"/>
      <w:lvlJc w:val="left"/>
      <w:pPr>
        <w:ind w:left="6656" w:hanging="360"/>
      </w:pPr>
    </w:lvl>
    <w:lvl w:ilvl="8">
      <w:start w:val="1"/>
      <w:numFmt w:val="bullet"/>
      <w:lvlText w:val="•"/>
      <w:lvlJc w:val="left"/>
      <w:pPr>
        <w:ind w:left="7771" w:hanging="360"/>
      </w:pPr>
    </w:lvl>
  </w:abstractNum>
  <w:abstractNum w:abstractNumId="2" w15:restartNumberingAfterBreak="0">
    <w:nsid w:val="0203586C"/>
    <w:multiLevelType w:val="multilevel"/>
    <w:tmpl w:val="F68AA040"/>
    <w:lvl w:ilvl="0">
      <w:start w:val="1"/>
      <w:numFmt w:val="decimal"/>
      <w:lvlText w:val="%1."/>
      <w:lvlJc w:val="left"/>
      <w:pPr>
        <w:ind w:left="820" w:hanging="361"/>
      </w:pPr>
      <w:rPr>
        <w:sz w:val="22"/>
        <w:szCs w:val="22"/>
      </w:rPr>
    </w:lvl>
    <w:lvl w:ilvl="1">
      <w:start w:val="1"/>
      <w:numFmt w:val="bullet"/>
      <w:lvlText w:val="•"/>
      <w:lvlJc w:val="left"/>
      <w:pPr>
        <w:ind w:left="1820" w:hanging="361"/>
      </w:pPr>
    </w:lvl>
    <w:lvl w:ilvl="2">
      <w:start w:val="1"/>
      <w:numFmt w:val="bullet"/>
      <w:lvlText w:val="•"/>
      <w:lvlJc w:val="left"/>
      <w:pPr>
        <w:ind w:left="2820" w:hanging="361"/>
      </w:pPr>
    </w:lvl>
    <w:lvl w:ilvl="3">
      <w:start w:val="1"/>
      <w:numFmt w:val="bullet"/>
      <w:lvlText w:val="•"/>
      <w:lvlJc w:val="left"/>
      <w:pPr>
        <w:ind w:left="3820" w:hanging="361"/>
      </w:pPr>
    </w:lvl>
    <w:lvl w:ilvl="4">
      <w:start w:val="1"/>
      <w:numFmt w:val="bullet"/>
      <w:lvlText w:val="•"/>
      <w:lvlJc w:val="left"/>
      <w:pPr>
        <w:ind w:left="4820" w:hanging="361"/>
      </w:pPr>
    </w:lvl>
    <w:lvl w:ilvl="5">
      <w:start w:val="1"/>
      <w:numFmt w:val="bullet"/>
      <w:lvlText w:val="•"/>
      <w:lvlJc w:val="left"/>
      <w:pPr>
        <w:ind w:left="5820" w:hanging="361"/>
      </w:pPr>
    </w:lvl>
    <w:lvl w:ilvl="6">
      <w:start w:val="1"/>
      <w:numFmt w:val="bullet"/>
      <w:lvlText w:val="•"/>
      <w:lvlJc w:val="left"/>
      <w:pPr>
        <w:ind w:left="6820" w:hanging="361"/>
      </w:pPr>
    </w:lvl>
    <w:lvl w:ilvl="7">
      <w:start w:val="1"/>
      <w:numFmt w:val="bullet"/>
      <w:lvlText w:val="•"/>
      <w:lvlJc w:val="left"/>
      <w:pPr>
        <w:ind w:left="7820" w:hanging="361"/>
      </w:pPr>
    </w:lvl>
    <w:lvl w:ilvl="8">
      <w:start w:val="1"/>
      <w:numFmt w:val="bullet"/>
      <w:lvlText w:val="•"/>
      <w:lvlJc w:val="left"/>
      <w:pPr>
        <w:ind w:left="8820" w:hanging="361"/>
      </w:pPr>
    </w:lvl>
  </w:abstractNum>
  <w:abstractNum w:abstractNumId="3" w15:restartNumberingAfterBreak="0">
    <w:nsid w:val="043168A2"/>
    <w:multiLevelType w:val="multilevel"/>
    <w:tmpl w:val="9C7607D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47812D0"/>
    <w:multiLevelType w:val="multilevel"/>
    <w:tmpl w:val="98403992"/>
    <w:lvl w:ilvl="0">
      <w:start w:val="1"/>
      <w:numFmt w:val="decimal"/>
      <w:lvlText w:val="%1)"/>
      <w:lvlJc w:val="left"/>
      <w:pPr>
        <w:ind w:left="360" w:hanging="360"/>
      </w:pPr>
      <w:rPr>
        <w:b w:val="0"/>
        <w:bCs/>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51F2581"/>
    <w:multiLevelType w:val="multilevel"/>
    <w:tmpl w:val="05A26E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5540EDA"/>
    <w:multiLevelType w:val="multilevel"/>
    <w:tmpl w:val="E746F910"/>
    <w:lvl w:ilvl="0">
      <w:start w:val="1"/>
      <w:numFmt w:val="lowerLetter"/>
      <w:lvlText w:val="%1."/>
      <w:lvlJc w:val="left"/>
      <w:pPr>
        <w:ind w:left="1800" w:hanging="360"/>
      </w:pPr>
      <w:rPr>
        <w:rFonts w:ascii="Times New Roman" w:eastAsia="Times New Roman" w:hAnsi="Times New Roman" w:cs="Times New Roman"/>
      </w:rPr>
    </w:lvl>
    <w:lvl w:ilvl="1">
      <w:start w:val="1"/>
      <w:numFmt w:val="lowerLetter"/>
      <w:lvlText w:val="%2."/>
      <w:lvlJc w:val="left"/>
      <w:pPr>
        <w:ind w:left="2520" w:hanging="360"/>
      </w:pPr>
      <w:rPr>
        <w:rFonts w:ascii="Times New Roman" w:eastAsia="Times New Roman" w:hAnsi="Times New Roman" w:cs="Times New Roman"/>
        <w:b w:val="0"/>
        <w:i w:val="0"/>
        <w:strike w:val="0"/>
        <w:color w:val="000000"/>
        <w:sz w:val="22"/>
        <w:szCs w:val="22"/>
        <w:u w:val="none"/>
        <w:vertAlign w:val="baseline"/>
      </w:r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7" w15:restartNumberingAfterBreak="0">
    <w:nsid w:val="05926916"/>
    <w:multiLevelType w:val="multilevel"/>
    <w:tmpl w:val="702EF4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07BF4B84"/>
    <w:multiLevelType w:val="multilevel"/>
    <w:tmpl w:val="7CEAC11C"/>
    <w:lvl w:ilvl="0">
      <w:start w:val="1"/>
      <w:numFmt w:val="bullet"/>
      <w:lvlText w:val="●"/>
      <w:lvlJc w:val="left"/>
      <w:pPr>
        <w:ind w:left="666" w:hanging="360"/>
      </w:pPr>
      <w:rPr>
        <w:rFonts w:ascii="Noto Sans Symbols" w:eastAsia="Noto Sans Symbols" w:hAnsi="Noto Sans Symbols" w:cs="Noto Sans Symbols"/>
        <w:color w:val="000000"/>
      </w:rPr>
    </w:lvl>
    <w:lvl w:ilvl="1">
      <w:start w:val="1"/>
      <w:numFmt w:val="bullet"/>
      <w:lvlText w:val="o"/>
      <w:lvlJc w:val="left"/>
      <w:pPr>
        <w:ind w:left="1386" w:hanging="360"/>
      </w:pPr>
      <w:rPr>
        <w:rFonts w:ascii="Courier New" w:eastAsia="Courier New" w:hAnsi="Courier New" w:cs="Courier New"/>
      </w:rPr>
    </w:lvl>
    <w:lvl w:ilvl="2">
      <w:start w:val="1"/>
      <w:numFmt w:val="bullet"/>
      <w:lvlText w:val="▪"/>
      <w:lvlJc w:val="left"/>
      <w:pPr>
        <w:ind w:left="2106" w:hanging="360"/>
      </w:pPr>
      <w:rPr>
        <w:rFonts w:ascii="Noto Sans Symbols" w:eastAsia="Noto Sans Symbols" w:hAnsi="Noto Sans Symbols" w:cs="Noto Sans Symbols"/>
      </w:rPr>
    </w:lvl>
    <w:lvl w:ilvl="3">
      <w:start w:val="1"/>
      <w:numFmt w:val="bullet"/>
      <w:lvlText w:val="●"/>
      <w:lvlJc w:val="left"/>
      <w:pPr>
        <w:ind w:left="2826" w:hanging="360"/>
      </w:pPr>
      <w:rPr>
        <w:rFonts w:ascii="Noto Sans Symbols" w:eastAsia="Noto Sans Symbols" w:hAnsi="Noto Sans Symbols" w:cs="Noto Sans Symbols"/>
      </w:rPr>
    </w:lvl>
    <w:lvl w:ilvl="4">
      <w:start w:val="1"/>
      <w:numFmt w:val="bullet"/>
      <w:lvlText w:val="o"/>
      <w:lvlJc w:val="left"/>
      <w:pPr>
        <w:ind w:left="3546" w:hanging="360"/>
      </w:pPr>
      <w:rPr>
        <w:rFonts w:ascii="Courier New" w:eastAsia="Courier New" w:hAnsi="Courier New" w:cs="Courier New"/>
      </w:rPr>
    </w:lvl>
    <w:lvl w:ilvl="5">
      <w:start w:val="1"/>
      <w:numFmt w:val="bullet"/>
      <w:lvlText w:val="▪"/>
      <w:lvlJc w:val="left"/>
      <w:pPr>
        <w:ind w:left="4266" w:hanging="360"/>
      </w:pPr>
      <w:rPr>
        <w:rFonts w:ascii="Noto Sans Symbols" w:eastAsia="Noto Sans Symbols" w:hAnsi="Noto Sans Symbols" w:cs="Noto Sans Symbols"/>
      </w:rPr>
    </w:lvl>
    <w:lvl w:ilvl="6">
      <w:start w:val="1"/>
      <w:numFmt w:val="bullet"/>
      <w:lvlText w:val="●"/>
      <w:lvlJc w:val="left"/>
      <w:pPr>
        <w:ind w:left="4986" w:hanging="360"/>
      </w:pPr>
      <w:rPr>
        <w:rFonts w:ascii="Noto Sans Symbols" w:eastAsia="Noto Sans Symbols" w:hAnsi="Noto Sans Symbols" w:cs="Noto Sans Symbols"/>
      </w:rPr>
    </w:lvl>
    <w:lvl w:ilvl="7">
      <w:start w:val="1"/>
      <w:numFmt w:val="bullet"/>
      <w:lvlText w:val="o"/>
      <w:lvlJc w:val="left"/>
      <w:pPr>
        <w:ind w:left="5706" w:hanging="360"/>
      </w:pPr>
      <w:rPr>
        <w:rFonts w:ascii="Courier New" w:eastAsia="Courier New" w:hAnsi="Courier New" w:cs="Courier New"/>
      </w:rPr>
    </w:lvl>
    <w:lvl w:ilvl="8">
      <w:start w:val="1"/>
      <w:numFmt w:val="bullet"/>
      <w:lvlText w:val="▪"/>
      <w:lvlJc w:val="left"/>
      <w:pPr>
        <w:ind w:left="6426" w:hanging="360"/>
      </w:pPr>
      <w:rPr>
        <w:rFonts w:ascii="Noto Sans Symbols" w:eastAsia="Noto Sans Symbols" w:hAnsi="Noto Sans Symbols" w:cs="Noto Sans Symbols"/>
      </w:rPr>
    </w:lvl>
  </w:abstractNum>
  <w:abstractNum w:abstractNumId="9" w15:restartNumberingAfterBreak="0">
    <w:nsid w:val="07C0076E"/>
    <w:multiLevelType w:val="multilevel"/>
    <w:tmpl w:val="66E03E1C"/>
    <w:lvl w:ilvl="0">
      <w:start w:val="1"/>
      <w:numFmt w:val="decimal"/>
      <w:lvlText w:val="%1."/>
      <w:lvlJc w:val="left"/>
      <w:pPr>
        <w:ind w:left="360" w:hanging="360"/>
      </w:pPr>
      <w:rPr>
        <w:rFonts w:ascii="Arial" w:eastAsia="Arial" w:hAnsi="Arial" w:cs="Arial"/>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088D3BFF"/>
    <w:multiLevelType w:val="multilevel"/>
    <w:tmpl w:val="E9E6A29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097A3AD6"/>
    <w:multiLevelType w:val="multilevel"/>
    <w:tmpl w:val="D50A92A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0B557C36"/>
    <w:multiLevelType w:val="multilevel"/>
    <w:tmpl w:val="EFAC571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0CF00A17"/>
    <w:multiLevelType w:val="multilevel"/>
    <w:tmpl w:val="9CC4A10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15:restartNumberingAfterBreak="0">
    <w:nsid w:val="0D3724C3"/>
    <w:multiLevelType w:val="multilevel"/>
    <w:tmpl w:val="E7F43B90"/>
    <w:lvl w:ilvl="0">
      <w:start w:val="1"/>
      <w:numFmt w:val="decimal"/>
      <w:lvlText w:val="%1."/>
      <w:lvlJc w:val="left"/>
      <w:pPr>
        <w:ind w:left="720" w:hanging="360"/>
      </w:pPr>
    </w:lvl>
    <w:lvl w:ilvl="1">
      <w:start w:val="1"/>
      <w:numFmt w:val="lowerLetter"/>
      <w:lvlText w:val="%2."/>
      <w:lvlJc w:val="left"/>
      <w:pPr>
        <w:ind w:left="1440" w:hanging="360"/>
      </w:pPr>
    </w:lvl>
    <w:lvl w:ilvl="2">
      <w:start w:val="1"/>
      <w:numFmt w:val="upp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0387347"/>
    <w:multiLevelType w:val="multilevel"/>
    <w:tmpl w:val="620CE3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10A9481E"/>
    <w:multiLevelType w:val="multilevel"/>
    <w:tmpl w:val="D688D71E"/>
    <w:lvl w:ilvl="0">
      <w:start w:val="1"/>
      <w:numFmt w:val="lowerLetter"/>
      <w:lvlText w:val="%1."/>
      <w:lvlJc w:val="left"/>
      <w:pPr>
        <w:ind w:left="1800" w:hanging="360"/>
      </w:pPr>
      <w:rPr>
        <w:rFonts w:ascii="Times New Roman" w:eastAsia="Times New Roman" w:hAnsi="Times New Roman" w:cs="Times New Roman"/>
      </w:rPr>
    </w:lvl>
    <w:lvl w:ilvl="1">
      <w:start w:val="1"/>
      <w:numFmt w:val="lowerLetter"/>
      <w:lvlText w:val="%2."/>
      <w:lvlJc w:val="left"/>
      <w:pPr>
        <w:ind w:left="2520" w:hanging="360"/>
      </w:pPr>
      <w:rPr>
        <w:rFonts w:ascii="Times New Roman" w:eastAsia="Times New Roman" w:hAnsi="Times New Roman" w:cs="Times New Roman"/>
        <w:b w:val="0"/>
        <w:i w:val="0"/>
        <w:strike w:val="0"/>
        <w:color w:val="000000"/>
        <w:sz w:val="22"/>
        <w:szCs w:val="22"/>
        <w:u w:val="none"/>
        <w:vertAlign w:val="baseline"/>
      </w:r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7" w15:restartNumberingAfterBreak="0">
    <w:nsid w:val="112B4146"/>
    <w:multiLevelType w:val="multilevel"/>
    <w:tmpl w:val="A0E26C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17D17C1"/>
    <w:multiLevelType w:val="multilevel"/>
    <w:tmpl w:val="DF3ED6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2EA58D9"/>
    <w:multiLevelType w:val="multilevel"/>
    <w:tmpl w:val="9C22575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0" w15:restartNumberingAfterBreak="0">
    <w:nsid w:val="139F7CF0"/>
    <w:multiLevelType w:val="multilevel"/>
    <w:tmpl w:val="A0FA1C2A"/>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14E01B6F"/>
    <w:multiLevelType w:val="multilevel"/>
    <w:tmpl w:val="2EA28C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5260801"/>
    <w:multiLevelType w:val="multilevel"/>
    <w:tmpl w:val="85A456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17DA4D45"/>
    <w:multiLevelType w:val="multilevel"/>
    <w:tmpl w:val="4CE8E1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194B78F8"/>
    <w:multiLevelType w:val="multilevel"/>
    <w:tmpl w:val="1D28FF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199D5A08"/>
    <w:multiLevelType w:val="multilevel"/>
    <w:tmpl w:val="7A5EC300"/>
    <w:lvl w:ilvl="0">
      <w:start w:val="1"/>
      <w:numFmt w:val="decimal"/>
      <w:lvlText w:val="%1."/>
      <w:lvlJc w:val="left"/>
      <w:pPr>
        <w:ind w:left="1080" w:hanging="360"/>
      </w:pPr>
      <w:rPr>
        <w:rFonts w:ascii="Times New Roman" w:eastAsia="Times New Roman" w:hAnsi="Times New Roman" w:cs="Times New Roman"/>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1A781604"/>
    <w:multiLevelType w:val="multilevel"/>
    <w:tmpl w:val="A8C4FDB2"/>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1CB03EE7"/>
    <w:multiLevelType w:val="multilevel"/>
    <w:tmpl w:val="E8164B1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1DA86061"/>
    <w:multiLevelType w:val="multilevel"/>
    <w:tmpl w:val="5F56F5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1F5A7DBD"/>
    <w:multiLevelType w:val="multilevel"/>
    <w:tmpl w:val="37ECE78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0" w15:restartNumberingAfterBreak="0">
    <w:nsid w:val="21377373"/>
    <w:multiLevelType w:val="multilevel"/>
    <w:tmpl w:val="8D4AD6F8"/>
    <w:lvl w:ilvl="0">
      <w:start w:val="1"/>
      <w:numFmt w:val="decimal"/>
      <w:lvlText w:val="%1."/>
      <w:lvlJc w:val="left"/>
      <w:pPr>
        <w:ind w:left="772" w:hanging="360"/>
      </w:pPr>
    </w:lvl>
    <w:lvl w:ilvl="1">
      <w:start w:val="1"/>
      <w:numFmt w:val="lowerLetter"/>
      <w:lvlText w:val="%2."/>
      <w:lvlJc w:val="left"/>
      <w:pPr>
        <w:ind w:left="1492" w:hanging="360"/>
      </w:pPr>
    </w:lvl>
    <w:lvl w:ilvl="2">
      <w:start w:val="1"/>
      <w:numFmt w:val="lowerRoman"/>
      <w:lvlText w:val="%3."/>
      <w:lvlJc w:val="right"/>
      <w:pPr>
        <w:ind w:left="2212" w:hanging="180"/>
      </w:pPr>
    </w:lvl>
    <w:lvl w:ilvl="3">
      <w:start w:val="1"/>
      <w:numFmt w:val="decimal"/>
      <w:lvlText w:val="%4."/>
      <w:lvlJc w:val="left"/>
      <w:pPr>
        <w:ind w:left="2932" w:hanging="360"/>
      </w:pPr>
    </w:lvl>
    <w:lvl w:ilvl="4">
      <w:start w:val="1"/>
      <w:numFmt w:val="lowerLetter"/>
      <w:lvlText w:val="%5."/>
      <w:lvlJc w:val="left"/>
      <w:pPr>
        <w:ind w:left="3652" w:hanging="360"/>
      </w:pPr>
    </w:lvl>
    <w:lvl w:ilvl="5">
      <w:start w:val="1"/>
      <w:numFmt w:val="lowerRoman"/>
      <w:lvlText w:val="%6."/>
      <w:lvlJc w:val="right"/>
      <w:pPr>
        <w:ind w:left="4372" w:hanging="180"/>
      </w:pPr>
    </w:lvl>
    <w:lvl w:ilvl="6">
      <w:start w:val="1"/>
      <w:numFmt w:val="decimal"/>
      <w:lvlText w:val="%7."/>
      <w:lvlJc w:val="left"/>
      <w:pPr>
        <w:ind w:left="5092" w:hanging="360"/>
      </w:pPr>
    </w:lvl>
    <w:lvl w:ilvl="7">
      <w:start w:val="1"/>
      <w:numFmt w:val="lowerLetter"/>
      <w:lvlText w:val="%8."/>
      <w:lvlJc w:val="left"/>
      <w:pPr>
        <w:ind w:left="5812" w:hanging="360"/>
      </w:pPr>
    </w:lvl>
    <w:lvl w:ilvl="8">
      <w:start w:val="1"/>
      <w:numFmt w:val="lowerRoman"/>
      <w:lvlText w:val="%9."/>
      <w:lvlJc w:val="right"/>
      <w:pPr>
        <w:ind w:left="6532" w:hanging="180"/>
      </w:pPr>
    </w:lvl>
  </w:abstractNum>
  <w:abstractNum w:abstractNumId="31" w15:restartNumberingAfterBreak="0">
    <w:nsid w:val="217E049D"/>
    <w:multiLevelType w:val="multilevel"/>
    <w:tmpl w:val="79343D6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21B54A24"/>
    <w:multiLevelType w:val="multilevel"/>
    <w:tmpl w:val="1A64C91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223E68E4"/>
    <w:multiLevelType w:val="multilevel"/>
    <w:tmpl w:val="70D638C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4" w15:restartNumberingAfterBreak="0">
    <w:nsid w:val="22997164"/>
    <w:multiLevelType w:val="multilevel"/>
    <w:tmpl w:val="9A1A582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229A1FA0"/>
    <w:multiLevelType w:val="multilevel"/>
    <w:tmpl w:val="9B7ED816"/>
    <w:lvl w:ilvl="0">
      <w:start w:val="1"/>
      <w:numFmt w:val="lowerLetter"/>
      <w:lvlText w:val="%1."/>
      <w:lvlJc w:val="left"/>
      <w:pPr>
        <w:ind w:left="720" w:hanging="360"/>
      </w:pPr>
      <w:rPr>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231C3396"/>
    <w:multiLevelType w:val="multilevel"/>
    <w:tmpl w:val="70280F46"/>
    <w:lvl w:ilvl="0">
      <w:start w:val="1"/>
      <w:numFmt w:val="upperLetter"/>
      <w:lvlText w:val="%1."/>
      <w:lvlJc w:val="left"/>
      <w:pPr>
        <w:ind w:left="360" w:hanging="360"/>
      </w:p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15:restartNumberingAfterBreak="0">
    <w:nsid w:val="25A30E17"/>
    <w:multiLevelType w:val="multilevel"/>
    <w:tmpl w:val="7876D0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26484D8A"/>
    <w:multiLevelType w:val="multilevel"/>
    <w:tmpl w:val="E0F0115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15:restartNumberingAfterBreak="0">
    <w:nsid w:val="2768072E"/>
    <w:multiLevelType w:val="multilevel"/>
    <w:tmpl w:val="37203D0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0" w15:restartNumberingAfterBreak="0">
    <w:nsid w:val="280D3EE8"/>
    <w:multiLevelType w:val="multilevel"/>
    <w:tmpl w:val="15CCBB10"/>
    <w:lvl w:ilvl="0">
      <w:start w:val="1"/>
      <w:numFmt w:val="lowerLetter"/>
      <w:lvlText w:val="%1."/>
      <w:lvlJc w:val="left"/>
      <w:pPr>
        <w:ind w:left="900" w:hanging="360"/>
      </w:pPr>
      <w:rPr>
        <w:rFonts w:ascii="Times New Roman" w:eastAsia="Times New Roman" w:hAnsi="Times New Roman" w:cs="Times New Roman"/>
        <w:sz w:val="22"/>
        <w:szCs w:val="22"/>
      </w:rPr>
    </w:lvl>
    <w:lvl w:ilvl="1">
      <w:start w:val="1"/>
      <w:numFmt w:val="lowerLetter"/>
      <w:lvlText w:val="%2."/>
      <w:lvlJc w:val="left"/>
      <w:pPr>
        <w:ind w:left="1620" w:hanging="360"/>
      </w:pPr>
      <w:rPr>
        <w:rFonts w:ascii="Arial" w:eastAsia="Arial" w:hAnsi="Arial" w:cs="Arial"/>
        <w:sz w:val="24"/>
        <w:szCs w:val="24"/>
      </w:rPr>
    </w:lvl>
    <w:lvl w:ilvl="2">
      <w:start w:val="1"/>
      <w:numFmt w:val="bullet"/>
      <w:lvlText w:val="•"/>
      <w:lvlJc w:val="left"/>
      <w:pPr>
        <w:ind w:left="2433" w:hanging="360"/>
      </w:pPr>
    </w:lvl>
    <w:lvl w:ilvl="3">
      <w:start w:val="1"/>
      <w:numFmt w:val="bullet"/>
      <w:lvlText w:val="•"/>
      <w:lvlJc w:val="left"/>
      <w:pPr>
        <w:ind w:left="3246" w:hanging="360"/>
      </w:pPr>
    </w:lvl>
    <w:lvl w:ilvl="4">
      <w:start w:val="1"/>
      <w:numFmt w:val="bullet"/>
      <w:lvlText w:val="•"/>
      <w:lvlJc w:val="left"/>
      <w:pPr>
        <w:ind w:left="4060" w:hanging="360"/>
      </w:pPr>
    </w:lvl>
    <w:lvl w:ilvl="5">
      <w:start w:val="1"/>
      <w:numFmt w:val="bullet"/>
      <w:lvlText w:val="•"/>
      <w:lvlJc w:val="left"/>
      <w:pPr>
        <w:ind w:left="4873" w:hanging="360"/>
      </w:pPr>
    </w:lvl>
    <w:lvl w:ilvl="6">
      <w:start w:val="1"/>
      <w:numFmt w:val="bullet"/>
      <w:lvlText w:val="•"/>
      <w:lvlJc w:val="left"/>
      <w:pPr>
        <w:ind w:left="5686" w:hanging="360"/>
      </w:pPr>
    </w:lvl>
    <w:lvl w:ilvl="7">
      <w:start w:val="1"/>
      <w:numFmt w:val="bullet"/>
      <w:lvlText w:val="•"/>
      <w:lvlJc w:val="left"/>
      <w:pPr>
        <w:ind w:left="6500" w:hanging="360"/>
      </w:pPr>
    </w:lvl>
    <w:lvl w:ilvl="8">
      <w:start w:val="1"/>
      <w:numFmt w:val="bullet"/>
      <w:lvlText w:val="•"/>
      <w:lvlJc w:val="left"/>
      <w:pPr>
        <w:ind w:left="7313" w:hanging="360"/>
      </w:pPr>
    </w:lvl>
  </w:abstractNum>
  <w:abstractNum w:abstractNumId="41" w15:restartNumberingAfterBreak="0">
    <w:nsid w:val="28D53DB6"/>
    <w:multiLevelType w:val="multilevel"/>
    <w:tmpl w:val="74B8131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296420A0"/>
    <w:multiLevelType w:val="multilevel"/>
    <w:tmpl w:val="8FC2891E"/>
    <w:lvl w:ilvl="0">
      <w:start w:val="1"/>
      <w:numFmt w:val="decimal"/>
      <w:lvlText w:val="%1."/>
      <w:lvlJc w:val="left"/>
      <w:pPr>
        <w:ind w:left="720" w:hanging="360"/>
      </w:pPr>
      <w:rPr>
        <w:color w:val="FF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2AAE1999"/>
    <w:multiLevelType w:val="multilevel"/>
    <w:tmpl w:val="82F0A236"/>
    <w:lvl w:ilvl="0">
      <w:start w:val="1"/>
      <w:numFmt w:val="decimal"/>
      <w:lvlText w:val="%1."/>
      <w:lvlJc w:val="left"/>
      <w:pPr>
        <w:ind w:left="1080" w:hanging="360"/>
      </w:pPr>
    </w:lvl>
    <w:lvl w:ilvl="1">
      <w:start w:val="1"/>
      <w:numFmt w:val="bullet"/>
      <w:lvlText w:val="●"/>
      <w:lvlJc w:val="left"/>
      <w:pPr>
        <w:ind w:left="1800" w:hanging="360"/>
      </w:pPr>
      <w:rPr>
        <w:rFonts w:ascii="Noto Sans Symbols" w:eastAsia="Noto Sans Symbols" w:hAnsi="Noto Sans Symbols" w:cs="Noto Sans Symbols"/>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4" w15:restartNumberingAfterBreak="0">
    <w:nsid w:val="2B297A30"/>
    <w:multiLevelType w:val="multilevel"/>
    <w:tmpl w:val="94AC02A8"/>
    <w:lvl w:ilvl="0">
      <w:start w:val="1"/>
      <w:numFmt w:val="lowerLetter"/>
      <w:lvlText w:val="%1)"/>
      <w:lvlJc w:val="left"/>
      <w:pPr>
        <w:ind w:left="-720" w:hanging="360"/>
      </w:pPr>
    </w:lvl>
    <w:lvl w:ilvl="1">
      <w:start w:val="1"/>
      <w:numFmt w:val="lowerLetter"/>
      <w:lvlText w:val="%2."/>
      <w:lvlJc w:val="left"/>
      <w:pPr>
        <w:ind w:left="0" w:hanging="360"/>
      </w:pPr>
    </w:lvl>
    <w:lvl w:ilvl="2">
      <w:start w:val="1"/>
      <w:numFmt w:val="lowerRoman"/>
      <w:lvlText w:val="%3."/>
      <w:lvlJc w:val="right"/>
      <w:pPr>
        <w:ind w:left="720" w:hanging="180"/>
      </w:pPr>
    </w:lvl>
    <w:lvl w:ilvl="3">
      <w:start w:val="1"/>
      <w:numFmt w:val="decimal"/>
      <w:lvlText w:val="%4."/>
      <w:lvlJc w:val="left"/>
      <w:pPr>
        <w:ind w:left="1440" w:hanging="360"/>
      </w:pPr>
    </w:lvl>
    <w:lvl w:ilvl="4">
      <w:start w:val="1"/>
      <w:numFmt w:val="lowerLetter"/>
      <w:lvlText w:val="%5."/>
      <w:lvlJc w:val="left"/>
      <w:pPr>
        <w:ind w:left="2160" w:hanging="360"/>
      </w:pPr>
    </w:lvl>
    <w:lvl w:ilvl="5">
      <w:start w:val="1"/>
      <w:numFmt w:val="lowerRoman"/>
      <w:lvlText w:val="%6."/>
      <w:lvlJc w:val="right"/>
      <w:pPr>
        <w:ind w:left="2880" w:hanging="180"/>
      </w:pPr>
    </w:lvl>
    <w:lvl w:ilvl="6">
      <w:start w:val="1"/>
      <w:numFmt w:val="decimal"/>
      <w:lvlText w:val="%7."/>
      <w:lvlJc w:val="left"/>
      <w:pPr>
        <w:ind w:left="3600" w:hanging="360"/>
      </w:pPr>
    </w:lvl>
    <w:lvl w:ilvl="7">
      <w:start w:val="1"/>
      <w:numFmt w:val="lowerLetter"/>
      <w:lvlText w:val="%8."/>
      <w:lvlJc w:val="left"/>
      <w:pPr>
        <w:ind w:left="4320" w:hanging="360"/>
      </w:pPr>
    </w:lvl>
    <w:lvl w:ilvl="8">
      <w:start w:val="1"/>
      <w:numFmt w:val="lowerRoman"/>
      <w:lvlText w:val="%9."/>
      <w:lvlJc w:val="right"/>
      <w:pPr>
        <w:ind w:left="5040" w:hanging="180"/>
      </w:pPr>
    </w:lvl>
  </w:abstractNum>
  <w:abstractNum w:abstractNumId="45" w15:restartNumberingAfterBreak="0">
    <w:nsid w:val="2B703299"/>
    <w:multiLevelType w:val="multilevel"/>
    <w:tmpl w:val="9BA2051E"/>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2BF211C9"/>
    <w:multiLevelType w:val="multilevel"/>
    <w:tmpl w:val="0DCA6C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2E4E34AB"/>
    <w:multiLevelType w:val="multilevel"/>
    <w:tmpl w:val="74489044"/>
    <w:lvl w:ilvl="0">
      <w:start w:val="1"/>
      <w:numFmt w:val="decimal"/>
      <w:lvlText w:val="%1."/>
      <w:lvlJc w:val="left"/>
      <w:pPr>
        <w:ind w:left="360" w:hanging="360"/>
      </w:pPr>
      <w:rPr>
        <w:rFonts w:ascii="Times New Roman" w:eastAsia="Times New Roman" w:hAnsi="Times New Roman" w:cs="Times New Roman"/>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2EFD4CD3"/>
    <w:multiLevelType w:val="multilevel"/>
    <w:tmpl w:val="00B43696"/>
    <w:lvl w:ilvl="0">
      <w:start w:val="1"/>
      <w:numFmt w:val="bullet"/>
      <w:lvlText w:val="●"/>
      <w:lvlJc w:val="left"/>
      <w:pPr>
        <w:ind w:left="1541" w:hanging="360"/>
      </w:pPr>
      <w:rPr>
        <w:rFonts w:ascii="Noto Sans Symbols" w:eastAsia="Noto Sans Symbols" w:hAnsi="Noto Sans Symbols" w:cs="Noto Sans Symbols"/>
      </w:rPr>
    </w:lvl>
    <w:lvl w:ilvl="1">
      <w:start w:val="1"/>
      <w:numFmt w:val="bullet"/>
      <w:lvlText w:val="o"/>
      <w:lvlJc w:val="left"/>
      <w:pPr>
        <w:ind w:left="2261" w:hanging="360"/>
      </w:pPr>
      <w:rPr>
        <w:rFonts w:ascii="Courier New" w:eastAsia="Courier New" w:hAnsi="Courier New" w:cs="Courier New"/>
      </w:rPr>
    </w:lvl>
    <w:lvl w:ilvl="2">
      <w:start w:val="1"/>
      <w:numFmt w:val="bullet"/>
      <w:lvlText w:val="▪"/>
      <w:lvlJc w:val="left"/>
      <w:pPr>
        <w:ind w:left="2981" w:hanging="360"/>
      </w:pPr>
      <w:rPr>
        <w:rFonts w:ascii="Noto Sans Symbols" w:eastAsia="Noto Sans Symbols" w:hAnsi="Noto Sans Symbols" w:cs="Noto Sans Symbols"/>
      </w:rPr>
    </w:lvl>
    <w:lvl w:ilvl="3">
      <w:start w:val="1"/>
      <w:numFmt w:val="bullet"/>
      <w:lvlText w:val="●"/>
      <w:lvlJc w:val="left"/>
      <w:pPr>
        <w:ind w:left="3701" w:hanging="360"/>
      </w:pPr>
      <w:rPr>
        <w:rFonts w:ascii="Noto Sans Symbols" w:eastAsia="Noto Sans Symbols" w:hAnsi="Noto Sans Symbols" w:cs="Noto Sans Symbols"/>
      </w:rPr>
    </w:lvl>
    <w:lvl w:ilvl="4">
      <w:start w:val="1"/>
      <w:numFmt w:val="bullet"/>
      <w:lvlText w:val="o"/>
      <w:lvlJc w:val="left"/>
      <w:pPr>
        <w:ind w:left="4421" w:hanging="360"/>
      </w:pPr>
      <w:rPr>
        <w:rFonts w:ascii="Courier New" w:eastAsia="Courier New" w:hAnsi="Courier New" w:cs="Courier New"/>
      </w:rPr>
    </w:lvl>
    <w:lvl w:ilvl="5">
      <w:start w:val="1"/>
      <w:numFmt w:val="bullet"/>
      <w:lvlText w:val="▪"/>
      <w:lvlJc w:val="left"/>
      <w:pPr>
        <w:ind w:left="5141" w:hanging="360"/>
      </w:pPr>
      <w:rPr>
        <w:rFonts w:ascii="Noto Sans Symbols" w:eastAsia="Noto Sans Symbols" w:hAnsi="Noto Sans Symbols" w:cs="Noto Sans Symbols"/>
      </w:rPr>
    </w:lvl>
    <w:lvl w:ilvl="6">
      <w:start w:val="1"/>
      <w:numFmt w:val="bullet"/>
      <w:lvlText w:val="●"/>
      <w:lvlJc w:val="left"/>
      <w:pPr>
        <w:ind w:left="5861" w:hanging="360"/>
      </w:pPr>
      <w:rPr>
        <w:rFonts w:ascii="Noto Sans Symbols" w:eastAsia="Noto Sans Symbols" w:hAnsi="Noto Sans Symbols" w:cs="Noto Sans Symbols"/>
      </w:rPr>
    </w:lvl>
    <w:lvl w:ilvl="7">
      <w:start w:val="1"/>
      <w:numFmt w:val="bullet"/>
      <w:lvlText w:val="o"/>
      <w:lvlJc w:val="left"/>
      <w:pPr>
        <w:ind w:left="6581" w:hanging="360"/>
      </w:pPr>
      <w:rPr>
        <w:rFonts w:ascii="Courier New" w:eastAsia="Courier New" w:hAnsi="Courier New" w:cs="Courier New"/>
      </w:rPr>
    </w:lvl>
    <w:lvl w:ilvl="8">
      <w:start w:val="1"/>
      <w:numFmt w:val="bullet"/>
      <w:lvlText w:val="▪"/>
      <w:lvlJc w:val="left"/>
      <w:pPr>
        <w:ind w:left="7301" w:hanging="360"/>
      </w:pPr>
      <w:rPr>
        <w:rFonts w:ascii="Noto Sans Symbols" w:eastAsia="Noto Sans Symbols" w:hAnsi="Noto Sans Symbols" w:cs="Noto Sans Symbols"/>
      </w:rPr>
    </w:lvl>
  </w:abstractNum>
  <w:abstractNum w:abstractNumId="49" w15:restartNumberingAfterBreak="0">
    <w:nsid w:val="2FA462B3"/>
    <w:multiLevelType w:val="multilevel"/>
    <w:tmpl w:val="87042A28"/>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50" w15:restartNumberingAfterBreak="0">
    <w:nsid w:val="2FCB36D8"/>
    <w:multiLevelType w:val="multilevel"/>
    <w:tmpl w:val="7876D09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1" w15:restartNumberingAfterBreak="0">
    <w:nsid w:val="307D56BB"/>
    <w:multiLevelType w:val="multilevel"/>
    <w:tmpl w:val="4FA49F56"/>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30DA4663"/>
    <w:multiLevelType w:val="multilevel"/>
    <w:tmpl w:val="09D8F402"/>
    <w:lvl w:ilvl="0">
      <w:start w:val="1"/>
      <w:numFmt w:val="bullet"/>
      <w:lvlText w:val="●"/>
      <w:lvlJc w:val="left"/>
      <w:pPr>
        <w:ind w:left="958" w:hanging="360"/>
      </w:pPr>
      <w:rPr>
        <w:rFonts w:ascii="Noto Sans Symbols" w:eastAsia="Noto Sans Symbols" w:hAnsi="Noto Sans Symbols" w:cs="Noto Sans Symbols"/>
      </w:rPr>
    </w:lvl>
    <w:lvl w:ilvl="1">
      <w:start w:val="1"/>
      <w:numFmt w:val="bullet"/>
      <w:lvlText w:val="o"/>
      <w:lvlJc w:val="left"/>
      <w:pPr>
        <w:ind w:left="1678" w:hanging="360"/>
      </w:pPr>
      <w:rPr>
        <w:rFonts w:ascii="Courier New" w:eastAsia="Courier New" w:hAnsi="Courier New" w:cs="Courier New"/>
      </w:rPr>
    </w:lvl>
    <w:lvl w:ilvl="2">
      <w:start w:val="1"/>
      <w:numFmt w:val="bullet"/>
      <w:lvlText w:val="▪"/>
      <w:lvlJc w:val="left"/>
      <w:pPr>
        <w:ind w:left="2398" w:hanging="360"/>
      </w:pPr>
      <w:rPr>
        <w:rFonts w:ascii="Noto Sans Symbols" w:eastAsia="Noto Sans Symbols" w:hAnsi="Noto Sans Symbols" w:cs="Noto Sans Symbols"/>
      </w:rPr>
    </w:lvl>
    <w:lvl w:ilvl="3">
      <w:start w:val="1"/>
      <w:numFmt w:val="bullet"/>
      <w:lvlText w:val="●"/>
      <w:lvlJc w:val="left"/>
      <w:pPr>
        <w:ind w:left="3118" w:hanging="360"/>
      </w:pPr>
      <w:rPr>
        <w:rFonts w:ascii="Noto Sans Symbols" w:eastAsia="Noto Sans Symbols" w:hAnsi="Noto Sans Symbols" w:cs="Noto Sans Symbols"/>
      </w:rPr>
    </w:lvl>
    <w:lvl w:ilvl="4">
      <w:start w:val="1"/>
      <w:numFmt w:val="bullet"/>
      <w:lvlText w:val="o"/>
      <w:lvlJc w:val="left"/>
      <w:pPr>
        <w:ind w:left="3838" w:hanging="360"/>
      </w:pPr>
      <w:rPr>
        <w:rFonts w:ascii="Courier New" w:eastAsia="Courier New" w:hAnsi="Courier New" w:cs="Courier New"/>
      </w:rPr>
    </w:lvl>
    <w:lvl w:ilvl="5">
      <w:start w:val="1"/>
      <w:numFmt w:val="bullet"/>
      <w:lvlText w:val="▪"/>
      <w:lvlJc w:val="left"/>
      <w:pPr>
        <w:ind w:left="4558" w:hanging="360"/>
      </w:pPr>
      <w:rPr>
        <w:rFonts w:ascii="Noto Sans Symbols" w:eastAsia="Noto Sans Symbols" w:hAnsi="Noto Sans Symbols" w:cs="Noto Sans Symbols"/>
      </w:rPr>
    </w:lvl>
    <w:lvl w:ilvl="6">
      <w:start w:val="1"/>
      <w:numFmt w:val="bullet"/>
      <w:lvlText w:val="●"/>
      <w:lvlJc w:val="left"/>
      <w:pPr>
        <w:ind w:left="5278" w:hanging="360"/>
      </w:pPr>
      <w:rPr>
        <w:rFonts w:ascii="Noto Sans Symbols" w:eastAsia="Noto Sans Symbols" w:hAnsi="Noto Sans Symbols" w:cs="Noto Sans Symbols"/>
      </w:rPr>
    </w:lvl>
    <w:lvl w:ilvl="7">
      <w:start w:val="1"/>
      <w:numFmt w:val="bullet"/>
      <w:lvlText w:val="o"/>
      <w:lvlJc w:val="left"/>
      <w:pPr>
        <w:ind w:left="5998" w:hanging="360"/>
      </w:pPr>
      <w:rPr>
        <w:rFonts w:ascii="Courier New" w:eastAsia="Courier New" w:hAnsi="Courier New" w:cs="Courier New"/>
      </w:rPr>
    </w:lvl>
    <w:lvl w:ilvl="8">
      <w:start w:val="1"/>
      <w:numFmt w:val="bullet"/>
      <w:lvlText w:val="▪"/>
      <w:lvlJc w:val="left"/>
      <w:pPr>
        <w:ind w:left="6718" w:hanging="360"/>
      </w:pPr>
      <w:rPr>
        <w:rFonts w:ascii="Noto Sans Symbols" w:eastAsia="Noto Sans Symbols" w:hAnsi="Noto Sans Symbols" w:cs="Noto Sans Symbols"/>
      </w:rPr>
    </w:lvl>
  </w:abstractNum>
  <w:abstractNum w:abstractNumId="53" w15:restartNumberingAfterBreak="0">
    <w:nsid w:val="321C1421"/>
    <w:multiLevelType w:val="multilevel"/>
    <w:tmpl w:val="F33AAE7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4" w15:restartNumberingAfterBreak="0">
    <w:nsid w:val="33307EC3"/>
    <w:multiLevelType w:val="multilevel"/>
    <w:tmpl w:val="B12C785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5" w15:restartNumberingAfterBreak="0">
    <w:nsid w:val="35FC3ECA"/>
    <w:multiLevelType w:val="multilevel"/>
    <w:tmpl w:val="38126746"/>
    <w:lvl w:ilvl="0">
      <w:start w:val="1"/>
      <w:numFmt w:val="bullet"/>
      <w:pStyle w:val="A"/>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6" w15:restartNumberingAfterBreak="0">
    <w:nsid w:val="37A61533"/>
    <w:multiLevelType w:val="multilevel"/>
    <w:tmpl w:val="F43E8E7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7" w15:restartNumberingAfterBreak="0">
    <w:nsid w:val="39F653DF"/>
    <w:multiLevelType w:val="multilevel"/>
    <w:tmpl w:val="98F21BA2"/>
    <w:lvl w:ilvl="0">
      <w:start w:val="1"/>
      <w:numFmt w:val="decimal"/>
      <w:lvlText w:val="%1."/>
      <w:lvlJc w:val="left"/>
      <w:pPr>
        <w:ind w:left="360" w:hanging="360"/>
      </w:pPr>
      <w:rPr>
        <w:b w:val="0"/>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8" w15:restartNumberingAfterBreak="0">
    <w:nsid w:val="3A772B83"/>
    <w:multiLevelType w:val="multilevel"/>
    <w:tmpl w:val="DC36AE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3A9806C3"/>
    <w:multiLevelType w:val="multilevel"/>
    <w:tmpl w:val="26C80D26"/>
    <w:lvl w:ilvl="0">
      <w:start w:val="1"/>
      <w:numFmt w:val="decimal"/>
      <w:lvlText w:val="%1."/>
      <w:lvlJc w:val="left"/>
      <w:pPr>
        <w:ind w:left="820" w:hanging="360"/>
      </w:pPr>
    </w:lvl>
    <w:lvl w:ilvl="1">
      <w:start w:val="1"/>
      <w:numFmt w:val="lowerLetter"/>
      <w:lvlText w:val="%2."/>
      <w:lvlJc w:val="left"/>
      <w:pPr>
        <w:ind w:left="1540" w:hanging="360"/>
      </w:pPr>
    </w:lvl>
    <w:lvl w:ilvl="2">
      <w:start w:val="1"/>
      <w:numFmt w:val="lowerRoman"/>
      <w:lvlText w:val="%3."/>
      <w:lvlJc w:val="right"/>
      <w:pPr>
        <w:ind w:left="2260" w:hanging="180"/>
      </w:pPr>
    </w:lvl>
    <w:lvl w:ilvl="3">
      <w:start w:val="1"/>
      <w:numFmt w:val="decimal"/>
      <w:lvlText w:val="%4."/>
      <w:lvlJc w:val="left"/>
      <w:pPr>
        <w:ind w:left="2980" w:hanging="360"/>
      </w:pPr>
    </w:lvl>
    <w:lvl w:ilvl="4">
      <w:start w:val="1"/>
      <w:numFmt w:val="lowerLetter"/>
      <w:lvlText w:val="%5."/>
      <w:lvlJc w:val="left"/>
      <w:pPr>
        <w:ind w:left="3700" w:hanging="360"/>
      </w:pPr>
    </w:lvl>
    <w:lvl w:ilvl="5">
      <w:start w:val="1"/>
      <w:numFmt w:val="lowerRoman"/>
      <w:lvlText w:val="%6."/>
      <w:lvlJc w:val="right"/>
      <w:pPr>
        <w:ind w:left="4420" w:hanging="180"/>
      </w:pPr>
    </w:lvl>
    <w:lvl w:ilvl="6">
      <w:start w:val="1"/>
      <w:numFmt w:val="decimal"/>
      <w:lvlText w:val="%7."/>
      <w:lvlJc w:val="left"/>
      <w:pPr>
        <w:ind w:left="5140" w:hanging="360"/>
      </w:pPr>
    </w:lvl>
    <w:lvl w:ilvl="7">
      <w:start w:val="1"/>
      <w:numFmt w:val="lowerLetter"/>
      <w:lvlText w:val="%8."/>
      <w:lvlJc w:val="left"/>
      <w:pPr>
        <w:ind w:left="5860" w:hanging="360"/>
      </w:pPr>
    </w:lvl>
    <w:lvl w:ilvl="8">
      <w:start w:val="1"/>
      <w:numFmt w:val="lowerRoman"/>
      <w:lvlText w:val="%9."/>
      <w:lvlJc w:val="right"/>
      <w:pPr>
        <w:ind w:left="6580" w:hanging="180"/>
      </w:pPr>
    </w:lvl>
  </w:abstractNum>
  <w:abstractNum w:abstractNumId="60" w15:restartNumberingAfterBreak="0">
    <w:nsid w:val="3A9B1AE3"/>
    <w:multiLevelType w:val="multilevel"/>
    <w:tmpl w:val="7BB8B2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3AA62733"/>
    <w:multiLevelType w:val="multilevel"/>
    <w:tmpl w:val="F9F84652"/>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2" w15:restartNumberingAfterBreak="0">
    <w:nsid w:val="3B0F7A22"/>
    <w:multiLevelType w:val="multilevel"/>
    <w:tmpl w:val="6BEE18A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3" w15:restartNumberingAfterBreak="0">
    <w:nsid w:val="3B4C08ED"/>
    <w:multiLevelType w:val="hybridMultilevel"/>
    <w:tmpl w:val="192023E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BE87404"/>
    <w:multiLevelType w:val="multilevel"/>
    <w:tmpl w:val="FD20788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5" w15:restartNumberingAfterBreak="0">
    <w:nsid w:val="3FE31DE4"/>
    <w:multiLevelType w:val="multilevel"/>
    <w:tmpl w:val="E9FAB1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6" w15:restartNumberingAfterBreak="0">
    <w:nsid w:val="41EF2305"/>
    <w:multiLevelType w:val="multilevel"/>
    <w:tmpl w:val="550899F4"/>
    <w:lvl w:ilvl="0">
      <w:start w:val="1"/>
      <w:numFmt w:val="decimal"/>
      <w:lvlText w:val="%1."/>
      <w:lvlJc w:val="left"/>
      <w:pPr>
        <w:ind w:left="180" w:hanging="360"/>
      </w:pPr>
    </w:lvl>
    <w:lvl w:ilvl="1">
      <w:start w:val="1"/>
      <w:numFmt w:val="lowerLetter"/>
      <w:lvlText w:val="%2."/>
      <w:lvlJc w:val="left"/>
      <w:pPr>
        <w:ind w:left="900" w:hanging="360"/>
      </w:pPr>
    </w:lvl>
    <w:lvl w:ilvl="2">
      <w:start w:val="1"/>
      <w:numFmt w:val="lowerRoman"/>
      <w:lvlText w:val="%3."/>
      <w:lvlJc w:val="right"/>
      <w:pPr>
        <w:ind w:left="1620" w:hanging="180"/>
      </w:pPr>
    </w:lvl>
    <w:lvl w:ilvl="3">
      <w:start w:val="1"/>
      <w:numFmt w:val="decimal"/>
      <w:lvlText w:val="%4."/>
      <w:lvlJc w:val="left"/>
      <w:pPr>
        <w:ind w:left="2340" w:hanging="360"/>
      </w:pPr>
    </w:lvl>
    <w:lvl w:ilvl="4">
      <w:start w:val="1"/>
      <w:numFmt w:val="lowerLetter"/>
      <w:lvlText w:val="%5."/>
      <w:lvlJc w:val="left"/>
      <w:pPr>
        <w:ind w:left="3060" w:hanging="360"/>
      </w:pPr>
    </w:lvl>
    <w:lvl w:ilvl="5">
      <w:start w:val="1"/>
      <w:numFmt w:val="lowerRoman"/>
      <w:lvlText w:val="%6."/>
      <w:lvlJc w:val="right"/>
      <w:pPr>
        <w:ind w:left="3780" w:hanging="180"/>
      </w:pPr>
    </w:lvl>
    <w:lvl w:ilvl="6">
      <w:start w:val="1"/>
      <w:numFmt w:val="decimal"/>
      <w:lvlText w:val="%7."/>
      <w:lvlJc w:val="left"/>
      <w:pPr>
        <w:ind w:left="4500" w:hanging="360"/>
      </w:pPr>
    </w:lvl>
    <w:lvl w:ilvl="7">
      <w:start w:val="1"/>
      <w:numFmt w:val="lowerLetter"/>
      <w:lvlText w:val="%8."/>
      <w:lvlJc w:val="left"/>
      <w:pPr>
        <w:ind w:left="5220" w:hanging="360"/>
      </w:pPr>
    </w:lvl>
    <w:lvl w:ilvl="8">
      <w:start w:val="1"/>
      <w:numFmt w:val="lowerRoman"/>
      <w:lvlText w:val="%9."/>
      <w:lvlJc w:val="right"/>
      <w:pPr>
        <w:ind w:left="5940" w:hanging="180"/>
      </w:pPr>
    </w:lvl>
  </w:abstractNum>
  <w:abstractNum w:abstractNumId="67" w15:restartNumberingAfterBreak="0">
    <w:nsid w:val="430F5287"/>
    <w:multiLevelType w:val="multilevel"/>
    <w:tmpl w:val="7B3C38C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8" w15:restartNumberingAfterBreak="0">
    <w:nsid w:val="4503547D"/>
    <w:multiLevelType w:val="multilevel"/>
    <w:tmpl w:val="1546869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9" w15:restartNumberingAfterBreak="0">
    <w:nsid w:val="467425EF"/>
    <w:multiLevelType w:val="multilevel"/>
    <w:tmpl w:val="E9064062"/>
    <w:lvl w:ilvl="0">
      <w:start w:val="1"/>
      <w:numFmt w:val="bullet"/>
      <w:lvlText w:val="●"/>
      <w:lvlJc w:val="left"/>
      <w:pPr>
        <w:ind w:left="1088" w:hanging="360"/>
      </w:pPr>
      <w:rPr>
        <w:rFonts w:ascii="Noto Sans Symbols" w:eastAsia="Noto Sans Symbols" w:hAnsi="Noto Sans Symbols" w:cs="Noto Sans Symbols"/>
        <w:color w:val="000000"/>
      </w:rPr>
    </w:lvl>
    <w:lvl w:ilvl="1">
      <w:start w:val="1"/>
      <w:numFmt w:val="bullet"/>
      <w:lvlText w:val="o"/>
      <w:lvlJc w:val="left"/>
      <w:pPr>
        <w:ind w:left="1808" w:hanging="360"/>
      </w:pPr>
      <w:rPr>
        <w:rFonts w:ascii="Courier New" w:eastAsia="Courier New" w:hAnsi="Courier New" w:cs="Courier New"/>
      </w:rPr>
    </w:lvl>
    <w:lvl w:ilvl="2">
      <w:start w:val="1"/>
      <w:numFmt w:val="bullet"/>
      <w:lvlText w:val="▪"/>
      <w:lvlJc w:val="left"/>
      <w:pPr>
        <w:ind w:left="2528" w:hanging="360"/>
      </w:pPr>
      <w:rPr>
        <w:rFonts w:ascii="Noto Sans Symbols" w:eastAsia="Noto Sans Symbols" w:hAnsi="Noto Sans Symbols" w:cs="Noto Sans Symbols"/>
      </w:rPr>
    </w:lvl>
    <w:lvl w:ilvl="3">
      <w:start w:val="1"/>
      <w:numFmt w:val="bullet"/>
      <w:lvlText w:val="●"/>
      <w:lvlJc w:val="left"/>
      <w:pPr>
        <w:ind w:left="3248" w:hanging="360"/>
      </w:pPr>
      <w:rPr>
        <w:rFonts w:ascii="Noto Sans Symbols" w:eastAsia="Noto Sans Symbols" w:hAnsi="Noto Sans Symbols" w:cs="Noto Sans Symbols"/>
      </w:rPr>
    </w:lvl>
    <w:lvl w:ilvl="4">
      <w:start w:val="1"/>
      <w:numFmt w:val="bullet"/>
      <w:lvlText w:val="o"/>
      <w:lvlJc w:val="left"/>
      <w:pPr>
        <w:ind w:left="3968" w:hanging="360"/>
      </w:pPr>
      <w:rPr>
        <w:rFonts w:ascii="Courier New" w:eastAsia="Courier New" w:hAnsi="Courier New" w:cs="Courier New"/>
      </w:rPr>
    </w:lvl>
    <w:lvl w:ilvl="5">
      <w:start w:val="1"/>
      <w:numFmt w:val="bullet"/>
      <w:lvlText w:val="▪"/>
      <w:lvlJc w:val="left"/>
      <w:pPr>
        <w:ind w:left="4688" w:hanging="360"/>
      </w:pPr>
      <w:rPr>
        <w:rFonts w:ascii="Noto Sans Symbols" w:eastAsia="Noto Sans Symbols" w:hAnsi="Noto Sans Symbols" w:cs="Noto Sans Symbols"/>
      </w:rPr>
    </w:lvl>
    <w:lvl w:ilvl="6">
      <w:start w:val="1"/>
      <w:numFmt w:val="bullet"/>
      <w:lvlText w:val="●"/>
      <w:lvlJc w:val="left"/>
      <w:pPr>
        <w:ind w:left="5408" w:hanging="360"/>
      </w:pPr>
      <w:rPr>
        <w:rFonts w:ascii="Noto Sans Symbols" w:eastAsia="Noto Sans Symbols" w:hAnsi="Noto Sans Symbols" w:cs="Noto Sans Symbols"/>
      </w:rPr>
    </w:lvl>
    <w:lvl w:ilvl="7">
      <w:start w:val="1"/>
      <w:numFmt w:val="bullet"/>
      <w:lvlText w:val="o"/>
      <w:lvlJc w:val="left"/>
      <w:pPr>
        <w:ind w:left="6128" w:hanging="360"/>
      </w:pPr>
      <w:rPr>
        <w:rFonts w:ascii="Courier New" w:eastAsia="Courier New" w:hAnsi="Courier New" w:cs="Courier New"/>
      </w:rPr>
    </w:lvl>
    <w:lvl w:ilvl="8">
      <w:start w:val="1"/>
      <w:numFmt w:val="bullet"/>
      <w:lvlText w:val="▪"/>
      <w:lvlJc w:val="left"/>
      <w:pPr>
        <w:ind w:left="6848" w:hanging="360"/>
      </w:pPr>
      <w:rPr>
        <w:rFonts w:ascii="Noto Sans Symbols" w:eastAsia="Noto Sans Symbols" w:hAnsi="Noto Sans Symbols" w:cs="Noto Sans Symbols"/>
      </w:rPr>
    </w:lvl>
  </w:abstractNum>
  <w:abstractNum w:abstractNumId="70" w15:restartNumberingAfterBreak="0">
    <w:nsid w:val="46C94CD5"/>
    <w:multiLevelType w:val="multilevel"/>
    <w:tmpl w:val="BA6EA40A"/>
    <w:lvl w:ilvl="0">
      <w:start w:val="1"/>
      <w:numFmt w:val="decimal"/>
      <w:lvlText w:val="%1."/>
      <w:lvlJc w:val="left"/>
      <w:pPr>
        <w:ind w:left="1080" w:hanging="360"/>
      </w:pPr>
      <w:rPr>
        <w:rFonts w:ascii="Times New Roman" w:eastAsia="Times New Roman" w:hAnsi="Times New Roman" w:cs="Times New Roman"/>
        <w:sz w:val="22"/>
        <w:szCs w:val="22"/>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1" w15:restartNumberingAfterBreak="0">
    <w:nsid w:val="484001F8"/>
    <w:multiLevelType w:val="multilevel"/>
    <w:tmpl w:val="69A2D4F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2" w15:restartNumberingAfterBreak="0">
    <w:nsid w:val="49A75564"/>
    <w:multiLevelType w:val="multilevel"/>
    <w:tmpl w:val="37203D0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3" w15:restartNumberingAfterBreak="0">
    <w:nsid w:val="4A684243"/>
    <w:multiLevelType w:val="multilevel"/>
    <w:tmpl w:val="764A9A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4AC407CD"/>
    <w:multiLevelType w:val="multilevel"/>
    <w:tmpl w:val="00645EB4"/>
    <w:lvl w:ilvl="0">
      <w:start w:val="1"/>
      <w:numFmt w:val="upperLetter"/>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2160" w:hanging="360"/>
      </w:pPr>
    </w:lvl>
    <w:lvl w:ilvl="3">
      <w:start w:val="1"/>
      <w:numFmt w:val="lowerRoman"/>
      <w:lvlText w:val="%4."/>
      <w:lvlJc w:val="righ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5" w15:restartNumberingAfterBreak="0">
    <w:nsid w:val="4AC40F9A"/>
    <w:multiLevelType w:val="multilevel"/>
    <w:tmpl w:val="55A4DB3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6" w15:restartNumberingAfterBreak="0">
    <w:nsid w:val="4B291B2A"/>
    <w:multiLevelType w:val="multilevel"/>
    <w:tmpl w:val="9312A4FE"/>
    <w:lvl w:ilvl="0">
      <w:start w:val="5"/>
      <w:numFmt w:val="decimal"/>
      <w:lvlText w:val="%1."/>
      <w:lvlJc w:val="left"/>
      <w:pPr>
        <w:ind w:left="73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4B663AA3"/>
    <w:multiLevelType w:val="multilevel"/>
    <w:tmpl w:val="474A50F2"/>
    <w:lvl w:ilvl="0">
      <w:start w:val="1"/>
      <w:numFmt w:val="lowerRoman"/>
      <w:lvlText w:val="%1."/>
      <w:lvlJc w:val="right"/>
      <w:pPr>
        <w:ind w:left="720" w:hanging="360"/>
      </w:pPr>
      <w:rPr>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8" w15:restartNumberingAfterBreak="0">
    <w:nsid w:val="4C157FA4"/>
    <w:multiLevelType w:val="multilevel"/>
    <w:tmpl w:val="18DABA9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9" w15:restartNumberingAfterBreak="0">
    <w:nsid w:val="4C3D77D1"/>
    <w:multiLevelType w:val="multilevel"/>
    <w:tmpl w:val="C5C82C90"/>
    <w:lvl w:ilvl="0">
      <w:start w:val="1"/>
      <w:numFmt w:val="decimal"/>
      <w:lvlText w:val="%1."/>
      <w:lvlJc w:val="left"/>
      <w:pPr>
        <w:ind w:left="540" w:hanging="360"/>
      </w:pPr>
      <w:rPr>
        <w:rFonts w:ascii="Garamond" w:eastAsia="Garamond" w:hAnsi="Garamond" w:cs="Garamond"/>
        <w:sz w:val="22"/>
        <w:szCs w:val="22"/>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80" w15:restartNumberingAfterBreak="0">
    <w:nsid w:val="4CFC19D1"/>
    <w:multiLevelType w:val="multilevel"/>
    <w:tmpl w:val="21E000B6"/>
    <w:lvl w:ilvl="0">
      <w:start w:val="1"/>
      <w:numFmt w:val="lowerLetter"/>
      <w:lvlText w:val="%1."/>
      <w:lvlJc w:val="left"/>
      <w:pPr>
        <w:ind w:left="720" w:hanging="360"/>
      </w:pPr>
      <w:rPr>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1" w15:restartNumberingAfterBreak="0">
    <w:nsid w:val="4E636B78"/>
    <w:multiLevelType w:val="multilevel"/>
    <w:tmpl w:val="5F6ACC7E"/>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2" w15:restartNumberingAfterBreak="0">
    <w:nsid w:val="4F2B67DE"/>
    <w:multiLevelType w:val="multilevel"/>
    <w:tmpl w:val="EC46EF62"/>
    <w:lvl w:ilvl="0">
      <w:start w:val="1"/>
      <w:numFmt w:val="lowerLetter"/>
      <w:lvlText w:val="%1."/>
      <w:lvlJc w:val="left"/>
      <w:pPr>
        <w:ind w:left="1080" w:hanging="360"/>
      </w:pPr>
      <w:rPr>
        <w:rFonts w:ascii="Garamond" w:eastAsia="Garamond" w:hAnsi="Garamond" w:cs="Garamond"/>
        <w:sz w:val="22"/>
        <w:szCs w:val="22"/>
      </w:rPr>
    </w:lvl>
    <w:lvl w:ilvl="1">
      <w:start w:val="1"/>
      <w:numFmt w:val="bullet"/>
      <w:lvlText w:val="•"/>
      <w:lvlJc w:val="left"/>
      <w:pPr>
        <w:ind w:left="1886" w:hanging="360"/>
      </w:pPr>
    </w:lvl>
    <w:lvl w:ilvl="2">
      <w:start w:val="1"/>
      <w:numFmt w:val="bullet"/>
      <w:lvlText w:val="•"/>
      <w:lvlJc w:val="left"/>
      <w:pPr>
        <w:ind w:left="2692" w:hanging="360"/>
      </w:pPr>
    </w:lvl>
    <w:lvl w:ilvl="3">
      <w:start w:val="1"/>
      <w:numFmt w:val="bullet"/>
      <w:lvlText w:val="•"/>
      <w:lvlJc w:val="left"/>
      <w:pPr>
        <w:ind w:left="3498" w:hanging="360"/>
      </w:pPr>
    </w:lvl>
    <w:lvl w:ilvl="4">
      <w:start w:val="1"/>
      <w:numFmt w:val="bullet"/>
      <w:lvlText w:val="•"/>
      <w:lvlJc w:val="left"/>
      <w:pPr>
        <w:ind w:left="4304" w:hanging="360"/>
      </w:pPr>
    </w:lvl>
    <w:lvl w:ilvl="5">
      <w:start w:val="1"/>
      <w:numFmt w:val="bullet"/>
      <w:lvlText w:val="•"/>
      <w:lvlJc w:val="left"/>
      <w:pPr>
        <w:ind w:left="5110" w:hanging="360"/>
      </w:pPr>
    </w:lvl>
    <w:lvl w:ilvl="6">
      <w:start w:val="1"/>
      <w:numFmt w:val="bullet"/>
      <w:lvlText w:val="•"/>
      <w:lvlJc w:val="left"/>
      <w:pPr>
        <w:ind w:left="5916" w:hanging="360"/>
      </w:pPr>
    </w:lvl>
    <w:lvl w:ilvl="7">
      <w:start w:val="1"/>
      <w:numFmt w:val="bullet"/>
      <w:lvlText w:val="•"/>
      <w:lvlJc w:val="left"/>
      <w:pPr>
        <w:ind w:left="6722" w:hanging="360"/>
      </w:pPr>
    </w:lvl>
    <w:lvl w:ilvl="8">
      <w:start w:val="1"/>
      <w:numFmt w:val="bullet"/>
      <w:lvlText w:val="•"/>
      <w:lvlJc w:val="left"/>
      <w:pPr>
        <w:ind w:left="7528" w:hanging="360"/>
      </w:pPr>
    </w:lvl>
  </w:abstractNum>
  <w:abstractNum w:abstractNumId="83" w15:restartNumberingAfterBreak="0">
    <w:nsid w:val="517A6D7F"/>
    <w:multiLevelType w:val="multilevel"/>
    <w:tmpl w:val="00564240"/>
    <w:lvl w:ilvl="0">
      <w:start w:val="1"/>
      <w:numFmt w:val="decimal"/>
      <w:lvlText w:val="%1."/>
      <w:lvlJc w:val="left"/>
      <w:pPr>
        <w:ind w:left="360" w:hanging="360"/>
      </w:pPr>
    </w:lvl>
    <w:lvl w:ilvl="1">
      <w:start w:val="1"/>
      <w:numFmt w:val="bullet"/>
      <w:lvlText w:val="●"/>
      <w:lvlJc w:val="left"/>
      <w:pPr>
        <w:ind w:left="1080" w:hanging="360"/>
      </w:pPr>
      <w:rPr>
        <w:rFonts w:ascii="Noto Sans Symbols" w:eastAsia="Noto Sans Symbols" w:hAnsi="Noto Sans Symbols" w:cs="Noto Sans Symbols"/>
        <w:color w:val="00000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4" w15:restartNumberingAfterBreak="0">
    <w:nsid w:val="54C01CBD"/>
    <w:multiLevelType w:val="multilevel"/>
    <w:tmpl w:val="46CA26C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5" w15:restartNumberingAfterBreak="0">
    <w:nsid w:val="54ED6193"/>
    <w:multiLevelType w:val="multilevel"/>
    <w:tmpl w:val="2A9E505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6" w15:restartNumberingAfterBreak="0">
    <w:nsid w:val="59403CC1"/>
    <w:multiLevelType w:val="multilevel"/>
    <w:tmpl w:val="F3B27E5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7" w15:restartNumberingAfterBreak="0">
    <w:nsid w:val="59A4311C"/>
    <w:multiLevelType w:val="multilevel"/>
    <w:tmpl w:val="52E81DB0"/>
    <w:lvl w:ilvl="0">
      <w:start w:val="1"/>
      <w:numFmt w:val="bullet"/>
      <w:lvlText w:val="●"/>
      <w:lvlJc w:val="left"/>
      <w:pPr>
        <w:ind w:left="1318" w:hanging="359"/>
      </w:pPr>
      <w:rPr>
        <w:rFonts w:ascii="Noto Sans Symbols" w:eastAsia="Noto Sans Symbols" w:hAnsi="Noto Sans Symbols" w:cs="Noto Sans Symbols"/>
      </w:rPr>
    </w:lvl>
    <w:lvl w:ilvl="1">
      <w:start w:val="1"/>
      <w:numFmt w:val="bullet"/>
      <w:lvlText w:val="o"/>
      <w:lvlJc w:val="left"/>
      <w:pPr>
        <w:ind w:left="2038" w:hanging="360"/>
      </w:pPr>
      <w:rPr>
        <w:rFonts w:ascii="Courier New" w:eastAsia="Courier New" w:hAnsi="Courier New" w:cs="Courier New"/>
      </w:rPr>
    </w:lvl>
    <w:lvl w:ilvl="2">
      <w:start w:val="1"/>
      <w:numFmt w:val="bullet"/>
      <w:lvlText w:val="▪"/>
      <w:lvlJc w:val="left"/>
      <w:pPr>
        <w:ind w:left="2758" w:hanging="360"/>
      </w:pPr>
      <w:rPr>
        <w:rFonts w:ascii="Noto Sans Symbols" w:eastAsia="Noto Sans Symbols" w:hAnsi="Noto Sans Symbols" w:cs="Noto Sans Symbols"/>
      </w:rPr>
    </w:lvl>
    <w:lvl w:ilvl="3">
      <w:start w:val="1"/>
      <w:numFmt w:val="bullet"/>
      <w:lvlText w:val="●"/>
      <w:lvlJc w:val="left"/>
      <w:pPr>
        <w:ind w:left="3478" w:hanging="360"/>
      </w:pPr>
      <w:rPr>
        <w:rFonts w:ascii="Noto Sans Symbols" w:eastAsia="Noto Sans Symbols" w:hAnsi="Noto Sans Symbols" w:cs="Noto Sans Symbols"/>
      </w:rPr>
    </w:lvl>
    <w:lvl w:ilvl="4">
      <w:start w:val="1"/>
      <w:numFmt w:val="bullet"/>
      <w:lvlText w:val="o"/>
      <w:lvlJc w:val="left"/>
      <w:pPr>
        <w:ind w:left="4198" w:hanging="360"/>
      </w:pPr>
      <w:rPr>
        <w:rFonts w:ascii="Courier New" w:eastAsia="Courier New" w:hAnsi="Courier New" w:cs="Courier New"/>
      </w:rPr>
    </w:lvl>
    <w:lvl w:ilvl="5">
      <w:start w:val="1"/>
      <w:numFmt w:val="bullet"/>
      <w:lvlText w:val="▪"/>
      <w:lvlJc w:val="left"/>
      <w:pPr>
        <w:ind w:left="4918" w:hanging="360"/>
      </w:pPr>
      <w:rPr>
        <w:rFonts w:ascii="Noto Sans Symbols" w:eastAsia="Noto Sans Symbols" w:hAnsi="Noto Sans Symbols" w:cs="Noto Sans Symbols"/>
      </w:rPr>
    </w:lvl>
    <w:lvl w:ilvl="6">
      <w:start w:val="1"/>
      <w:numFmt w:val="bullet"/>
      <w:lvlText w:val="●"/>
      <w:lvlJc w:val="left"/>
      <w:pPr>
        <w:ind w:left="5638" w:hanging="360"/>
      </w:pPr>
      <w:rPr>
        <w:rFonts w:ascii="Noto Sans Symbols" w:eastAsia="Noto Sans Symbols" w:hAnsi="Noto Sans Symbols" w:cs="Noto Sans Symbols"/>
      </w:rPr>
    </w:lvl>
    <w:lvl w:ilvl="7">
      <w:start w:val="1"/>
      <w:numFmt w:val="bullet"/>
      <w:lvlText w:val="o"/>
      <w:lvlJc w:val="left"/>
      <w:pPr>
        <w:ind w:left="6358" w:hanging="360"/>
      </w:pPr>
      <w:rPr>
        <w:rFonts w:ascii="Courier New" w:eastAsia="Courier New" w:hAnsi="Courier New" w:cs="Courier New"/>
      </w:rPr>
    </w:lvl>
    <w:lvl w:ilvl="8">
      <w:start w:val="1"/>
      <w:numFmt w:val="bullet"/>
      <w:lvlText w:val="▪"/>
      <w:lvlJc w:val="left"/>
      <w:pPr>
        <w:ind w:left="7078" w:hanging="360"/>
      </w:pPr>
      <w:rPr>
        <w:rFonts w:ascii="Noto Sans Symbols" w:eastAsia="Noto Sans Symbols" w:hAnsi="Noto Sans Symbols" w:cs="Noto Sans Symbols"/>
      </w:rPr>
    </w:lvl>
  </w:abstractNum>
  <w:abstractNum w:abstractNumId="88" w15:restartNumberingAfterBreak="0">
    <w:nsid w:val="5A0B2EC9"/>
    <w:multiLevelType w:val="multilevel"/>
    <w:tmpl w:val="26CCCF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 w15:restartNumberingAfterBreak="0">
    <w:nsid w:val="5AD8524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0" w15:restartNumberingAfterBreak="0">
    <w:nsid w:val="5B1C1611"/>
    <w:multiLevelType w:val="multilevel"/>
    <w:tmpl w:val="5F4E97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1" w15:restartNumberingAfterBreak="0">
    <w:nsid w:val="5BCF6637"/>
    <w:multiLevelType w:val="multilevel"/>
    <w:tmpl w:val="5728334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2" w15:restartNumberingAfterBreak="0">
    <w:nsid w:val="5C434633"/>
    <w:multiLevelType w:val="multilevel"/>
    <w:tmpl w:val="AD447C06"/>
    <w:lvl w:ilvl="0">
      <w:start w:val="1"/>
      <w:numFmt w:val="lowerLetter"/>
      <w:lvlText w:val="%1."/>
      <w:lvlJc w:val="left"/>
      <w:pPr>
        <w:ind w:left="720" w:hanging="360"/>
      </w:pPr>
      <w:rPr>
        <w:sz w:val="22"/>
        <w:szCs w:val="22"/>
      </w:rPr>
    </w:lvl>
    <w:lvl w:ilvl="1">
      <w:start w:val="1"/>
      <w:numFmt w:val="bullet"/>
      <w:lvlText w:val="•"/>
      <w:lvlJc w:val="left"/>
      <w:pPr>
        <w:ind w:left="1613" w:hanging="360"/>
      </w:pPr>
    </w:lvl>
    <w:lvl w:ilvl="2">
      <w:start w:val="1"/>
      <w:numFmt w:val="bullet"/>
      <w:lvlText w:val="•"/>
      <w:lvlJc w:val="left"/>
      <w:pPr>
        <w:ind w:left="2505" w:hanging="360"/>
      </w:pPr>
    </w:lvl>
    <w:lvl w:ilvl="3">
      <w:start w:val="1"/>
      <w:numFmt w:val="bullet"/>
      <w:lvlText w:val="•"/>
      <w:lvlJc w:val="left"/>
      <w:pPr>
        <w:ind w:left="3397" w:hanging="360"/>
      </w:pPr>
    </w:lvl>
    <w:lvl w:ilvl="4">
      <w:start w:val="1"/>
      <w:numFmt w:val="bullet"/>
      <w:lvlText w:val="•"/>
      <w:lvlJc w:val="left"/>
      <w:pPr>
        <w:ind w:left="4289" w:hanging="360"/>
      </w:pPr>
    </w:lvl>
    <w:lvl w:ilvl="5">
      <w:start w:val="1"/>
      <w:numFmt w:val="bullet"/>
      <w:lvlText w:val="•"/>
      <w:lvlJc w:val="left"/>
      <w:pPr>
        <w:ind w:left="5181" w:hanging="360"/>
      </w:pPr>
    </w:lvl>
    <w:lvl w:ilvl="6">
      <w:start w:val="1"/>
      <w:numFmt w:val="bullet"/>
      <w:lvlText w:val="•"/>
      <w:lvlJc w:val="left"/>
      <w:pPr>
        <w:ind w:left="6073" w:hanging="360"/>
      </w:pPr>
    </w:lvl>
    <w:lvl w:ilvl="7">
      <w:start w:val="1"/>
      <w:numFmt w:val="bullet"/>
      <w:lvlText w:val="•"/>
      <w:lvlJc w:val="left"/>
      <w:pPr>
        <w:ind w:left="6965" w:hanging="360"/>
      </w:pPr>
    </w:lvl>
    <w:lvl w:ilvl="8">
      <w:start w:val="1"/>
      <w:numFmt w:val="bullet"/>
      <w:lvlText w:val="•"/>
      <w:lvlJc w:val="left"/>
      <w:pPr>
        <w:ind w:left="7857" w:hanging="360"/>
      </w:pPr>
    </w:lvl>
  </w:abstractNum>
  <w:abstractNum w:abstractNumId="93" w15:restartNumberingAfterBreak="0">
    <w:nsid w:val="5C9E53D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5CEE5ADB"/>
    <w:multiLevelType w:val="multilevel"/>
    <w:tmpl w:val="A926C002"/>
    <w:lvl w:ilvl="0">
      <w:start w:val="1"/>
      <w:numFmt w:val="decimal"/>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5" w15:restartNumberingAfterBreak="0">
    <w:nsid w:val="5D537CF8"/>
    <w:multiLevelType w:val="multilevel"/>
    <w:tmpl w:val="10001234"/>
    <w:lvl w:ilvl="0">
      <w:start w:val="1"/>
      <w:numFmt w:val="bullet"/>
      <w:lvlText w:val="o"/>
      <w:lvlJc w:val="left"/>
      <w:pPr>
        <w:ind w:left="1080" w:hanging="360"/>
      </w:pPr>
      <w:rPr>
        <w:rFonts w:ascii="Courier New" w:eastAsia="Courier New" w:hAnsi="Courier New" w:cs="Courier New"/>
        <w:color w:val="000000"/>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6" w15:restartNumberingAfterBreak="0">
    <w:nsid w:val="5DC10014"/>
    <w:multiLevelType w:val="multilevel"/>
    <w:tmpl w:val="6D7C960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7" w15:restartNumberingAfterBreak="0">
    <w:nsid w:val="5DE6001C"/>
    <w:multiLevelType w:val="multilevel"/>
    <w:tmpl w:val="BD0857B4"/>
    <w:lvl w:ilvl="0">
      <w:start w:val="1"/>
      <w:numFmt w:val="decimal"/>
      <w:lvlText w:val="%1."/>
      <w:lvlJc w:val="left"/>
      <w:pPr>
        <w:ind w:left="730" w:hanging="360"/>
      </w:pPr>
    </w:lvl>
    <w:lvl w:ilvl="1">
      <w:start w:val="1"/>
      <w:numFmt w:val="lowerLetter"/>
      <w:lvlText w:val="%2."/>
      <w:lvlJc w:val="left"/>
      <w:pPr>
        <w:ind w:left="1450" w:hanging="360"/>
      </w:pPr>
    </w:lvl>
    <w:lvl w:ilvl="2">
      <w:start w:val="1"/>
      <w:numFmt w:val="lowerRoman"/>
      <w:lvlText w:val="%3."/>
      <w:lvlJc w:val="right"/>
      <w:pPr>
        <w:ind w:left="2170" w:hanging="180"/>
      </w:pPr>
    </w:lvl>
    <w:lvl w:ilvl="3">
      <w:start w:val="1"/>
      <w:numFmt w:val="decimal"/>
      <w:lvlText w:val="%4."/>
      <w:lvlJc w:val="left"/>
      <w:pPr>
        <w:ind w:left="2890" w:hanging="360"/>
      </w:pPr>
    </w:lvl>
    <w:lvl w:ilvl="4">
      <w:start w:val="1"/>
      <w:numFmt w:val="lowerLetter"/>
      <w:lvlText w:val="%5."/>
      <w:lvlJc w:val="left"/>
      <w:pPr>
        <w:ind w:left="3610" w:hanging="360"/>
      </w:pPr>
    </w:lvl>
    <w:lvl w:ilvl="5">
      <w:start w:val="1"/>
      <w:numFmt w:val="lowerRoman"/>
      <w:lvlText w:val="%6."/>
      <w:lvlJc w:val="right"/>
      <w:pPr>
        <w:ind w:left="4330" w:hanging="180"/>
      </w:pPr>
    </w:lvl>
    <w:lvl w:ilvl="6">
      <w:start w:val="1"/>
      <w:numFmt w:val="decimal"/>
      <w:lvlText w:val="%7."/>
      <w:lvlJc w:val="left"/>
      <w:pPr>
        <w:ind w:left="5050" w:hanging="360"/>
      </w:pPr>
    </w:lvl>
    <w:lvl w:ilvl="7">
      <w:start w:val="1"/>
      <w:numFmt w:val="lowerLetter"/>
      <w:lvlText w:val="%8."/>
      <w:lvlJc w:val="left"/>
      <w:pPr>
        <w:ind w:left="5770" w:hanging="360"/>
      </w:pPr>
    </w:lvl>
    <w:lvl w:ilvl="8">
      <w:start w:val="1"/>
      <w:numFmt w:val="lowerRoman"/>
      <w:lvlText w:val="%9."/>
      <w:lvlJc w:val="right"/>
      <w:pPr>
        <w:ind w:left="6490" w:hanging="180"/>
      </w:pPr>
    </w:lvl>
  </w:abstractNum>
  <w:abstractNum w:abstractNumId="98" w15:restartNumberingAfterBreak="0">
    <w:nsid w:val="5E645B7B"/>
    <w:multiLevelType w:val="multilevel"/>
    <w:tmpl w:val="78BAF0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9" w15:restartNumberingAfterBreak="0">
    <w:nsid w:val="60E462D1"/>
    <w:multiLevelType w:val="multilevel"/>
    <w:tmpl w:val="5E764668"/>
    <w:lvl w:ilvl="0">
      <w:start w:val="1"/>
      <w:numFmt w:val="decimal"/>
      <w:lvlText w:val="%1)"/>
      <w:lvlJc w:val="left"/>
      <w:pPr>
        <w:ind w:left="735" w:hanging="37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0" w15:restartNumberingAfterBreak="0">
    <w:nsid w:val="618738CC"/>
    <w:multiLevelType w:val="multilevel"/>
    <w:tmpl w:val="668C84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1" w15:restartNumberingAfterBreak="0">
    <w:nsid w:val="62360D94"/>
    <w:multiLevelType w:val="multilevel"/>
    <w:tmpl w:val="54104B34"/>
    <w:lvl w:ilvl="0">
      <w:start w:val="1"/>
      <w:numFmt w:val="decimal"/>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2" w15:restartNumberingAfterBreak="0">
    <w:nsid w:val="626051F6"/>
    <w:multiLevelType w:val="multilevel"/>
    <w:tmpl w:val="0820063E"/>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3" w15:restartNumberingAfterBreak="0">
    <w:nsid w:val="642F2DDE"/>
    <w:multiLevelType w:val="multilevel"/>
    <w:tmpl w:val="AB4617B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4" w15:restartNumberingAfterBreak="0">
    <w:nsid w:val="653919B3"/>
    <w:multiLevelType w:val="multilevel"/>
    <w:tmpl w:val="558097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5" w15:restartNumberingAfterBreak="0">
    <w:nsid w:val="65E71AAF"/>
    <w:multiLevelType w:val="multilevel"/>
    <w:tmpl w:val="CE507D20"/>
    <w:lvl w:ilvl="0">
      <w:start w:val="1"/>
      <w:numFmt w:val="bullet"/>
      <w:lvlText w:val="o"/>
      <w:lvlJc w:val="left"/>
      <w:pPr>
        <w:ind w:left="1080" w:hanging="360"/>
      </w:pPr>
      <w:rPr>
        <w:rFonts w:ascii="Courier New" w:eastAsia="Courier New" w:hAnsi="Courier New" w:cs="Courier New"/>
        <w:color w:val="000000"/>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6" w15:restartNumberingAfterBreak="0">
    <w:nsid w:val="66F20E6A"/>
    <w:multiLevelType w:val="multilevel"/>
    <w:tmpl w:val="33268D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7" w15:restartNumberingAfterBreak="0">
    <w:nsid w:val="67561F2D"/>
    <w:multiLevelType w:val="multilevel"/>
    <w:tmpl w:val="661E168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8" w15:restartNumberingAfterBreak="0">
    <w:nsid w:val="67934E5B"/>
    <w:multiLevelType w:val="multilevel"/>
    <w:tmpl w:val="91DE83B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9" w15:restartNumberingAfterBreak="0">
    <w:nsid w:val="67BB44B6"/>
    <w:multiLevelType w:val="multilevel"/>
    <w:tmpl w:val="82A43B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0" w15:restartNumberingAfterBreak="0">
    <w:nsid w:val="681F2C8D"/>
    <w:multiLevelType w:val="multilevel"/>
    <w:tmpl w:val="9582268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1" w15:restartNumberingAfterBreak="0">
    <w:nsid w:val="687234F3"/>
    <w:multiLevelType w:val="multilevel"/>
    <w:tmpl w:val="FBEC0F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2" w15:restartNumberingAfterBreak="0">
    <w:nsid w:val="68B65E8B"/>
    <w:multiLevelType w:val="multilevel"/>
    <w:tmpl w:val="A5F069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3" w15:restartNumberingAfterBreak="0">
    <w:nsid w:val="69361AA1"/>
    <w:multiLevelType w:val="multilevel"/>
    <w:tmpl w:val="79264A32"/>
    <w:lvl w:ilvl="0">
      <w:start w:val="1"/>
      <w:numFmt w:val="decimal"/>
      <w:lvlText w:val="%1."/>
      <w:lvlJc w:val="left"/>
      <w:pPr>
        <w:ind w:left="450" w:hanging="360"/>
      </w:pPr>
      <w:rPr>
        <w:color w:val="000000"/>
      </w:r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114" w15:restartNumberingAfterBreak="0">
    <w:nsid w:val="69AA7A98"/>
    <w:multiLevelType w:val="multilevel"/>
    <w:tmpl w:val="E78A5EF6"/>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5" w15:restartNumberingAfterBreak="0">
    <w:nsid w:val="6A0C151A"/>
    <w:multiLevelType w:val="multilevel"/>
    <w:tmpl w:val="885A4E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6" w15:restartNumberingAfterBreak="0">
    <w:nsid w:val="6A14592A"/>
    <w:multiLevelType w:val="multilevel"/>
    <w:tmpl w:val="B360164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7" w15:restartNumberingAfterBreak="0">
    <w:nsid w:val="6B340232"/>
    <w:multiLevelType w:val="multilevel"/>
    <w:tmpl w:val="CEFE722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8" w15:restartNumberingAfterBreak="0">
    <w:nsid w:val="6C054BBE"/>
    <w:multiLevelType w:val="multilevel"/>
    <w:tmpl w:val="1AC08DE0"/>
    <w:lvl w:ilvl="0">
      <w:start w:val="1"/>
      <w:numFmt w:val="decimal"/>
      <w:lvlText w:val="%1."/>
      <w:lvlJc w:val="left"/>
      <w:pPr>
        <w:ind w:left="460" w:hanging="241"/>
      </w:pPr>
      <w:rPr>
        <w:b w:val="0"/>
      </w:rPr>
    </w:lvl>
    <w:lvl w:ilvl="1">
      <w:numFmt w:val="bullet"/>
      <w:lvlText w:val="•"/>
      <w:lvlJc w:val="left"/>
      <w:pPr>
        <w:ind w:left="1460" w:hanging="241"/>
      </w:pPr>
    </w:lvl>
    <w:lvl w:ilvl="2">
      <w:numFmt w:val="bullet"/>
      <w:lvlText w:val="•"/>
      <w:lvlJc w:val="left"/>
      <w:pPr>
        <w:ind w:left="2460" w:hanging="241"/>
      </w:pPr>
    </w:lvl>
    <w:lvl w:ilvl="3">
      <w:numFmt w:val="bullet"/>
      <w:lvlText w:val="•"/>
      <w:lvlJc w:val="left"/>
      <w:pPr>
        <w:ind w:left="3460" w:hanging="241"/>
      </w:pPr>
    </w:lvl>
    <w:lvl w:ilvl="4">
      <w:numFmt w:val="bullet"/>
      <w:lvlText w:val="•"/>
      <w:lvlJc w:val="left"/>
      <w:pPr>
        <w:ind w:left="4460" w:hanging="241"/>
      </w:pPr>
    </w:lvl>
    <w:lvl w:ilvl="5">
      <w:numFmt w:val="bullet"/>
      <w:lvlText w:val="•"/>
      <w:lvlJc w:val="left"/>
      <w:pPr>
        <w:ind w:left="5460" w:hanging="241"/>
      </w:pPr>
    </w:lvl>
    <w:lvl w:ilvl="6">
      <w:numFmt w:val="bullet"/>
      <w:lvlText w:val="•"/>
      <w:lvlJc w:val="left"/>
      <w:pPr>
        <w:ind w:left="6460" w:hanging="241"/>
      </w:pPr>
    </w:lvl>
    <w:lvl w:ilvl="7">
      <w:numFmt w:val="bullet"/>
      <w:lvlText w:val="•"/>
      <w:lvlJc w:val="left"/>
      <w:pPr>
        <w:ind w:left="7460" w:hanging="241"/>
      </w:pPr>
    </w:lvl>
    <w:lvl w:ilvl="8">
      <w:numFmt w:val="bullet"/>
      <w:lvlText w:val="•"/>
      <w:lvlJc w:val="left"/>
      <w:pPr>
        <w:ind w:left="8460" w:hanging="241"/>
      </w:pPr>
    </w:lvl>
  </w:abstractNum>
  <w:abstractNum w:abstractNumId="119" w15:restartNumberingAfterBreak="0">
    <w:nsid w:val="6CBE7BF1"/>
    <w:multiLevelType w:val="multilevel"/>
    <w:tmpl w:val="216EE59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0" w15:restartNumberingAfterBreak="0">
    <w:nsid w:val="705675CA"/>
    <w:multiLevelType w:val="multilevel"/>
    <w:tmpl w:val="36026DF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121" w15:restartNumberingAfterBreak="0">
    <w:nsid w:val="70DE51EB"/>
    <w:multiLevelType w:val="multilevel"/>
    <w:tmpl w:val="D0DC234E"/>
    <w:lvl w:ilvl="0">
      <w:start w:val="1"/>
      <w:numFmt w:val="decimal"/>
      <w:lvlText w:val="%1."/>
      <w:lvlJc w:val="left"/>
      <w:pPr>
        <w:ind w:left="298" w:hanging="307"/>
      </w:pPr>
      <w:rPr>
        <w:rFonts w:ascii="Times New Roman" w:eastAsia="Times New Roman" w:hAnsi="Times New Roman" w:cs="Times New Roman"/>
        <w:sz w:val="22"/>
        <w:szCs w:val="22"/>
      </w:rPr>
    </w:lvl>
    <w:lvl w:ilvl="1">
      <w:start w:val="1"/>
      <w:numFmt w:val="decimal"/>
      <w:lvlText w:val="%2."/>
      <w:lvlJc w:val="left"/>
      <w:pPr>
        <w:ind w:left="557" w:hanging="360"/>
      </w:pPr>
      <w:rPr>
        <w:rFonts w:ascii="Arial" w:eastAsia="Arial" w:hAnsi="Arial" w:cs="Arial"/>
        <w:sz w:val="22"/>
        <w:szCs w:val="22"/>
      </w:rPr>
    </w:lvl>
    <w:lvl w:ilvl="2">
      <w:start w:val="1"/>
      <w:numFmt w:val="lowerLetter"/>
      <w:lvlText w:val="%3."/>
      <w:lvlJc w:val="left"/>
      <w:pPr>
        <w:ind w:left="1277" w:hanging="360"/>
      </w:pPr>
      <w:rPr>
        <w:rFonts w:ascii="Arial" w:eastAsia="Arial" w:hAnsi="Arial" w:cs="Arial"/>
        <w:sz w:val="22"/>
        <w:szCs w:val="22"/>
      </w:rPr>
    </w:lvl>
    <w:lvl w:ilvl="3">
      <w:start w:val="1"/>
      <w:numFmt w:val="bullet"/>
      <w:lvlText w:val="•"/>
      <w:lvlJc w:val="left"/>
      <w:pPr>
        <w:ind w:left="2282" w:hanging="360"/>
      </w:pPr>
    </w:lvl>
    <w:lvl w:ilvl="4">
      <w:start w:val="1"/>
      <w:numFmt w:val="bullet"/>
      <w:lvlText w:val="•"/>
      <w:lvlJc w:val="left"/>
      <w:pPr>
        <w:ind w:left="3287" w:hanging="360"/>
      </w:pPr>
    </w:lvl>
    <w:lvl w:ilvl="5">
      <w:start w:val="1"/>
      <w:numFmt w:val="bullet"/>
      <w:lvlText w:val="•"/>
      <w:lvlJc w:val="left"/>
      <w:pPr>
        <w:ind w:left="4292" w:hanging="360"/>
      </w:pPr>
    </w:lvl>
    <w:lvl w:ilvl="6">
      <w:start w:val="1"/>
      <w:numFmt w:val="bullet"/>
      <w:lvlText w:val="•"/>
      <w:lvlJc w:val="left"/>
      <w:pPr>
        <w:ind w:left="5297" w:hanging="360"/>
      </w:pPr>
    </w:lvl>
    <w:lvl w:ilvl="7">
      <w:start w:val="1"/>
      <w:numFmt w:val="bullet"/>
      <w:lvlText w:val="•"/>
      <w:lvlJc w:val="left"/>
      <w:pPr>
        <w:ind w:left="6302" w:hanging="360"/>
      </w:pPr>
    </w:lvl>
    <w:lvl w:ilvl="8">
      <w:start w:val="1"/>
      <w:numFmt w:val="bullet"/>
      <w:lvlText w:val="•"/>
      <w:lvlJc w:val="left"/>
      <w:pPr>
        <w:ind w:left="7307" w:hanging="360"/>
      </w:pPr>
    </w:lvl>
  </w:abstractNum>
  <w:abstractNum w:abstractNumId="122" w15:restartNumberingAfterBreak="0">
    <w:nsid w:val="727B33C5"/>
    <w:multiLevelType w:val="multilevel"/>
    <w:tmpl w:val="71E268B4"/>
    <w:lvl w:ilvl="0">
      <w:start w:val="1"/>
      <w:numFmt w:val="decimal"/>
      <w:lvlText w:val="%1."/>
      <w:lvlJc w:val="left"/>
      <w:pPr>
        <w:ind w:left="1800" w:hanging="360"/>
      </w:pPr>
      <w:rPr>
        <w:rFonts w:ascii="Times New Roman" w:eastAsia="Times New Roman" w:hAnsi="Times New Roman" w:cs="Times New Roman"/>
        <w:sz w:val="22"/>
        <w:szCs w:val="22"/>
      </w:rPr>
    </w:lvl>
    <w:lvl w:ilvl="1">
      <w:start w:val="1"/>
      <w:numFmt w:val="decimal"/>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23" w15:restartNumberingAfterBreak="0">
    <w:nsid w:val="72DD60DE"/>
    <w:multiLevelType w:val="hybridMultilevel"/>
    <w:tmpl w:val="88F49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73DB751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5" w15:restartNumberingAfterBreak="0">
    <w:nsid w:val="73EC08B6"/>
    <w:multiLevelType w:val="multilevel"/>
    <w:tmpl w:val="BB9E52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6" w15:restartNumberingAfterBreak="0">
    <w:nsid w:val="7456697E"/>
    <w:multiLevelType w:val="multilevel"/>
    <w:tmpl w:val="9C7CBC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7" w15:restartNumberingAfterBreak="0">
    <w:nsid w:val="74C50C21"/>
    <w:multiLevelType w:val="multilevel"/>
    <w:tmpl w:val="FC1C5D7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8" w15:restartNumberingAfterBreak="0">
    <w:nsid w:val="7742772A"/>
    <w:multiLevelType w:val="multilevel"/>
    <w:tmpl w:val="B3AC51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9" w15:restartNumberingAfterBreak="0">
    <w:nsid w:val="7AB8499F"/>
    <w:multiLevelType w:val="multilevel"/>
    <w:tmpl w:val="248A2C8C"/>
    <w:lvl w:ilvl="0">
      <w:start w:val="3"/>
      <w:numFmt w:val="upperRoman"/>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0" w15:restartNumberingAfterBreak="0">
    <w:nsid w:val="7E9268E7"/>
    <w:multiLevelType w:val="multilevel"/>
    <w:tmpl w:val="75FA8E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14776621">
    <w:abstractNumId w:val="14"/>
  </w:num>
  <w:num w:numId="2" w16cid:durableId="1184905432">
    <w:abstractNumId w:val="33"/>
  </w:num>
  <w:num w:numId="3" w16cid:durableId="2121101734">
    <w:abstractNumId w:val="31"/>
  </w:num>
  <w:num w:numId="4" w16cid:durableId="1679387203">
    <w:abstractNumId w:val="9"/>
  </w:num>
  <w:num w:numId="5" w16cid:durableId="1433741585">
    <w:abstractNumId w:val="130"/>
  </w:num>
  <w:num w:numId="6" w16cid:durableId="554318319">
    <w:abstractNumId w:val="21"/>
  </w:num>
  <w:num w:numId="7" w16cid:durableId="1834367688">
    <w:abstractNumId w:val="113"/>
  </w:num>
  <w:num w:numId="8" w16cid:durableId="1416588612">
    <w:abstractNumId w:val="2"/>
  </w:num>
  <w:num w:numId="9" w16cid:durableId="463352475">
    <w:abstractNumId w:val="48"/>
  </w:num>
  <w:num w:numId="10" w16cid:durableId="1041516478">
    <w:abstractNumId w:val="111"/>
  </w:num>
  <w:num w:numId="11" w16cid:durableId="185102967">
    <w:abstractNumId w:val="10"/>
  </w:num>
  <w:num w:numId="12" w16cid:durableId="6294555">
    <w:abstractNumId w:val="102"/>
  </w:num>
  <w:num w:numId="13" w16cid:durableId="403264138">
    <w:abstractNumId w:val="32"/>
  </w:num>
  <w:num w:numId="14" w16cid:durableId="191693793">
    <w:abstractNumId w:val="119"/>
  </w:num>
  <w:num w:numId="15" w16cid:durableId="2025595417">
    <w:abstractNumId w:val="71"/>
  </w:num>
  <w:num w:numId="16" w16cid:durableId="1917276114">
    <w:abstractNumId w:val="8"/>
  </w:num>
  <w:num w:numId="17" w16cid:durableId="641082690">
    <w:abstractNumId w:val="96"/>
  </w:num>
  <w:num w:numId="18" w16cid:durableId="322006240">
    <w:abstractNumId w:val="36"/>
  </w:num>
  <w:num w:numId="19" w16cid:durableId="148519166">
    <w:abstractNumId w:val="65"/>
  </w:num>
  <w:num w:numId="20" w16cid:durableId="719061076">
    <w:abstractNumId w:val="26"/>
  </w:num>
  <w:num w:numId="21" w16cid:durableId="1780486631">
    <w:abstractNumId w:val="1"/>
  </w:num>
  <w:num w:numId="22" w16cid:durableId="1310283738">
    <w:abstractNumId w:val="70"/>
  </w:num>
  <w:num w:numId="23" w16cid:durableId="1404790327">
    <w:abstractNumId w:val="79"/>
  </w:num>
  <w:num w:numId="24" w16cid:durableId="1262495038">
    <w:abstractNumId w:val="47"/>
  </w:num>
  <w:num w:numId="25" w16cid:durableId="189421837">
    <w:abstractNumId w:val="23"/>
  </w:num>
  <w:num w:numId="26" w16cid:durableId="137456922">
    <w:abstractNumId w:val="59"/>
  </w:num>
  <w:num w:numId="27" w16cid:durableId="77094267">
    <w:abstractNumId w:val="85"/>
  </w:num>
  <w:num w:numId="28" w16cid:durableId="2018539941">
    <w:abstractNumId w:val="19"/>
  </w:num>
  <w:num w:numId="29" w16cid:durableId="361829318">
    <w:abstractNumId w:val="94"/>
  </w:num>
  <w:num w:numId="30" w16cid:durableId="607398314">
    <w:abstractNumId w:val="127"/>
  </w:num>
  <w:num w:numId="31" w16cid:durableId="1791823174">
    <w:abstractNumId w:val="73"/>
  </w:num>
  <w:num w:numId="32" w16cid:durableId="2140412908">
    <w:abstractNumId w:val="49"/>
  </w:num>
  <w:num w:numId="33" w16cid:durableId="1779911444">
    <w:abstractNumId w:val="101"/>
  </w:num>
  <w:num w:numId="34" w16cid:durableId="783617262">
    <w:abstractNumId w:val="40"/>
  </w:num>
  <w:num w:numId="35" w16cid:durableId="1202741990">
    <w:abstractNumId w:val="112"/>
  </w:num>
  <w:num w:numId="36" w16cid:durableId="955404776">
    <w:abstractNumId w:val="13"/>
  </w:num>
  <w:num w:numId="37" w16cid:durableId="2006669242">
    <w:abstractNumId w:val="12"/>
  </w:num>
  <w:num w:numId="38" w16cid:durableId="1435515159">
    <w:abstractNumId w:val="67"/>
  </w:num>
  <w:num w:numId="39" w16cid:durableId="1187015320">
    <w:abstractNumId w:val="62"/>
  </w:num>
  <w:num w:numId="40" w16cid:durableId="1785268896">
    <w:abstractNumId w:val="129"/>
  </w:num>
  <w:num w:numId="41" w16cid:durableId="1926840219">
    <w:abstractNumId w:val="78"/>
  </w:num>
  <w:num w:numId="42" w16cid:durableId="1099638711">
    <w:abstractNumId w:val="3"/>
  </w:num>
  <w:num w:numId="43" w16cid:durableId="1440682794">
    <w:abstractNumId w:val="120"/>
  </w:num>
  <w:num w:numId="44" w16cid:durableId="1413505779">
    <w:abstractNumId w:val="83"/>
  </w:num>
  <w:num w:numId="45" w16cid:durableId="2143494236">
    <w:abstractNumId w:val="84"/>
  </w:num>
  <w:num w:numId="46" w16cid:durableId="188490655">
    <w:abstractNumId w:val="29"/>
  </w:num>
  <w:num w:numId="47" w16cid:durableId="561213761">
    <w:abstractNumId w:val="15"/>
  </w:num>
  <w:num w:numId="48" w16cid:durableId="261111611">
    <w:abstractNumId w:val="82"/>
  </w:num>
  <w:num w:numId="49" w16cid:durableId="1020275369">
    <w:abstractNumId w:val="126"/>
  </w:num>
  <w:num w:numId="50" w16cid:durableId="1093431182">
    <w:abstractNumId w:val="121"/>
  </w:num>
  <w:num w:numId="51" w16cid:durableId="1264726958">
    <w:abstractNumId w:val="107"/>
  </w:num>
  <w:num w:numId="52" w16cid:durableId="957492703">
    <w:abstractNumId w:val="38"/>
  </w:num>
  <w:num w:numId="53" w16cid:durableId="1492984798">
    <w:abstractNumId w:val="98"/>
  </w:num>
  <w:num w:numId="54" w16cid:durableId="226453175">
    <w:abstractNumId w:val="118"/>
  </w:num>
  <w:num w:numId="55" w16cid:durableId="1361855929">
    <w:abstractNumId w:val="116"/>
  </w:num>
  <w:num w:numId="56" w16cid:durableId="742411678">
    <w:abstractNumId w:val="25"/>
  </w:num>
  <w:num w:numId="57" w16cid:durableId="1764567485">
    <w:abstractNumId w:val="69"/>
  </w:num>
  <w:num w:numId="58" w16cid:durableId="1663116999">
    <w:abstractNumId w:val="11"/>
  </w:num>
  <w:num w:numId="59" w16cid:durableId="815298415">
    <w:abstractNumId w:val="27"/>
  </w:num>
  <w:num w:numId="60" w16cid:durableId="656420377">
    <w:abstractNumId w:val="18"/>
  </w:num>
  <w:num w:numId="61" w16cid:durableId="416248985">
    <w:abstractNumId w:val="114"/>
  </w:num>
  <w:num w:numId="62" w16cid:durableId="277957260">
    <w:abstractNumId w:val="46"/>
  </w:num>
  <w:num w:numId="63" w16cid:durableId="244536408">
    <w:abstractNumId w:val="99"/>
  </w:num>
  <w:num w:numId="64" w16cid:durableId="1882396322">
    <w:abstractNumId w:val="24"/>
  </w:num>
  <w:num w:numId="65" w16cid:durableId="1104767898">
    <w:abstractNumId w:val="72"/>
  </w:num>
  <w:num w:numId="66" w16cid:durableId="681248435">
    <w:abstractNumId w:val="91"/>
  </w:num>
  <w:num w:numId="67" w16cid:durableId="427895096">
    <w:abstractNumId w:val="95"/>
  </w:num>
  <w:num w:numId="68" w16cid:durableId="452091264">
    <w:abstractNumId w:val="86"/>
  </w:num>
  <w:num w:numId="69" w16cid:durableId="1358043070">
    <w:abstractNumId w:val="108"/>
  </w:num>
  <w:num w:numId="70" w16cid:durableId="691153198">
    <w:abstractNumId w:val="104"/>
  </w:num>
  <w:num w:numId="71" w16cid:durableId="325472747">
    <w:abstractNumId w:val="74"/>
  </w:num>
  <w:num w:numId="72" w16cid:durableId="1171212942">
    <w:abstractNumId w:val="103"/>
  </w:num>
  <w:num w:numId="73" w16cid:durableId="445470190">
    <w:abstractNumId w:val="55"/>
  </w:num>
  <w:num w:numId="74" w16cid:durableId="158692425">
    <w:abstractNumId w:val="100"/>
  </w:num>
  <w:num w:numId="75" w16cid:durableId="1691418963">
    <w:abstractNumId w:val="81"/>
  </w:num>
  <w:num w:numId="76" w16cid:durableId="1335956923">
    <w:abstractNumId w:val="42"/>
  </w:num>
  <w:num w:numId="77" w16cid:durableId="655300455">
    <w:abstractNumId w:val="76"/>
  </w:num>
  <w:num w:numId="78" w16cid:durableId="639115396">
    <w:abstractNumId w:val="43"/>
  </w:num>
  <w:num w:numId="79" w16cid:durableId="1213421485">
    <w:abstractNumId w:val="97"/>
  </w:num>
  <w:num w:numId="80" w16cid:durableId="848712575">
    <w:abstractNumId w:val="60"/>
  </w:num>
  <w:num w:numId="81" w16cid:durableId="751852549">
    <w:abstractNumId w:val="44"/>
  </w:num>
  <w:num w:numId="82" w16cid:durableId="753941398">
    <w:abstractNumId w:val="54"/>
  </w:num>
  <w:num w:numId="83" w16cid:durableId="736174526">
    <w:abstractNumId w:val="105"/>
  </w:num>
  <w:num w:numId="84" w16cid:durableId="2088771023">
    <w:abstractNumId w:val="41"/>
  </w:num>
  <w:num w:numId="85" w16cid:durableId="729500079">
    <w:abstractNumId w:val="30"/>
  </w:num>
  <w:num w:numId="86" w16cid:durableId="1380012739">
    <w:abstractNumId w:val="80"/>
  </w:num>
  <w:num w:numId="87" w16cid:durableId="1966302822">
    <w:abstractNumId w:val="45"/>
  </w:num>
  <w:num w:numId="88" w16cid:durableId="580482292">
    <w:abstractNumId w:val="64"/>
  </w:num>
  <w:num w:numId="89" w16cid:durableId="659843279">
    <w:abstractNumId w:val="106"/>
  </w:num>
  <w:num w:numId="90" w16cid:durableId="495808098">
    <w:abstractNumId w:val="5"/>
  </w:num>
  <w:num w:numId="91" w16cid:durableId="1271595265">
    <w:abstractNumId w:val="61"/>
  </w:num>
  <w:num w:numId="92" w16cid:durableId="943004440">
    <w:abstractNumId w:val="68"/>
  </w:num>
  <w:num w:numId="93" w16cid:durableId="639923984">
    <w:abstractNumId w:val="56"/>
  </w:num>
  <w:num w:numId="94" w16cid:durableId="535776347">
    <w:abstractNumId w:val="75"/>
  </w:num>
  <w:num w:numId="95" w16cid:durableId="177544694">
    <w:abstractNumId w:val="117"/>
  </w:num>
  <w:num w:numId="96" w16cid:durableId="1392145935">
    <w:abstractNumId w:val="28"/>
  </w:num>
  <w:num w:numId="97" w16cid:durableId="1432355623">
    <w:abstractNumId w:val="92"/>
  </w:num>
  <w:num w:numId="98" w16cid:durableId="423841416">
    <w:abstractNumId w:val="34"/>
  </w:num>
  <w:num w:numId="99" w16cid:durableId="1822580631">
    <w:abstractNumId w:val="122"/>
  </w:num>
  <w:num w:numId="100" w16cid:durableId="787895809">
    <w:abstractNumId w:val="58"/>
  </w:num>
  <w:num w:numId="101" w16cid:durableId="973022611">
    <w:abstractNumId w:val="6"/>
  </w:num>
  <w:num w:numId="102" w16cid:durableId="1488402690">
    <w:abstractNumId w:val="0"/>
  </w:num>
  <w:num w:numId="103" w16cid:durableId="321743263">
    <w:abstractNumId w:val="16"/>
  </w:num>
  <w:num w:numId="104" w16cid:durableId="185482608">
    <w:abstractNumId w:val="90"/>
  </w:num>
  <w:num w:numId="105" w16cid:durableId="1978990838">
    <w:abstractNumId w:val="53"/>
  </w:num>
  <w:num w:numId="106" w16cid:durableId="465006392">
    <w:abstractNumId w:val="37"/>
  </w:num>
  <w:num w:numId="107" w16cid:durableId="1008364920">
    <w:abstractNumId w:val="17"/>
  </w:num>
  <w:num w:numId="108" w16cid:durableId="824317828">
    <w:abstractNumId w:val="110"/>
  </w:num>
  <w:num w:numId="109" w16cid:durableId="1149713846">
    <w:abstractNumId w:val="66"/>
  </w:num>
  <w:num w:numId="110" w16cid:durableId="1241721778">
    <w:abstractNumId w:val="57"/>
  </w:num>
  <w:num w:numId="111" w16cid:durableId="1426224956">
    <w:abstractNumId w:val="109"/>
  </w:num>
  <w:num w:numId="112" w16cid:durableId="1890266272">
    <w:abstractNumId w:val="20"/>
  </w:num>
  <w:num w:numId="113" w16cid:durableId="673268288">
    <w:abstractNumId w:val="128"/>
  </w:num>
  <w:num w:numId="114" w16cid:durableId="1134984242">
    <w:abstractNumId w:val="87"/>
  </w:num>
  <w:num w:numId="115" w16cid:durableId="194774222">
    <w:abstractNumId w:val="52"/>
  </w:num>
  <w:num w:numId="116" w16cid:durableId="1887332005">
    <w:abstractNumId w:val="125"/>
  </w:num>
  <w:num w:numId="117" w16cid:durableId="361905092">
    <w:abstractNumId w:val="115"/>
  </w:num>
  <w:num w:numId="118" w16cid:durableId="2131048103">
    <w:abstractNumId w:val="22"/>
  </w:num>
  <w:num w:numId="119" w16cid:durableId="1090082776">
    <w:abstractNumId w:val="88"/>
  </w:num>
  <w:num w:numId="120" w16cid:durableId="650329475">
    <w:abstractNumId w:val="4"/>
  </w:num>
  <w:num w:numId="121" w16cid:durableId="1152718738">
    <w:abstractNumId w:val="124"/>
  </w:num>
  <w:num w:numId="122" w16cid:durableId="2019499448">
    <w:abstractNumId w:val="89"/>
  </w:num>
  <w:num w:numId="123" w16cid:durableId="1584798660">
    <w:abstractNumId w:val="93"/>
  </w:num>
  <w:num w:numId="124" w16cid:durableId="476344725">
    <w:abstractNumId w:val="51"/>
  </w:num>
  <w:num w:numId="125" w16cid:durableId="107168804">
    <w:abstractNumId w:val="35"/>
  </w:num>
  <w:num w:numId="126" w16cid:durableId="915365228">
    <w:abstractNumId w:val="63"/>
  </w:num>
  <w:num w:numId="127" w16cid:durableId="954016560">
    <w:abstractNumId w:val="77"/>
  </w:num>
  <w:num w:numId="128" w16cid:durableId="1717312281">
    <w:abstractNumId w:val="7"/>
  </w:num>
  <w:num w:numId="129" w16cid:durableId="654799627">
    <w:abstractNumId w:val="39"/>
  </w:num>
  <w:num w:numId="130" w16cid:durableId="60108047">
    <w:abstractNumId w:val="123"/>
  </w:num>
  <w:num w:numId="131" w16cid:durableId="960694562">
    <w:abstractNumId w:val="50"/>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99B"/>
    <w:rsid w:val="00014445"/>
    <w:rsid w:val="0002293F"/>
    <w:rsid w:val="00037545"/>
    <w:rsid w:val="00047CD0"/>
    <w:rsid w:val="00062962"/>
    <w:rsid w:val="00076CC9"/>
    <w:rsid w:val="00087F75"/>
    <w:rsid w:val="00091FFD"/>
    <w:rsid w:val="000A1F97"/>
    <w:rsid w:val="000A7355"/>
    <w:rsid w:val="000C171E"/>
    <w:rsid w:val="000D2C78"/>
    <w:rsid w:val="000D74A4"/>
    <w:rsid w:val="000E1A42"/>
    <w:rsid w:val="000F1C07"/>
    <w:rsid w:val="00102ECC"/>
    <w:rsid w:val="00106F70"/>
    <w:rsid w:val="00111F3E"/>
    <w:rsid w:val="00121B29"/>
    <w:rsid w:val="00133B82"/>
    <w:rsid w:val="00133DDD"/>
    <w:rsid w:val="00136C43"/>
    <w:rsid w:val="00140770"/>
    <w:rsid w:val="00146919"/>
    <w:rsid w:val="001542F8"/>
    <w:rsid w:val="00165C4A"/>
    <w:rsid w:val="00180F51"/>
    <w:rsid w:val="00183D4E"/>
    <w:rsid w:val="00191340"/>
    <w:rsid w:val="001A2E43"/>
    <w:rsid w:val="001A3B5E"/>
    <w:rsid w:val="001A5DBE"/>
    <w:rsid w:val="001A73B0"/>
    <w:rsid w:val="001C5BC6"/>
    <w:rsid w:val="001D6D5E"/>
    <w:rsid w:val="001E4141"/>
    <w:rsid w:val="001E7B57"/>
    <w:rsid w:val="001F2447"/>
    <w:rsid w:val="0020445F"/>
    <w:rsid w:val="002137FE"/>
    <w:rsid w:val="002157C5"/>
    <w:rsid w:val="002270BD"/>
    <w:rsid w:val="00245338"/>
    <w:rsid w:val="00261650"/>
    <w:rsid w:val="002708B2"/>
    <w:rsid w:val="00270C69"/>
    <w:rsid w:val="00281CE7"/>
    <w:rsid w:val="002E2575"/>
    <w:rsid w:val="002E4BA9"/>
    <w:rsid w:val="002F1B73"/>
    <w:rsid w:val="002F3B32"/>
    <w:rsid w:val="00332242"/>
    <w:rsid w:val="00332F02"/>
    <w:rsid w:val="003533B5"/>
    <w:rsid w:val="00363377"/>
    <w:rsid w:val="0036760E"/>
    <w:rsid w:val="0037209D"/>
    <w:rsid w:val="00374740"/>
    <w:rsid w:val="003901CD"/>
    <w:rsid w:val="003A32A7"/>
    <w:rsid w:val="003A3802"/>
    <w:rsid w:val="003A756B"/>
    <w:rsid w:val="003C515D"/>
    <w:rsid w:val="003E1B5C"/>
    <w:rsid w:val="003E589A"/>
    <w:rsid w:val="003F2F26"/>
    <w:rsid w:val="00421E2C"/>
    <w:rsid w:val="00440DE9"/>
    <w:rsid w:val="00441BF1"/>
    <w:rsid w:val="00444E94"/>
    <w:rsid w:val="00454748"/>
    <w:rsid w:val="004766B0"/>
    <w:rsid w:val="004A6679"/>
    <w:rsid w:val="004A71D2"/>
    <w:rsid w:val="004B1446"/>
    <w:rsid w:val="004D6AE8"/>
    <w:rsid w:val="004F34E0"/>
    <w:rsid w:val="004F3B45"/>
    <w:rsid w:val="00515521"/>
    <w:rsid w:val="00516A51"/>
    <w:rsid w:val="00524CA0"/>
    <w:rsid w:val="00532CE6"/>
    <w:rsid w:val="00561669"/>
    <w:rsid w:val="00563954"/>
    <w:rsid w:val="0056575E"/>
    <w:rsid w:val="00573E9E"/>
    <w:rsid w:val="00584CC3"/>
    <w:rsid w:val="005946B0"/>
    <w:rsid w:val="00595D80"/>
    <w:rsid w:val="005C5905"/>
    <w:rsid w:val="005E1D1F"/>
    <w:rsid w:val="005F2D64"/>
    <w:rsid w:val="00605A7F"/>
    <w:rsid w:val="0061291E"/>
    <w:rsid w:val="00622DD4"/>
    <w:rsid w:val="00630E0D"/>
    <w:rsid w:val="00637EAB"/>
    <w:rsid w:val="00660764"/>
    <w:rsid w:val="00660B3C"/>
    <w:rsid w:val="006618A6"/>
    <w:rsid w:val="00673AAD"/>
    <w:rsid w:val="0067451E"/>
    <w:rsid w:val="00675019"/>
    <w:rsid w:val="006839AC"/>
    <w:rsid w:val="006B15CD"/>
    <w:rsid w:val="006B1D21"/>
    <w:rsid w:val="006C6B29"/>
    <w:rsid w:val="006D2AAE"/>
    <w:rsid w:val="006D5A66"/>
    <w:rsid w:val="006F26FB"/>
    <w:rsid w:val="00702E4A"/>
    <w:rsid w:val="007062DA"/>
    <w:rsid w:val="0072337C"/>
    <w:rsid w:val="00725CA1"/>
    <w:rsid w:val="00730F60"/>
    <w:rsid w:val="00734EB7"/>
    <w:rsid w:val="007538A2"/>
    <w:rsid w:val="00753AB8"/>
    <w:rsid w:val="00760782"/>
    <w:rsid w:val="0078541B"/>
    <w:rsid w:val="007939D8"/>
    <w:rsid w:val="00796F92"/>
    <w:rsid w:val="007A294C"/>
    <w:rsid w:val="007A37FD"/>
    <w:rsid w:val="007A3B8F"/>
    <w:rsid w:val="007B7DE6"/>
    <w:rsid w:val="007D12ED"/>
    <w:rsid w:val="007D18CD"/>
    <w:rsid w:val="007D6B15"/>
    <w:rsid w:val="007E23DF"/>
    <w:rsid w:val="007F0AC9"/>
    <w:rsid w:val="008246B5"/>
    <w:rsid w:val="008476FE"/>
    <w:rsid w:val="008570F7"/>
    <w:rsid w:val="00862B5A"/>
    <w:rsid w:val="00876D81"/>
    <w:rsid w:val="00890FB7"/>
    <w:rsid w:val="00892F4C"/>
    <w:rsid w:val="008D4D8A"/>
    <w:rsid w:val="00901CFD"/>
    <w:rsid w:val="00910B80"/>
    <w:rsid w:val="009221AF"/>
    <w:rsid w:val="009328C8"/>
    <w:rsid w:val="009416EF"/>
    <w:rsid w:val="00955FEA"/>
    <w:rsid w:val="00961A11"/>
    <w:rsid w:val="00982419"/>
    <w:rsid w:val="00982D31"/>
    <w:rsid w:val="009970FB"/>
    <w:rsid w:val="009A4A65"/>
    <w:rsid w:val="009B2669"/>
    <w:rsid w:val="009C1C24"/>
    <w:rsid w:val="009C40F0"/>
    <w:rsid w:val="009C45EB"/>
    <w:rsid w:val="009C6C35"/>
    <w:rsid w:val="009D1501"/>
    <w:rsid w:val="009F682A"/>
    <w:rsid w:val="00A02474"/>
    <w:rsid w:val="00A0274E"/>
    <w:rsid w:val="00A14438"/>
    <w:rsid w:val="00A166BC"/>
    <w:rsid w:val="00A30286"/>
    <w:rsid w:val="00A36D91"/>
    <w:rsid w:val="00A54FD0"/>
    <w:rsid w:val="00A56641"/>
    <w:rsid w:val="00A572AD"/>
    <w:rsid w:val="00A736EA"/>
    <w:rsid w:val="00A73D6A"/>
    <w:rsid w:val="00A8399B"/>
    <w:rsid w:val="00A8772C"/>
    <w:rsid w:val="00A90C3D"/>
    <w:rsid w:val="00A924FE"/>
    <w:rsid w:val="00A947B5"/>
    <w:rsid w:val="00AA5390"/>
    <w:rsid w:val="00AB159C"/>
    <w:rsid w:val="00AB5B19"/>
    <w:rsid w:val="00AC0CAC"/>
    <w:rsid w:val="00AF2C51"/>
    <w:rsid w:val="00B05268"/>
    <w:rsid w:val="00B06805"/>
    <w:rsid w:val="00B07622"/>
    <w:rsid w:val="00B34D86"/>
    <w:rsid w:val="00B52A35"/>
    <w:rsid w:val="00B52B27"/>
    <w:rsid w:val="00B56AD3"/>
    <w:rsid w:val="00B627D8"/>
    <w:rsid w:val="00B649A1"/>
    <w:rsid w:val="00B64D14"/>
    <w:rsid w:val="00B72B24"/>
    <w:rsid w:val="00B73CCC"/>
    <w:rsid w:val="00B74EFB"/>
    <w:rsid w:val="00B81E5A"/>
    <w:rsid w:val="00BB7A67"/>
    <w:rsid w:val="00BC6692"/>
    <w:rsid w:val="00BD05CA"/>
    <w:rsid w:val="00BD5FDC"/>
    <w:rsid w:val="00BE0AE8"/>
    <w:rsid w:val="00C11A5B"/>
    <w:rsid w:val="00C272FF"/>
    <w:rsid w:val="00C459B0"/>
    <w:rsid w:val="00C847D7"/>
    <w:rsid w:val="00CA6074"/>
    <w:rsid w:val="00CD640F"/>
    <w:rsid w:val="00CD68B4"/>
    <w:rsid w:val="00D0182E"/>
    <w:rsid w:val="00D05D61"/>
    <w:rsid w:val="00D217BD"/>
    <w:rsid w:val="00D37412"/>
    <w:rsid w:val="00D71B07"/>
    <w:rsid w:val="00D72A43"/>
    <w:rsid w:val="00D75045"/>
    <w:rsid w:val="00D7684C"/>
    <w:rsid w:val="00DA1EFF"/>
    <w:rsid w:val="00DA2A2A"/>
    <w:rsid w:val="00DC0FC6"/>
    <w:rsid w:val="00DC33B3"/>
    <w:rsid w:val="00DD0C7D"/>
    <w:rsid w:val="00DD4571"/>
    <w:rsid w:val="00DD70E8"/>
    <w:rsid w:val="00DE01EA"/>
    <w:rsid w:val="00E02F67"/>
    <w:rsid w:val="00E1665E"/>
    <w:rsid w:val="00E323D2"/>
    <w:rsid w:val="00E55AD3"/>
    <w:rsid w:val="00E72914"/>
    <w:rsid w:val="00EA1901"/>
    <w:rsid w:val="00EA5DF4"/>
    <w:rsid w:val="00EB376E"/>
    <w:rsid w:val="00EB4D6E"/>
    <w:rsid w:val="00ED0131"/>
    <w:rsid w:val="00ED0BF7"/>
    <w:rsid w:val="00EF3153"/>
    <w:rsid w:val="00EF5F43"/>
    <w:rsid w:val="00EF7A03"/>
    <w:rsid w:val="00F1096D"/>
    <w:rsid w:val="00F46DDC"/>
    <w:rsid w:val="00F519ED"/>
    <w:rsid w:val="00F65D61"/>
    <w:rsid w:val="00F73FE7"/>
    <w:rsid w:val="00F82DDE"/>
    <w:rsid w:val="00F86335"/>
    <w:rsid w:val="00FA6E8A"/>
    <w:rsid w:val="00FC08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F4E24"/>
  <w15:docId w15:val="{24D7C581-B3E4-4DC8-A798-213B5130E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US"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0DEC"/>
    <w:rPr>
      <w:lang w:bidi="en-US"/>
    </w:rPr>
  </w:style>
  <w:style w:type="paragraph" w:styleId="Heading1">
    <w:name w:val="heading 1"/>
    <w:basedOn w:val="Normal"/>
    <w:next w:val="Normal"/>
    <w:link w:val="Heading1Char"/>
    <w:uiPriority w:val="9"/>
    <w:qFormat/>
    <w:rsid w:val="003A018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34ED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34ED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034ED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034EDB"/>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034EDB"/>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034EDB"/>
    <w:pPr>
      <w:spacing w:after="0"/>
      <w:jc w:val="left"/>
      <w:outlineLvl w:val="6"/>
    </w:pPr>
    <w:rPr>
      <w:b/>
      <w:smallCaps/>
      <w:color w:val="ED7D31" w:themeColor="accent2"/>
      <w:spacing w:val="10"/>
    </w:rPr>
  </w:style>
  <w:style w:type="paragraph" w:styleId="Heading8">
    <w:name w:val="heading 8"/>
    <w:basedOn w:val="Normal"/>
    <w:next w:val="Normal"/>
    <w:link w:val="Heading8Char"/>
    <w:uiPriority w:val="9"/>
    <w:semiHidden/>
    <w:unhideWhenUsed/>
    <w:qFormat/>
    <w:rsid w:val="00034EDB"/>
    <w:pPr>
      <w:spacing w:after="0"/>
      <w:jc w:val="left"/>
      <w:outlineLvl w:val="7"/>
    </w:pPr>
    <w:rPr>
      <w:b/>
      <w:i/>
      <w:smallCaps/>
      <w:color w:val="C45911" w:themeColor="accent2" w:themeShade="BF"/>
    </w:rPr>
  </w:style>
  <w:style w:type="paragraph" w:styleId="Heading9">
    <w:name w:val="heading 9"/>
    <w:basedOn w:val="Normal"/>
    <w:next w:val="Normal"/>
    <w:link w:val="Heading9Char"/>
    <w:uiPriority w:val="9"/>
    <w:semiHidden/>
    <w:unhideWhenUsed/>
    <w:qFormat/>
    <w:rsid w:val="00034EDB"/>
    <w:pPr>
      <w:spacing w:after="0"/>
      <w:jc w:val="left"/>
      <w:outlineLvl w:val="8"/>
    </w:pPr>
    <w:rPr>
      <w:b/>
      <w:i/>
      <w:smallCaps/>
      <w:color w:val="823B0B" w:themeColor="accent2"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34EDB"/>
    <w:pPr>
      <w:pBdr>
        <w:top w:val="single" w:sz="12" w:space="1" w:color="ED7D31" w:themeColor="accent2"/>
      </w:pBdr>
      <w:spacing w:line="240" w:lineRule="auto"/>
      <w:jc w:val="right"/>
    </w:pPr>
    <w:rPr>
      <w:smallCaps/>
      <w:sz w:val="48"/>
      <w:szCs w:val="48"/>
    </w:rPr>
  </w:style>
  <w:style w:type="paragraph" w:styleId="NoSpacing">
    <w:name w:val="No Spacing"/>
    <w:link w:val="NoSpacingChar"/>
    <w:uiPriority w:val="1"/>
    <w:qFormat/>
    <w:rsid w:val="00800DEC"/>
    <w:pPr>
      <w:spacing w:after="0" w:line="240" w:lineRule="auto"/>
    </w:pPr>
  </w:style>
  <w:style w:type="character" w:customStyle="1" w:styleId="NoSpacingChar">
    <w:name w:val="No Spacing Char"/>
    <w:basedOn w:val="DefaultParagraphFont"/>
    <w:link w:val="NoSpacing"/>
    <w:uiPriority w:val="1"/>
    <w:rsid w:val="00800DEC"/>
  </w:style>
  <w:style w:type="table" w:styleId="TableGrid">
    <w:name w:val="Table Grid"/>
    <w:basedOn w:val="TableNormal"/>
    <w:uiPriority w:val="39"/>
    <w:rsid w:val="00800DEC"/>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3A018A"/>
    <w:rPr>
      <w:rFonts w:asciiTheme="majorHAnsi" w:eastAsiaTheme="majorEastAsia" w:hAnsiTheme="majorHAnsi" w:cstheme="majorBidi"/>
      <w:color w:val="2E74B5" w:themeColor="accent1" w:themeShade="BF"/>
      <w:sz w:val="32"/>
      <w:szCs w:val="32"/>
      <w:lang w:bidi="en-US"/>
    </w:rPr>
  </w:style>
  <w:style w:type="paragraph" w:styleId="ListParagraph">
    <w:name w:val="List Paragraph"/>
    <w:basedOn w:val="Normal"/>
    <w:uiPriority w:val="34"/>
    <w:qFormat/>
    <w:rsid w:val="003A018A"/>
    <w:pPr>
      <w:ind w:left="720"/>
      <w:contextualSpacing/>
    </w:pPr>
  </w:style>
  <w:style w:type="paragraph" w:styleId="BodyText">
    <w:name w:val="Body Text"/>
    <w:basedOn w:val="Normal"/>
    <w:link w:val="BodyTextChar"/>
    <w:uiPriority w:val="1"/>
    <w:qFormat/>
    <w:rsid w:val="003A018A"/>
    <w:pPr>
      <w:spacing w:after="0" w:line="240" w:lineRule="auto"/>
      <w:jc w:val="left"/>
    </w:pPr>
    <w:rPr>
      <w:rFonts w:ascii="News Gothic MT" w:hAnsi="News Gothic MT" w:cs="Times New Roman"/>
      <w:b/>
    </w:rPr>
  </w:style>
  <w:style w:type="character" w:customStyle="1" w:styleId="BodyTextChar">
    <w:name w:val="Body Text Char"/>
    <w:basedOn w:val="DefaultParagraphFont"/>
    <w:link w:val="BodyText"/>
    <w:uiPriority w:val="1"/>
    <w:rsid w:val="003A018A"/>
    <w:rPr>
      <w:rFonts w:ascii="News Gothic MT" w:eastAsia="Calibri" w:hAnsi="News Gothic MT" w:cs="Times New Roman"/>
      <w:b/>
      <w:sz w:val="20"/>
      <w:szCs w:val="20"/>
      <w:lang w:bidi="en-US"/>
    </w:rPr>
  </w:style>
  <w:style w:type="paragraph" w:styleId="Header">
    <w:name w:val="header"/>
    <w:basedOn w:val="Normal"/>
    <w:link w:val="HeaderChar"/>
    <w:uiPriority w:val="99"/>
    <w:unhideWhenUsed/>
    <w:rsid w:val="003A01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018A"/>
    <w:rPr>
      <w:sz w:val="20"/>
      <w:szCs w:val="20"/>
      <w:lang w:bidi="en-US"/>
    </w:rPr>
  </w:style>
  <w:style w:type="paragraph" w:styleId="Footer">
    <w:name w:val="footer"/>
    <w:basedOn w:val="Normal"/>
    <w:link w:val="FooterChar"/>
    <w:uiPriority w:val="99"/>
    <w:unhideWhenUsed/>
    <w:rsid w:val="003A01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018A"/>
    <w:rPr>
      <w:sz w:val="20"/>
      <w:szCs w:val="20"/>
      <w:lang w:bidi="en-US"/>
    </w:rPr>
  </w:style>
  <w:style w:type="paragraph" w:styleId="BalloonText">
    <w:name w:val="Balloon Text"/>
    <w:basedOn w:val="Normal"/>
    <w:link w:val="BalloonTextChar"/>
    <w:unhideWhenUsed/>
    <w:rsid w:val="00841C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841C5D"/>
    <w:rPr>
      <w:rFonts w:ascii="Segoe UI" w:hAnsi="Segoe UI" w:cs="Segoe UI"/>
      <w:sz w:val="18"/>
      <w:szCs w:val="18"/>
      <w:lang w:bidi="en-US"/>
    </w:rPr>
  </w:style>
  <w:style w:type="character" w:customStyle="1" w:styleId="Heading3Char">
    <w:name w:val="Heading 3 Char"/>
    <w:basedOn w:val="DefaultParagraphFont"/>
    <w:link w:val="Heading3"/>
    <w:uiPriority w:val="1"/>
    <w:rsid w:val="00034EDB"/>
    <w:rPr>
      <w:rFonts w:asciiTheme="majorHAnsi" w:eastAsiaTheme="majorEastAsia" w:hAnsiTheme="majorHAnsi" w:cstheme="majorBidi"/>
      <w:color w:val="1F4D78" w:themeColor="accent1" w:themeShade="7F"/>
      <w:sz w:val="24"/>
      <w:szCs w:val="24"/>
      <w:lang w:bidi="en-US"/>
    </w:rPr>
  </w:style>
  <w:style w:type="character" w:styleId="Strong">
    <w:name w:val="Strong"/>
    <w:uiPriority w:val="22"/>
    <w:qFormat/>
    <w:rsid w:val="00034EDB"/>
    <w:rPr>
      <w:b/>
      <w:color w:val="ED7D31" w:themeColor="accent2"/>
    </w:rPr>
  </w:style>
  <w:style w:type="character" w:styleId="Hyperlink">
    <w:name w:val="Hyperlink"/>
    <w:rsid w:val="00034EDB"/>
    <w:rPr>
      <w:color w:val="0000FF"/>
      <w:u w:val="single"/>
    </w:rPr>
  </w:style>
  <w:style w:type="paragraph" w:styleId="NormalWeb">
    <w:name w:val="Normal (Web)"/>
    <w:basedOn w:val="Normal"/>
    <w:uiPriority w:val="99"/>
    <w:unhideWhenUsed/>
    <w:rsid w:val="00034EDB"/>
    <w:pPr>
      <w:spacing w:before="100" w:beforeAutospacing="1" w:after="100" w:afterAutospacing="1" w:line="240" w:lineRule="auto"/>
      <w:jc w:val="left"/>
    </w:pPr>
    <w:rPr>
      <w:rFonts w:ascii="Times New Roman" w:eastAsia="Times New Roman" w:hAnsi="Times New Roman" w:cs="Times New Roman"/>
      <w:sz w:val="24"/>
      <w:szCs w:val="24"/>
      <w:lang w:bidi="ar-SA"/>
    </w:rPr>
  </w:style>
  <w:style w:type="character" w:customStyle="1" w:styleId="Heading2Char">
    <w:name w:val="Heading 2 Char"/>
    <w:basedOn w:val="DefaultParagraphFont"/>
    <w:link w:val="Heading2"/>
    <w:uiPriority w:val="1"/>
    <w:rsid w:val="00034EDB"/>
    <w:rPr>
      <w:rFonts w:asciiTheme="majorHAnsi" w:eastAsiaTheme="majorEastAsia" w:hAnsiTheme="majorHAnsi" w:cstheme="majorBidi"/>
      <w:color w:val="2E74B5" w:themeColor="accent1" w:themeShade="BF"/>
      <w:sz w:val="26"/>
      <w:szCs w:val="26"/>
      <w:lang w:bidi="en-US"/>
    </w:rPr>
  </w:style>
  <w:style w:type="character" w:customStyle="1" w:styleId="Heading6Char">
    <w:name w:val="Heading 6 Char"/>
    <w:basedOn w:val="DefaultParagraphFont"/>
    <w:link w:val="Heading6"/>
    <w:rsid w:val="00034EDB"/>
    <w:rPr>
      <w:rFonts w:asciiTheme="majorHAnsi" w:eastAsiaTheme="majorEastAsia" w:hAnsiTheme="majorHAnsi" w:cstheme="majorBidi"/>
      <w:color w:val="1F4D78" w:themeColor="accent1" w:themeShade="7F"/>
      <w:sz w:val="20"/>
      <w:szCs w:val="20"/>
      <w:lang w:bidi="en-US"/>
    </w:rPr>
  </w:style>
  <w:style w:type="character" w:customStyle="1" w:styleId="Heading4Char">
    <w:name w:val="Heading 4 Char"/>
    <w:basedOn w:val="DefaultParagraphFont"/>
    <w:link w:val="Heading4"/>
    <w:rsid w:val="00034EDB"/>
    <w:rPr>
      <w:rFonts w:asciiTheme="majorHAnsi" w:eastAsiaTheme="majorEastAsia" w:hAnsiTheme="majorHAnsi" w:cstheme="majorBidi"/>
      <w:i/>
      <w:iCs/>
      <w:color w:val="2E74B5" w:themeColor="accent1" w:themeShade="BF"/>
      <w:sz w:val="20"/>
      <w:szCs w:val="20"/>
      <w:lang w:bidi="en-US"/>
    </w:rPr>
  </w:style>
  <w:style w:type="character" w:customStyle="1" w:styleId="Heading5Char">
    <w:name w:val="Heading 5 Char"/>
    <w:basedOn w:val="DefaultParagraphFont"/>
    <w:link w:val="Heading5"/>
    <w:uiPriority w:val="9"/>
    <w:rsid w:val="00034EDB"/>
    <w:rPr>
      <w:rFonts w:asciiTheme="majorHAnsi" w:eastAsiaTheme="majorEastAsia" w:hAnsiTheme="majorHAnsi" w:cstheme="majorBidi"/>
      <w:color w:val="2E74B5" w:themeColor="accent1" w:themeShade="BF"/>
      <w:sz w:val="20"/>
      <w:szCs w:val="20"/>
      <w:lang w:bidi="en-US"/>
    </w:rPr>
  </w:style>
  <w:style w:type="character" w:customStyle="1" w:styleId="Heading7Char">
    <w:name w:val="Heading 7 Char"/>
    <w:basedOn w:val="DefaultParagraphFont"/>
    <w:link w:val="Heading7"/>
    <w:uiPriority w:val="9"/>
    <w:semiHidden/>
    <w:rsid w:val="00034EDB"/>
    <w:rPr>
      <w:b/>
      <w:smallCaps/>
      <w:color w:val="ED7D31" w:themeColor="accent2"/>
      <w:spacing w:val="10"/>
      <w:sz w:val="20"/>
      <w:szCs w:val="20"/>
      <w:lang w:bidi="en-US"/>
    </w:rPr>
  </w:style>
  <w:style w:type="character" w:customStyle="1" w:styleId="Heading8Char">
    <w:name w:val="Heading 8 Char"/>
    <w:basedOn w:val="DefaultParagraphFont"/>
    <w:link w:val="Heading8"/>
    <w:uiPriority w:val="9"/>
    <w:semiHidden/>
    <w:rsid w:val="00034EDB"/>
    <w:rPr>
      <w:b/>
      <w:i/>
      <w:smallCaps/>
      <w:color w:val="C45911" w:themeColor="accent2" w:themeShade="BF"/>
      <w:sz w:val="20"/>
      <w:szCs w:val="20"/>
      <w:lang w:bidi="en-US"/>
    </w:rPr>
  </w:style>
  <w:style w:type="character" w:customStyle="1" w:styleId="Heading9Char">
    <w:name w:val="Heading 9 Char"/>
    <w:basedOn w:val="DefaultParagraphFont"/>
    <w:link w:val="Heading9"/>
    <w:uiPriority w:val="9"/>
    <w:semiHidden/>
    <w:rsid w:val="00034EDB"/>
    <w:rPr>
      <w:b/>
      <w:i/>
      <w:smallCaps/>
      <w:color w:val="823B0B" w:themeColor="accent2" w:themeShade="7F"/>
      <w:sz w:val="20"/>
      <w:szCs w:val="20"/>
      <w:lang w:bidi="en-US"/>
    </w:rPr>
  </w:style>
  <w:style w:type="character" w:styleId="Emphasis">
    <w:name w:val="Emphasis"/>
    <w:uiPriority w:val="20"/>
    <w:qFormat/>
    <w:rsid w:val="00034EDB"/>
    <w:rPr>
      <w:b/>
      <w:i/>
      <w:spacing w:val="10"/>
    </w:rPr>
  </w:style>
  <w:style w:type="paragraph" w:styleId="EnvelopeAddress">
    <w:name w:val="envelope address"/>
    <w:basedOn w:val="Normal"/>
    <w:uiPriority w:val="99"/>
    <w:semiHidden/>
    <w:unhideWhenUsed/>
    <w:rsid w:val="00034EDB"/>
    <w:pPr>
      <w:framePr w:w="7920" w:h="1980" w:hRule="exact" w:hSpace="180" w:wrap="auto" w:hAnchor="page" w:xAlign="center" w:yAlign="bottom"/>
      <w:spacing w:after="0" w:line="240" w:lineRule="auto"/>
      <w:ind w:left="2880"/>
    </w:pPr>
    <w:rPr>
      <w:rFonts w:ascii="Geometr231 BT" w:eastAsiaTheme="majorEastAsia" w:hAnsi="Geometr231 BT" w:cstheme="majorBidi"/>
      <w:caps/>
      <w:sz w:val="24"/>
      <w:szCs w:val="24"/>
    </w:rPr>
  </w:style>
  <w:style w:type="paragraph" w:styleId="EnvelopeReturn">
    <w:name w:val="envelope return"/>
    <w:basedOn w:val="Normal"/>
    <w:uiPriority w:val="99"/>
    <w:semiHidden/>
    <w:unhideWhenUsed/>
    <w:rsid w:val="00034EDB"/>
    <w:pPr>
      <w:spacing w:after="0" w:line="240" w:lineRule="auto"/>
    </w:pPr>
    <w:rPr>
      <w:rFonts w:ascii="Geometr231 BT" w:eastAsiaTheme="majorEastAsia" w:hAnsi="Geometr231 BT" w:cstheme="majorBidi"/>
    </w:rPr>
  </w:style>
  <w:style w:type="paragraph" w:styleId="Caption">
    <w:name w:val="caption"/>
    <w:basedOn w:val="Normal"/>
    <w:next w:val="Normal"/>
    <w:uiPriority w:val="35"/>
    <w:semiHidden/>
    <w:unhideWhenUsed/>
    <w:qFormat/>
    <w:rsid w:val="00034EDB"/>
    <w:rPr>
      <w:b/>
      <w:bCs/>
      <w:caps/>
      <w:sz w:val="16"/>
      <w:szCs w:val="18"/>
    </w:rPr>
  </w:style>
  <w:style w:type="character" w:customStyle="1" w:styleId="TitleChar">
    <w:name w:val="Title Char"/>
    <w:basedOn w:val="DefaultParagraphFont"/>
    <w:link w:val="Title"/>
    <w:uiPriority w:val="10"/>
    <w:rsid w:val="00034EDB"/>
    <w:rPr>
      <w:smallCaps/>
      <w:sz w:val="48"/>
      <w:szCs w:val="48"/>
      <w:lang w:bidi="en-US"/>
    </w:rPr>
  </w:style>
  <w:style w:type="paragraph" w:styleId="Subtitle">
    <w:name w:val="Subtitle"/>
    <w:basedOn w:val="Normal"/>
    <w:next w:val="Normal"/>
    <w:link w:val="SubtitleChar"/>
    <w:uiPriority w:val="11"/>
    <w:qFormat/>
    <w:pPr>
      <w:spacing w:after="720" w:line="240" w:lineRule="auto"/>
      <w:jc w:val="right"/>
    </w:pPr>
  </w:style>
  <w:style w:type="character" w:customStyle="1" w:styleId="SubtitleChar">
    <w:name w:val="Subtitle Char"/>
    <w:basedOn w:val="DefaultParagraphFont"/>
    <w:link w:val="Subtitle"/>
    <w:uiPriority w:val="11"/>
    <w:rsid w:val="00034EDB"/>
    <w:rPr>
      <w:rFonts w:asciiTheme="majorHAnsi" w:eastAsiaTheme="majorEastAsia" w:hAnsiTheme="majorHAnsi" w:cstheme="majorBidi"/>
      <w:sz w:val="20"/>
      <w:lang w:bidi="en-US"/>
    </w:rPr>
  </w:style>
  <w:style w:type="paragraph" w:styleId="Quote">
    <w:name w:val="Quote"/>
    <w:basedOn w:val="Normal"/>
    <w:next w:val="Normal"/>
    <w:link w:val="QuoteChar"/>
    <w:uiPriority w:val="29"/>
    <w:qFormat/>
    <w:rsid w:val="00034EDB"/>
    <w:rPr>
      <w:i/>
    </w:rPr>
  </w:style>
  <w:style w:type="character" w:customStyle="1" w:styleId="QuoteChar">
    <w:name w:val="Quote Char"/>
    <w:basedOn w:val="DefaultParagraphFont"/>
    <w:link w:val="Quote"/>
    <w:uiPriority w:val="29"/>
    <w:rsid w:val="00034EDB"/>
    <w:rPr>
      <w:i/>
      <w:sz w:val="20"/>
      <w:szCs w:val="20"/>
      <w:lang w:bidi="en-US"/>
    </w:rPr>
  </w:style>
  <w:style w:type="paragraph" w:styleId="IntenseQuote">
    <w:name w:val="Intense Quote"/>
    <w:basedOn w:val="Normal"/>
    <w:next w:val="Normal"/>
    <w:link w:val="IntenseQuoteChar"/>
    <w:uiPriority w:val="30"/>
    <w:qFormat/>
    <w:rsid w:val="00034EDB"/>
    <w:pPr>
      <w:pBdr>
        <w:top w:val="single" w:sz="8" w:space="10" w:color="C45911" w:themeColor="accent2" w:themeShade="BF"/>
        <w:left w:val="single" w:sz="8" w:space="10" w:color="C45911" w:themeColor="accent2" w:themeShade="BF"/>
        <w:bottom w:val="single" w:sz="8" w:space="10" w:color="C45911" w:themeColor="accent2" w:themeShade="BF"/>
        <w:right w:val="single" w:sz="8" w:space="10" w:color="C45911" w:themeColor="accent2" w:themeShade="BF"/>
      </w:pBdr>
      <w:shd w:val="clear" w:color="auto" w:fill="ED7D31"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034EDB"/>
    <w:rPr>
      <w:b/>
      <w:i/>
      <w:color w:val="FFFFFF" w:themeColor="background1"/>
      <w:sz w:val="20"/>
      <w:szCs w:val="20"/>
      <w:shd w:val="clear" w:color="auto" w:fill="ED7D31" w:themeFill="accent2"/>
      <w:lang w:bidi="en-US"/>
    </w:rPr>
  </w:style>
  <w:style w:type="character" w:styleId="SubtleEmphasis">
    <w:name w:val="Subtle Emphasis"/>
    <w:uiPriority w:val="19"/>
    <w:qFormat/>
    <w:rsid w:val="00034EDB"/>
    <w:rPr>
      <w:i/>
    </w:rPr>
  </w:style>
  <w:style w:type="character" w:styleId="IntenseEmphasis">
    <w:name w:val="Intense Emphasis"/>
    <w:uiPriority w:val="21"/>
    <w:qFormat/>
    <w:rsid w:val="00034EDB"/>
    <w:rPr>
      <w:b/>
      <w:i/>
      <w:color w:val="ED7D31" w:themeColor="accent2"/>
      <w:spacing w:val="10"/>
    </w:rPr>
  </w:style>
  <w:style w:type="character" w:styleId="SubtleReference">
    <w:name w:val="Subtle Reference"/>
    <w:uiPriority w:val="31"/>
    <w:qFormat/>
    <w:rsid w:val="00034EDB"/>
    <w:rPr>
      <w:b/>
    </w:rPr>
  </w:style>
  <w:style w:type="character" w:styleId="IntenseReference">
    <w:name w:val="Intense Reference"/>
    <w:uiPriority w:val="32"/>
    <w:qFormat/>
    <w:rsid w:val="00034EDB"/>
    <w:rPr>
      <w:b/>
      <w:bCs/>
      <w:smallCaps/>
      <w:spacing w:val="5"/>
      <w:sz w:val="22"/>
      <w:szCs w:val="22"/>
      <w:u w:val="single"/>
    </w:rPr>
  </w:style>
  <w:style w:type="character" w:styleId="BookTitle">
    <w:name w:val="Book Title"/>
    <w:uiPriority w:val="33"/>
    <w:qFormat/>
    <w:rsid w:val="00034EDB"/>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034EDB"/>
    <w:pPr>
      <w:keepNext w:val="0"/>
      <w:keepLines w:val="0"/>
      <w:spacing w:before="300" w:after="40"/>
      <w:jc w:val="left"/>
      <w:outlineLvl w:val="9"/>
    </w:pPr>
    <w:rPr>
      <w:rFonts w:asciiTheme="minorHAnsi" w:eastAsiaTheme="minorHAnsi" w:hAnsiTheme="minorHAnsi" w:cstheme="minorBidi"/>
      <w:smallCaps/>
      <w:color w:val="auto"/>
      <w:spacing w:val="5"/>
    </w:rPr>
  </w:style>
  <w:style w:type="paragraph" w:customStyle="1" w:styleId="Default">
    <w:name w:val="Default"/>
    <w:rsid w:val="00034EDB"/>
    <w:pPr>
      <w:autoSpaceDE w:val="0"/>
      <w:autoSpaceDN w:val="0"/>
      <w:adjustRightInd w:val="0"/>
      <w:spacing w:after="0" w:line="240" w:lineRule="auto"/>
    </w:pPr>
    <w:rPr>
      <w:rFonts w:ascii="Arial" w:eastAsia="Times New Roman" w:hAnsi="Arial" w:cs="Arial"/>
      <w:color w:val="000000"/>
      <w:sz w:val="24"/>
      <w:szCs w:val="24"/>
    </w:rPr>
  </w:style>
  <w:style w:type="paragraph" w:styleId="BodyText2">
    <w:name w:val="Body Text 2"/>
    <w:basedOn w:val="Normal"/>
    <w:link w:val="BodyText2Char"/>
    <w:rsid w:val="00034EDB"/>
    <w:pPr>
      <w:spacing w:after="0" w:line="240" w:lineRule="auto"/>
      <w:jc w:val="left"/>
    </w:pPr>
    <w:rPr>
      <w:rFonts w:ascii="Arial" w:hAnsi="Arial" w:cs="Times New Roman"/>
    </w:rPr>
  </w:style>
  <w:style w:type="character" w:customStyle="1" w:styleId="BodyText2Char">
    <w:name w:val="Body Text 2 Char"/>
    <w:basedOn w:val="DefaultParagraphFont"/>
    <w:link w:val="BodyText2"/>
    <w:rsid w:val="00034EDB"/>
    <w:rPr>
      <w:rFonts w:ascii="Arial" w:eastAsia="Calibri" w:hAnsi="Arial" w:cs="Times New Roman"/>
      <w:sz w:val="20"/>
      <w:szCs w:val="20"/>
      <w:lang w:bidi="en-US"/>
    </w:rPr>
  </w:style>
  <w:style w:type="paragraph" w:customStyle="1" w:styleId="A">
    <w:name w:val="A"/>
    <w:aliases w:val="B"/>
    <w:basedOn w:val="Normal"/>
    <w:rsid w:val="00034EDB"/>
    <w:pPr>
      <w:widowControl w:val="0"/>
      <w:numPr>
        <w:numId w:val="73"/>
      </w:numPr>
      <w:autoSpaceDE w:val="0"/>
      <w:autoSpaceDN w:val="0"/>
      <w:adjustRightInd w:val="0"/>
      <w:spacing w:after="0" w:line="240" w:lineRule="auto"/>
      <w:ind w:left="720"/>
      <w:jc w:val="left"/>
    </w:pPr>
    <w:rPr>
      <w:rFonts w:ascii="Arial" w:eastAsia="Times New Roman" w:hAnsi="Arial" w:cs="Times New Roman"/>
      <w:szCs w:val="24"/>
      <w:lang w:bidi="ar-SA"/>
    </w:rPr>
  </w:style>
  <w:style w:type="character" w:styleId="FollowedHyperlink">
    <w:name w:val="FollowedHyperlink"/>
    <w:basedOn w:val="DefaultParagraphFont"/>
    <w:uiPriority w:val="99"/>
    <w:semiHidden/>
    <w:unhideWhenUsed/>
    <w:rsid w:val="00034EDB"/>
    <w:rPr>
      <w:color w:val="954F72" w:themeColor="followedHyperlink"/>
      <w:u w:val="single"/>
    </w:rPr>
  </w:style>
  <w:style w:type="paragraph" w:customStyle="1" w:styleId="TableParagraph">
    <w:name w:val="Table Paragraph"/>
    <w:basedOn w:val="Normal"/>
    <w:uiPriority w:val="1"/>
    <w:qFormat/>
    <w:rsid w:val="00034EDB"/>
    <w:pPr>
      <w:widowControl w:val="0"/>
      <w:spacing w:after="0" w:line="240" w:lineRule="auto"/>
      <w:jc w:val="left"/>
    </w:pPr>
    <w:rPr>
      <w:rFonts w:ascii="Times New Roman" w:eastAsia="Times New Roman" w:hAnsi="Times New Roman" w:cs="Times New Roman"/>
      <w:sz w:val="22"/>
      <w:szCs w:val="22"/>
      <w:lang w:bidi="ar-SA"/>
    </w:rPr>
  </w:style>
  <w:style w:type="paragraph" w:customStyle="1" w:styleId="contenttitle">
    <w:name w:val="contenttitle"/>
    <w:basedOn w:val="Normal"/>
    <w:rsid w:val="00034EDB"/>
    <w:pPr>
      <w:spacing w:before="100" w:beforeAutospacing="1" w:after="100" w:afterAutospacing="1" w:line="240" w:lineRule="auto"/>
      <w:jc w:val="left"/>
    </w:pPr>
    <w:rPr>
      <w:rFonts w:ascii="Times New Roman" w:eastAsia="Times New Roman" w:hAnsi="Times New Roman" w:cs="Times New Roman"/>
      <w:sz w:val="24"/>
      <w:szCs w:val="24"/>
      <w:lang w:bidi="ar-SA"/>
    </w:rPr>
  </w:style>
  <w:style w:type="character" w:customStyle="1" w:styleId="contenttitle1">
    <w:name w:val="contenttitle1"/>
    <w:basedOn w:val="DefaultParagraphFont"/>
    <w:rsid w:val="00034EDB"/>
  </w:style>
  <w:style w:type="numbering" w:customStyle="1" w:styleId="CurrentList1">
    <w:name w:val="Current List1"/>
    <w:uiPriority w:val="99"/>
    <w:rsid w:val="00DC48DB"/>
  </w:style>
  <w:style w:type="character" w:customStyle="1" w:styleId="text">
    <w:name w:val="text"/>
    <w:basedOn w:val="DefaultParagraphFont"/>
    <w:rsid w:val="000B1256"/>
  </w:style>
  <w:style w:type="character" w:customStyle="1" w:styleId="small-caps">
    <w:name w:val="small-caps"/>
    <w:basedOn w:val="DefaultParagraphFont"/>
    <w:rsid w:val="000B1256"/>
  </w:style>
  <w:style w:type="table" w:customStyle="1" w:styleId="a0">
    <w:basedOn w:val="TableNormal"/>
    <w:pPr>
      <w:widowControl w:val="0"/>
      <w:spacing w:after="0" w:line="240" w:lineRule="auto"/>
    </w:pPr>
    <w:tblPr>
      <w:tblStyleRowBandSize w:val="1"/>
      <w:tblStyleColBandSize w:val="1"/>
    </w:tblPr>
  </w:style>
  <w:style w:type="table" w:customStyle="1" w:styleId="a1">
    <w:basedOn w:val="TableNormal"/>
    <w:pPr>
      <w:widowControl w:val="0"/>
      <w:spacing w:after="0" w:line="240" w:lineRule="auto"/>
    </w:pPr>
    <w:tblPr>
      <w:tblStyleRowBandSize w:val="1"/>
      <w:tblStyleColBandSize w:val="1"/>
    </w:tblPr>
  </w:style>
  <w:style w:type="table" w:customStyle="1" w:styleId="a2">
    <w:basedOn w:val="TableNormal"/>
    <w:pPr>
      <w:widowControl w:val="0"/>
      <w:spacing w:after="0" w:line="240" w:lineRule="auto"/>
    </w:pPr>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pPr>
      <w:widowControl w:val="0"/>
      <w:spacing w:after="0" w:line="240" w:lineRule="auto"/>
    </w:pPr>
    <w:tblPr>
      <w:tblStyleRowBandSize w:val="1"/>
      <w:tblStyleColBandSize w:val="1"/>
    </w:tblPr>
  </w:style>
  <w:style w:type="table" w:customStyle="1" w:styleId="a6">
    <w:basedOn w:val="TableNormal"/>
    <w:tblPr>
      <w:tblStyleRowBandSize w:val="1"/>
      <w:tblStyleColBandSize w:val="1"/>
      <w:tblCellMar>
        <w:left w:w="0" w:type="dxa"/>
        <w:right w:w="0"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pPr>
      <w:widowControl w:val="0"/>
      <w:spacing w:after="0" w:line="240" w:lineRule="auto"/>
    </w:pPr>
    <w:tblPr>
      <w:tblStyleRowBandSize w:val="1"/>
      <w:tblStyleColBandSize w:val="1"/>
      <w:tblCellMar>
        <w:left w:w="115" w:type="dxa"/>
        <w:right w:w="115" w:type="dxa"/>
      </w:tblCellMar>
    </w:tblPr>
  </w:style>
  <w:style w:type="table" w:customStyle="1" w:styleId="a9">
    <w:basedOn w:val="TableNormal"/>
    <w:pPr>
      <w:widowControl w:val="0"/>
      <w:spacing w:after="0" w:line="240" w:lineRule="auto"/>
    </w:pPr>
    <w:tblPr>
      <w:tblStyleRowBandSize w:val="1"/>
      <w:tblStyleColBandSize w:val="1"/>
      <w:tblCellMar>
        <w:left w:w="115" w:type="dxa"/>
        <w:right w:w="115" w:type="dxa"/>
      </w:tblCellMar>
    </w:tblPr>
  </w:style>
  <w:style w:type="table" w:customStyle="1" w:styleId="aa">
    <w:basedOn w:val="TableNormal"/>
    <w:pPr>
      <w:widowControl w:val="0"/>
      <w:spacing w:after="0" w:line="240" w:lineRule="auto"/>
    </w:pPr>
    <w:tblPr>
      <w:tblStyleRowBandSize w:val="1"/>
      <w:tblStyleColBandSize w:val="1"/>
      <w:tblCellMar>
        <w:left w:w="115" w:type="dxa"/>
        <w:right w:w="115" w:type="dxa"/>
      </w:tblCellMar>
    </w:tblPr>
  </w:style>
  <w:style w:type="table" w:customStyle="1" w:styleId="ab">
    <w:basedOn w:val="TableNormal"/>
    <w:pPr>
      <w:widowControl w:val="0"/>
      <w:spacing w:after="0" w:line="240" w:lineRule="auto"/>
    </w:pPr>
    <w:tblPr>
      <w:tblStyleRowBandSize w:val="1"/>
      <w:tblStyleColBandSize w:val="1"/>
      <w:tblCellMar>
        <w:left w:w="115" w:type="dxa"/>
        <w:right w:w="115" w:type="dxa"/>
      </w:tblCellMar>
    </w:tblPr>
  </w:style>
  <w:style w:type="table" w:customStyle="1" w:styleId="ac">
    <w:basedOn w:val="TableNormal"/>
    <w:pPr>
      <w:widowControl w:val="0"/>
      <w:spacing w:after="0" w:line="240" w:lineRule="auto"/>
    </w:pPr>
    <w:tblPr>
      <w:tblStyleRowBandSize w:val="1"/>
      <w:tblStyleColBandSize w:val="1"/>
      <w:tblCellMar>
        <w:left w:w="115" w:type="dxa"/>
        <w:right w:w="115" w:type="dxa"/>
      </w:tblCellMar>
    </w:tblPr>
  </w:style>
  <w:style w:type="table" w:customStyle="1" w:styleId="ad">
    <w:basedOn w:val="TableNormal"/>
    <w:pPr>
      <w:widowControl w:val="0"/>
      <w:spacing w:after="0" w:line="240" w:lineRule="auto"/>
    </w:pPr>
    <w:tblPr>
      <w:tblStyleRowBandSize w:val="1"/>
      <w:tblStyleColBandSize w:val="1"/>
      <w:tblCellMar>
        <w:left w:w="115" w:type="dxa"/>
        <w:right w:w="115" w:type="dxa"/>
      </w:tblCellMar>
    </w:tblPr>
  </w:style>
  <w:style w:type="table" w:customStyle="1" w:styleId="ae">
    <w:basedOn w:val="TableNormal"/>
    <w:pPr>
      <w:widowControl w:val="0"/>
      <w:spacing w:after="0" w:line="240" w:lineRule="auto"/>
    </w:pPr>
    <w:tblPr>
      <w:tblStyleRowBandSize w:val="1"/>
      <w:tblStyleColBandSize w:val="1"/>
      <w:tblCellMar>
        <w:left w:w="115" w:type="dxa"/>
        <w:right w:w="115" w:type="dxa"/>
      </w:tblCellMar>
    </w:tblPr>
  </w:style>
  <w:style w:type="table" w:customStyle="1" w:styleId="af">
    <w:basedOn w:val="TableNormal"/>
    <w:pPr>
      <w:widowControl w:val="0"/>
      <w:spacing w:after="0" w:line="240" w:lineRule="auto"/>
    </w:pPr>
    <w:tblPr>
      <w:tblStyleRowBandSize w:val="1"/>
      <w:tblStyleColBandSize w:val="1"/>
      <w:tblCellMar>
        <w:left w:w="115" w:type="dxa"/>
        <w:right w:w="115" w:type="dxa"/>
      </w:tblCellMar>
    </w:tblPr>
  </w:style>
  <w:style w:type="paragraph" w:styleId="Revision">
    <w:name w:val="Revision"/>
    <w:hidden/>
    <w:uiPriority w:val="99"/>
    <w:semiHidden/>
    <w:rsid w:val="00332242"/>
    <w:pPr>
      <w:spacing w:after="0" w:line="240" w:lineRule="auto"/>
      <w:jc w:val="left"/>
    </w:pPr>
    <w:rPr>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410643">
      <w:bodyDiv w:val="1"/>
      <w:marLeft w:val="0"/>
      <w:marRight w:val="0"/>
      <w:marTop w:val="0"/>
      <w:marBottom w:val="0"/>
      <w:divBdr>
        <w:top w:val="none" w:sz="0" w:space="0" w:color="auto"/>
        <w:left w:val="none" w:sz="0" w:space="0" w:color="auto"/>
        <w:bottom w:val="none" w:sz="0" w:space="0" w:color="auto"/>
        <w:right w:val="none" w:sz="0" w:space="0" w:color="auto"/>
      </w:divBdr>
      <w:divsChild>
        <w:div w:id="17937902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061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840257">
      <w:bodyDiv w:val="1"/>
      <w:marLeft w:val="0"/>
      <w:marRight w:val="0"/>
      <w:marTop w:val="0"/>
      <w:marBottom w:val="0"/>
      <w:divBdr>
        <w:top w:val="none" w:sz="0" w:space="0" w:color="auto"/>
        <w:left w:val="none" w:sz="0" w:space="0" w:color="auto"/>
        <w:bottom w:val="none" w:sz="0" w:space="0" w:color="auto"/>
        <w:right w:val="none" w:sz="0" w:space="0" w:color="auto"/>
      </w:divBdr>
      <w:divsChild>
        <w:div w:id="6721491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2731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pensions.org/file/our-role-and-purpose/the-connectional-church/living-by-the-gospel/Documents/pln-619.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oga.pcusa.org/section/departments/per-capita/"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pensions.org/our-role-and-purpose/the-connectional-church/living-by-the-gospel/pathways-to-renewa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ga.pcusa.org/section/departments/per-capita/" TargetMode="External"/><Relationship Id="rId5" Type="http://schemas.openxmlformats.org/officeDocument/2006/relationships/webSettings" Target="webSettings.xml"/><Relationship Id="rId15" Type="http://schemas.openxmlformats.org/officeDocument/2006/relationships/hyperlink" Target="http://www.pensions.org/our-role-and-purpose/the-connectional-church/living-by-the-gospel/pathways-to-renewal" TargetMode="External"/><Relationship Id="rId10" Type="http://schemas.openxmlformats.org/officeDocument/2006/relationships/hyperlink" Target="http://minnesotavalleys.org/cushyfiles/forms_111_1841693312.doc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ensus.gov/quickfacts/" TargetMode="External"/><Relationship Id="rId14" Type="http://schemas.openxmlformats.org/officeDocument/2006/relationships/hyperlink" Target="http://www.pensions.org/file/our-role-and-purpose/the-connectional-church/living-by-the-gospel/Documents/pln-61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sEHEGivDmtqfgThhUbHjvPcafw==">CgMxLjAyCGguZ2pkZ3hzMgloLjJldDkycDAyCWguNGQzNG9nODIJaC4yczhleW8xMgloLjE3ZHA4dnUyCWguM3JkY3JqbjIJaC4yNmluMXJnMghoLmxueGJ6OTIJaC4zNW5rdW4yMgloLjFrc3Y0dXYyCWguNDRzaW5pbzIOaC5pMGkzcjMzazMyOHEyCWguMzBqMHpsbDINaC5tNDZpbXlkMzRzNzIJaC4yanhzeHFoOABqLgoUc3VnZ2VzdC5ncWFqM293MGJ5cmMSFkJldGggQnVja3dhbHRlci1NaWxsZXJqJQoUc3VnZ2VzdC5mZnpua2wzNDNoNmsSDUxvdWVsbGEgVm9pZ3RyITFEWEJZSF8xYUFIMzJQMGgwX1lpOEdmcm5VRVNHRzc3W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1479</TotalTime>
  <Pages>155</Pages>
  <Words>37930</Words>
  <Characters>216202</Characters>
  <Application>Microsoft Office Word</Application>
  <DocSecurity>0</DocSecurity>
  <Lines>1801</Lines>
  <Paragraphs>507</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
      <vt:lpstr>Decisions that the Co-Chairs have been authorized to make (all are reported to a</vt:lpstr>
      <vt:lpstr>Appoint liaisons from the commission to work with churches as appropriate, usual</vt:lpstr>
      <vt:lpstr>Appoint Session Moderators for churches without installed or Commissioned Ruling</vt:lpstr>
      <vt:lpstr>Appoint Moderators for special congregational or session meetings.</vt:lpstr>
      <vt:lpstr>Review and approve Ministry Discernment Profiles (MDP) for posting online (or de</vt:lpstr>
      <vt:lpstr>Invite the Clerk of Session to access the Church Leadership Connection.</vt:lpstr>
      <vt:lpstr>As appropriate, grant requests from Sessions for trained/qualified individuals t</vt:lpstr>
      <vt:lpstr>When appropriate, grant requests for those seeking to preach more than two Sunda</vt:lpstr>
      <vt:lpstr>Approve requests for additions to the Pulpit Supply List. </vt:lpstr>
      <vt:lpstr>Assign mentors/colleagues in ministry for ministers of the Word and Sacrament wh</vt:lpstr>
      <vt:lpstr>Assign mentors for Commissioned Ruling Elders.</vt:lpstr>
      <vt:lpstr>Generally, installed relationships between ministers of the Word and Sacrament a</vt:lpstr>
    </vt:vector>
  </TitlesOfParts>
  <Company/>
  <LinksUpToDate>false</LinksUpToDate>
  <CharactersWithSpaces>253625</CharactersWithSpaces>
  <SharedDoc>false</SharedDoc>
  <HLinks>
    <vt:vector size="48" baseType="variant">
      <vt:variant>
        <vt:i4>917581</vt:i4>
      </vt:variant>
      <vt:variant>
        <vt:i4>21</vt:i4>
      </vt:variant>
      <vt:variant>
        <vt:i4>0</vt:i4>
      </vt:variant>
      <vt:variant>
        <vt:i4>5</vt:i4>
      </vt:variant>
      <vt:variant>
        <vt:lpwstr>http://www.pensions.org/our-role-and-purpose/the-connectional-church/living-by-the-gospel/pathways-to-renewal</vt:lpwstr>
      </vt:variant>
      <vt:variant>
        <vt:lpwstr/>
      </vt:variant>
      <vt:variant>
        <vt:i4>917581</vt:i4>
      </vt:variant>
      <vt:variant>
        <vt:i4>18</vt:i4>
      </vt:variant>
      <vt:variant>
        <vt:i4>0</vt:i4>
      </vt:variant>
      <vt:variant>
        <vt:i4>5</vt:i4>
      </vt:variant>
      <vt:variant>
        <vt:lpwstr>http://www.pensions.org/our-role-and-purpose/the-connectional-church/living-by-the-gospel/pathways-to-renewal</vt:lpwstr>
      </vt:variant>
      <vt:variant>
        <vt:lpwstr/>
      </vt:variant>
      <vt:variant>
        <vt:i4>65541</vt:i4>
      </vt:variant>
      <vt:variant>
        <vt:i4>15</vt:i4>
      </vt:variant>
      <vt:variant>
        <vt:i4>0</vt:i4>
      </vt:variant>
      <vt:variant>
        <vt:i4>5</vt:i4>
      </vt:variant>
      <vt:variant>
        <vt:lpwstr>http://www.pensions.org/file/our-role-and-purpose/the-connectional-church/living-by-the-gospel/Documents/pln-619.pdf/</vt:lpwstr>
      </vt:variant>
      <vt:variant>
        <vt:lpwstr/>
      </vt:variant>
      <vt:variant>
        <vt:i4>65541</vt:i4>
      </vt:variant>
      <vt:variant>
        <vt:i4>12</vt:i4>
      </vt:variant>
      <vt:variant>
        <vt:i4>0</vt:i4>
      </vt:variant>
      <vt:variant>
        <vt:i4>5</vt:i4>
      </vt:variant>
      <vt:variant>
        <vt:lpwstr>http://www.pensions.org/file/our-role-and-purpose/the-connectional-church/living-by-the-gospel/Documents/pln-619.pdf/</vt:lpwstr>
      </vt:variant>
      <vt:variant>
        <vt:lpwstr/>
      </vt:variant>
      <vt:variant>
        <vt:i4>131101</vt:i4>
      </vt:variant>
      <vt:variant>
        <vt:i4>9</vt:i4>
      </vt:variant>
      <vt:variant>
        <vt:i4>0</vt:i4>
      </vt:variant>
      <vt:variant>
        <vt:i4>5</vt:i4>
      </vt:variant>
      <vt:variant>
        <vt:lpwstr>http://oga.pcusa.org/section/departments/per-capita/</vt:lpwstr>
      </vt:variant>
      <vt:variant>
        <vt:lpwstr/>
      </vt:variant>
      <vt:variant>
        <vt:i4>131101</vt:i4>
      </vt:variant>
      <vt:variant>
        <vt:i4>6</vt:i4>
      </vt:variant>
      <vt:variant>
        <vt:i4>0</vt:i4>
      </vt:variant>
      <vt:variant>
        <vt:i4>5</vt:i4>
      </vt:variant>
      <vt:variant>
        <vt:lpwstr>http://oga.pcusa.org/section/departments/per-capita/</vt:lpwstr>
      </vt:variant>
      <vt:variant>
        <vt:lpwstr/>
      </vt:variant>
      <vt:variant>
        <vt:i4>5177410</vt:i4>
      </vt:variant>
      <vt:variant>
        <vt:i4>3</vt:i4>
      </vt:variant>
      <vt:variant>
        <vt:i4>0</vt:i4>
      </vt:variant>
      <vt:variant>
        <vt:i4>5</vt:i4>
      </vt:variant>
      <vt:variant>
        <vt:lpwstr>http://minnesotavalleys.org/cushyfiles/forms_111_1841693312.docx</vt:lpwstr>
      </vt:variant>
      <vt:variant>
        <vt:lpwstr/>
      </vt:variant>
      <vt:variant>
        <vt:i4>6094914</vt:i4>
      </vt:variant>
      <vt:variant>
        <vt:i4>0</vt:i4>
      </vt:variant>
      <vt:variant>
        <vt:i4>0</vt:i4>
      </vt:variant>
      <vt:variant>
        <vt:i4>5</vt:i4>
      </vt:variant>
      <vt:variant>
        <vt:lpwstr>http://www.census.gov/quickfacts/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tina minnesotavalleys.org</cp:lastModifiedBy>
  <cp:revision>86</cp:revision>
  <cp:lastPrinted>2026-01-20T19:54:00Z</cp:lastPrinted>
  <dcterms:created xsi:type="dcterms:W3CDTF">2026-01-20T19:26:00Z</dcterms:created>
  <dcterms:modified xsi:type="dcterms:W3CDTF">2026-01-28T17:27:00Z</dcterms:modified>
</cp:coreProperties>
</file>